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D0" w:rsidRPr="00D1141B" w:rsidRDefault="007735D0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5D0" w:rsidRPr="00D1141B" w:rsidRDefault="007735D0" w:rsidP="00D11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1141B">
        <w:rPr>
          <w:rFonts w:ascii="Times New Roman" w:hAnsi="Times New Roman" w:cs="Times New Roman"/>
          <w:sz w:val="18"/>
          <w:szCs w:val="18"/>
        </w:rPr>
        <w:t>Приложение№1</w:t>
      </w:r>
    </w:p>
    <w:p w:rsidR="007735D0" w:rsidRPr="00D1141B" w:rsidRDefault="007735D0" w:rsidP="00D11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1141B">
        <w:rPr>
          <w:rFonts w:ascii="Times New Roman" w:hAnsi="Times New Roman" w:cs="Times New Roman"/>
          <w:sz w:val="18"/>
          <w:szCs w:val="18"/>
        </w:rPr>
        <w:t xml:space="preserve">к постановлению главы администрации </w:t>
      </w:r>
    </w:p>
    <w:p w:rsidR="007735D0" w:rsidRPr="00D1141B" w:rsidRDefault="007735D0" w:rsidP="00D11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1141B">
        <w:rPr>
          <w:rFonts w:ascii="Times New Roman" w:hAnsi="Times New Roman" w:cs="Times New Roman"/>
          <w:sz w:val="18"/>
          <w:szCs w:val="18"/>
        </w:rPr>
        <w:t>МО «</w:t>
      </w:r>
      <w:proofErr w:type="spellStart"/>
      <w:r w:rsidRPr="00D1141B">
        <w:rPr>
          <w:rFonts w:ascii="Times New Roman" w:hAnsi="Times New Roman" w:cs="Times New Roman"/>
          <w:sz w:val="18"/>
          <w:szCs w:val="18"/>
        </w:rPr>
        <w:t>Кошехабльский</w:t>
      </w:r>
      <w:proofErr w:type="spellEnd"/>
      <w:r w:rsidRPr="00D1141B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7735D0" w:rsidRPr="00D1141B" w:rsidRDefault="007735D0" w:rsidP="00D114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1141B">
        <w:rPr>
          <w:rFonts w:ascii="Times New Roman" w:hAnsi="Times New Roman" w:cs="Times New Roman"/>
          <w:sz w:val="18"/>
          <w:szCs w:val="18"/>
        </w:rPr>
        <w:t>№____от ____________________20</w:t>
      </w:r>
      <w:r w:rsidR="00F03904">
        <w:rPr>
          <w:rFonts w:ascii="Times New Roman" w:hAnsi="Times New Roman" w:cs="Times New Roman"/>
          <w:sz w:val="18"/>
          <w:szCs w:val="18"/>
        </w:rPr>
        <w:t>__</w:t>
      </w:r>
      <w:r w:rsidRPr="00D1141B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7735D0" w:rsidRPr="00D1141B" w:rsidRDefault="007735D0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5D0" w:rsidRPr="00D1141B" w:rsidRDefault="007735D0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62E" w:rsidRPr="00D1141B" w:rsidRDefault="0090262E" w:rsidP="00D11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141B">
        <w:rPr>
          <w:rFonts w:ascii="Times New Roman" w:hAnsi="Times New Roman" w:cs="Times New Roman"/>
          <w:b/>
        </w:rPr>
        <w:t>ПОРЯДОК</w:t>
      </w:r>
    </w:p>
    <w:p w:rsidR="0090262E" w:rsidRPr="00D1141B" w:rsidRDefault="0090262E" w:rsidP="00D11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141B">
        <w:rPr>
          <w:rFonts w:ascii="Times New Roman" w:hAnsi="Times New Roman" w:cs="Times New Roman"/>
          <w:b/>
        </w:rPr>
        <w:t>ПРОВЕДЕНИЯ ОЦЕНКИ РЕГУЛИРУЮЩЕГО ВОЗДЕЙСТВИЯ</w:t>
      </w:r>
    </w:p>
    <w:p w:rsidR="0090262E" w:rsidRPr="00D1141B" w:rsidRDefault="0090262E" w:rsidP="00D11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141B">
        <w:rPr>
          <w:rFonts w:ascii="Times New Roman" w:hAnsi="Times New Roman" w:cs="Times New Roman"/>
          <w:b/>
        </w:rPr>
        <w:t>ПРОЕКТОВ НОРМАТИВНЫХ ПРАВОВЫХ АКТОВ</w:t>
      </w:r>
    </w:p>
    <w:p w:rsidR="0090262E" w:rsidRPr="00D1141B" w:rsidRDefault="0090262E" w:rsidP="00D11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141B">
        <w:rPr>
          <w:rFonts w:ascii="Times New Roman" w:hAnsi="Times New Roman" w:cs="Times New Roman"/>
          <w:b/>
        </w:rPr>
        <w:t>АДМИНИСТРАЦИИ МУНИЦИПАЛЬНОГО ОБРАЗОВАНИЯ «КОШЕХАБЛЬСКИЙ РАЙОН»,</w:t>
      </w:r>
      <w:r w:rsidR="00D1141B">
        <w:rPr>
          <w:rFonts w:ascii="Times New Roman" w:hAnsi="Times New Roman" w:cs="Times New Roman"/>
          <w:b/>
        </w:rPr>
        <w:t xml:space="preserve"> </w:t>
      </w:r>
      <w:proofErr w:type="gramStart"/>
      <w:r w:rsidRPr="00D1141B">
        <w:rPr>
          <w:rFonts w:ascii="Times New Roman" w:hAnsi="Times New Roman" w:cs="Times New Roman"/>
          <w:b/>
        </w:rPr>
        <w:t>ЗАТРАГИВАЮЩИХ</w:t>
      </w:r>
      <w:proofErr w:type="gramEnd"/>
      <w:r w:rsidRPr="00D1141B">
        <w:rPr>
          <w:rFonts w:ascii="Times New Roman" w:hAnsi="Times New Roman" w:cs="Times New Roman"/>
          <w:b/>
        </w:rPr>
        <w:t xml:space="preserve"> ВОПРОСЫ ОСУЩЕСТВЛЕНИЯ</w:t>
      </w:r>
    </w:p>
    <w:p w:rsidR="0090262E" w:rsidRPr="00D1141B" w:rsidRDefault="0090262E" w:rsidP="00D11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141B">
        <w:rPr>
          <w:rFonts w:ascii="Times New Roman" w:hAnsi="Times New Roman" w:cs="Times New Roman"/>
          <w:b/>
        </w:rPr>
        <w:t>ПРЕДПРИНИМАТЕЛЬСКОЙ И ИНВЕСТИЦИОННОЙ ДЕЯТЕЛЬНОСТИ.</w:t>
      </w:r>
    </w:p>
    <w:p w:rsidR="0090262E" w:rsidRPr="00D1141B" w:rsidRDefault="0090262E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62E" w:rsidRPr="00D1141B" w:rsidRDefault="0090262E" w:rsidP="00D114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1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0262E" w:rsidRPr="00D1141B" w:rsidRDefault="0090262E" w:rsidP="00D1141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62E" w:rsidRPr="00D1141B" w:rsidRDefault="0090262E" w:rsidP="00D34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>1.1. Настоящий Порядок регулирует проведение оценки регулирующего воздействия</w:t>
      </w:r>
      <w:r w:rsidR="002C72F0" w:rsidRPr="00D1141B">
        <w:rPr>
          <w:rFonts w:ascii="Times New Roman" w:hAnsi="Times New Roman" w:cs="Times New Roman"/>
          <w:sz w:val="28"/>
          <w:szCs w:val="28"/>
        </w:rPr>
        <w:t xml:space="preserve"> ( далее - ОРВ)</w:t>
      </w:r>
      <w:r w:rsidRPr="00D1141B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Администрации муниципального образования «</w:t>
      </w:r>
      <w:proofErr w:type="spellStart"/>
      <w:r w:rsidRPr="00D1141B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1141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3443C">
        <w:rPr>
          <w:rFonts w:ascii="Times New Roman" w:hAnsi="Times New Roman" w:cs="Times New Roman"/>
          <w:sz w:val="28"/>
          <w:szCs w:val="28"/>
        </w:rPr>
        <w:t xml:space="preserve"> ( далее-район)</w:t>
      </w:r>
      <w:proofErr w:type="gramStart"/>
      <w:r w:rsidR="00D3443C">
        <w:rPr>
          <w:rFonts w:ascii="Times New Roman" w:hAnsi="Times New Roman" w:cs="Times New Roman"/>
          <w:sz w:val="28"/>
          <w:szCs w:val="28"/>
        </w:rPr>
        <w:t xml:space="preserve"> </w:t>
      </w:r>
      <w:r w:rsidRPr="00D114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141B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 (далее  – НПА), и проведение экспертизы оценки регулирующего воздействия.</w:t>
      </w:r>
    </w:p>
    <w:p w:rsidR="0090262E" w:rsidRPr="00D1141B" w:rsidRDefault="0090262E" w:rsidP="00D34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>1.</w:t>
      </w:r>
      <w:r w:rsidR="002C72F0" w:rsidRPr="00D1141B">
        <w:rPr>
          <w:rFonts w:ascii="Times New Roman" w:hAnsi="Times New Roman" w:cs="Times New Roman"/>
          <w:sz w:val="28"/>
          <w:szCs w:val="28"/>
        </w:rPr>
        <w:t>2</w:t>
      </w:r>
      <w:r w:rsidRPr="00D1141B">
        <w:rPr>
          <w:rFonts w:ascii="Times New Roman" w:hAnsi="Times New Roman" w:cs="Times New Roman"/>
          <w:sz w:val="28"/>
          <w:szCs w:val="28"/>
        </w:rPr>
        <w:t xml:space="preserve">. </w:t>
      </w:r>
      <w:r w:rsidR="002C72F0" w:rsidRPr="00D1141B">
        <w:rPr>
          <w:rFonts w:ascii="Times New Roman" w:hAnsi="Times New Roman" w:cs="Times New Roman"/>
          <w:sz w:val="28"/>
          <w:szCs w:val="28"/>
        </w:rPr>
        <w:t>ОРВ</w:t>
      </w:r>
      <w:r w:rsidRPr="00D1141B">
        <w:rPr>
          <w:rFonts w:ascii="Times New Roman" w:hAnsi="Times New Roman" w:cs="Times New Roman"/>
          <w:sz w:val="28"/>
          <w:szCs w:val="28"/>
        </w:rPr>
        <w:t xml:space="preserve"> проектов НПА проводится в целях выявления в них положений, вводящих избыточные обязанности, запреты и ограничения для субъектов предпринимательской и инвестиционной деятельности</w:t>
      </w:r>
      <w:r w:rsidR="002C72F0" w:rsidRPr="00D1141B">
        <w:rPr>
          <w:rFonts w:ascii="Times New Roman" w:hAnsi="Times New Roman" w:cs="Times New Roman"/>
          <w:sz w:val="28"/>
          <w:szCs w:val="28"/>
        </w:rPr>
        <w:t xml:space="preserve"> </w:t>
      </w:r>
      <w:r w:rsidRPr="00D1141B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 w:rsidR="002C72F0" w:rsidRPr="00D114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C72F0" w:rsidRPr="00D1141B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2C72F0" w:rsidRPr="00D1141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1141B">
        <w:rPr>
          <w:rFonts w:ascii="Times New Roman" w:hAnsi="Times New Roman" w:cs="Times New Roman"/>
          <w:sz w:val="28"/>
          <w:szCs w:val="28"/>
        </w:rPr>
        <w:t>.</w:t>
      </w:r>
    </w:p>
    <w:p w:rsidR="0090262E" w:rsidRPr="00D1141B" w:rsidRDefault="002C72F0" w:rsidP="00D344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>1.3 Настоящий порядок не применяется в отношении проектов НПА или отдельных положений, составляющих государственную тайну, сведения конфиденциального характера, проектов НПА Совета народных депутатов муниципального образования «</w:t>
      </w:r>
      <w:proofErr w:type="spellStart"/>
      <w:r w:rsidRPr="00D1141B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1141B">
        <w:rPr>
          <w:rFonts w:ascii="Times New Roman" w:hAnsi="Times New Roman" w:cs="Times New Roman"/>
          <w:sz w:val="28"/>
          <w:szCs w:val="28"/>
        </w:rPr>
        <w:t xml:space="preserve"> район», устанавливающих, изменяющих, приостанавливающих, отменяющих местные налоги и сборы, а также регулирующие бюджетные правоотношения.</w:t>
      </w:r>
    </w:p>
    <w:p w:rsidR="00D3443C" w:rsidRPr="002628A7" w:rsidRDefault="00D1141B" w:rsidP="00D3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43C">
        <w:rPr>
          <w:rFonts w:ascii="Times New Roman" w:hAnsi="Times New Roman" w:cs="Times New Roman"/>
          <w:sz w:val="28"/>
          <w:szCs w:val="28"/>
        </w:rPr>
        <w:tab/>
        <w:t>1.4</w:t>
      </w:r>
      <w:r w:rsidR="00D3443C" w:rsidRPr="002628A7">
        <w:rPr>
          <w:rFonts w:ascii="Times New Roman" w:hAnsi="Times New Roman" w:cs="Times New Roman"/>
          <w:sz w:val="28"/>
          <w:szCs w:val="28"/>
        </w:rPr>
        <w:t xml:space="preserve"> </w:t>
      </w:r>
      <w:r w:rsidR="00D3443C">
        <w:rPr>
          <w:rFonts w:ascii="Times New Roman" w:hAnsi="Times New Roman" w:cs="Times New Roman"/>
          <w:sz w:val="28"/>
          <w:szCs w:val="28"/>
        </w:rPr>
        <w:t xml:space="preserve">ОРВ состоит из следующих </w:t>
      </w:r>
      <w:r w:rsidR="00D3443C" w:rsidRPr="002628A7">
        <w:rPr>
          <w:rFonts w:ascii="Times New Roman" w:hAnsi="Times New Roman" w:cs="Times New Roman"/>
          <w:sz w:val="28"/>
          <w:szCs w:val="28"/>
        </w:rPr>
        <w:t xml:space="preserve">процедур: </w:t>
      </w:r>
    </w:p>
    <w:p w:rsidR="00D3443C" w:rsidRPr="00D3443C" w:rsidRDefault="00D3443C" w:rsidP="00D3443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3C">
        <w:rPr>
          <w:rFonts w:ascii="Times New Roman" w:hAnsi="Times New Roman" w:cs="Times New Roman"/>
          <w:sz w:val="28"/>
          <w:szCs w:val="28"/>
        </w:rPr>
        <w:t xml:space="preserve">орган-разработчик организует процедуру ОРВ проекта НПА, в том числе проводит публичные консультации с заинтересованными лицами по разрабатываемому проекту НПА и готовит сводный отчет об оценке регулирующего воздействия проекта нормативного правового акта; </w:t>
      </w:r>
    </w:p>
    <w:p w:rsidR="00D3443C" w:rsidRPr="00D3443C" w:rsidRDefault="00D3443C" w:rsidP="00D3443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43C">
        <w:rPr>
          <w:rFonts w:ascii="Times New Roman" w:hAnsi="Times New Roman" w:cs="Times New Roman"/>
          <w:sz w:val="28"/>
          <w:szCs w:val="28"/>
        </w:rPr>
        <w:t xml:space="preserve">уполномоченный орган подготавливает заключение об оценке регулирующего воздействия </w:t>
      </w:r>
    </w:p>
    <w:p w:rsidR="00512A93" w:rsidRPr="00D3443C" w:rsidRDefault="00512A93" w:rsidP="00D3443C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D3443C">
        <w:rPr>
          <w:rFonts w:ascii="Times New Roman" w:hAnsi="Times New Roman" w:cs="Times New Roman"/>
          <w:sz w:val="28"/>
          <w:szCs w:val="28"/>
        </w:rPr>
        <w:t xml:space="preserve">1.5  ОРВ проектов нормативных правовых актов проводится с учетом степени регулирующего воздействия положений, содержащихся в подготовленном органом-разработчиком проекте нормативного правового акта: </w:t>
      </w:r>
    </w:p>
    <w:p w:rsidR="00512A93" w:rsidRPr="00937A7E" w:rsidRDefault="00512A93" w:rsidP="0043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E">
        <w:rPr>
          <w:rFonts w:ascii="Times New Roman" w:hAnsi="Times New Roman" w:cs="Times New Roman"/>
          <w:sz w:val="28"/>
          <w:szCs w:val="28"/>
        </w:rPr>
        <w:lastRenderedPageBreak/>
        <w:t xml:space="preserve">1)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актов, затрагивающих вопросы осуществления предпринимательской и инвестиционной деятельности; </w:t>
      </w:r>
    </w:p>
    <w:p w:rsidR="00512A93" w:rsidRDefault="00512A93" w:rsidP="0043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E">
        <w:rPr>
          <w:rFonts w:ascii="Times New Roman" w:hAnsi="Times New Roman" w:cs="Times New Roman"/>
          <w:sz w:val="28"/>
          <w:szCs w:val="28"/>
        </w:rPr>
        <w:t xml:space="preserve">2)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деятельности; </w:t>
      </w:r>
    </w:p>
    <w:p w:rsidR="00512A93" w:rsidRPr="00937A7E" w:rsidRDefault="00512A93" w:rsidP="0043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A7E"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деятельности. </w:t>
      </w:r>
    </w:p>
    <w:p w:rsidR="00D3443C" w:rsidRDefault="00D3443C" w:rsidP="00D3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Pr="002628A7">
        <w:rPr>
          <w:rFonts w:ascii="Times New Roman" w:hAnsi="Times New Roman" w:cs="Times New Roman"/>
          <w:sz w:val="28"/>
          <w:szCs w:val="28"/>
        </w:rPr>
        <w:t xml:space="preserve">Целью публичных консультаций является повышение эффективности правового регулирования и недопущение в проекте нормативного правового акта положений, необоснованно затрудняющих ведение предпринимательской и (или) инвестиционной деятельности. Проведение публичных консультаций способствует установлению «обратной связи» между органом-разработчиком и заинтересованными сторонами и позволяет: </w:t>
      </w:r>
    </w:p>
    <w:p w:rsidR="00D3443C" w:rsidRDefault="00D3443C" w:rsidP="00D3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A7">
        <w:rPr>
          <w:rFonts w:ascii="Times New Roman" w:hAnsi="Times New Roman" w:cs="Times New Roman"/>
          <w:sz w:val="28"/>
          <w:szCs w:val="28"/>
        </w:rPr>
        <w:t xml:space="preserve">- уточнить масштаб, причины и негативные эффекты проблемы, требующей государственного </w:t>
      </w:r>
      <w:r>
        <w:rPr>
          <w:rFonts w:ascii="Times New Roman" w:hAnsi="Times New Roman" w:cs="Times New Roman"/>
          <w:sz w:val="28"/>
          <w:szCs w:val="28"/>
        </w:rPr>
        <w:t>регулирования путем</w:t>
      </w:r>
      <w:r w:rsidRPr="002628A7">
        <w:rPr>
          <w:rFonts w:ascii="Times New Roman" w:hAnsi="Times New Roman" w:cs="Times New Roman"/>
          <w:sz w:val="28"/>
          <w:szCs w:val="28"/>
        </w:rPr>
        <w:t xml:space="preserve"> принятия нормативного  правового акта, найти возможные способы и альтернативы ее решения, а также определить наиболее оптимальные из них; </w:t>
      </w:r>
    </w:p>
    <w:p w:rsidR="00D3443C" w:rsidRDefault="00D3443C" w:rsidP="00D3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A7">
        <w:rPr>
          <w:rFonts w:ascii="Times New Roman" w:hAnsi="Times New Roman" w:cs="Times New Roman"/>
          <w:sz w:val="28"/>
          <w:szCs w:val="28"/>
        </w:rPr>
        <w:t xml:space="preserve">- соблюсти баланс интересов заинтересованных сторон при принятии регуляторного решения; </w:t>
      </w:r>
    </w:p>
    <w:p w:rsidR="00D3443C" w:rsidRDefault="00D3443C" w:rsidP="00D3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A7">
        <w:rPr>
          <w:rFonts w:ascii="Times New Roman" w:hAnsi="Times New Roman" w:cs="Times New Roman"/>
          <w:sz w:val="28"/>
          <w:szCs w:val="28"/>
        </w:rPr>
        <w:t>- сократить возможные негативные последствия и усилить положительные последствия принятого регуляторного решения;</w:t>
      </w:r>
    </w:p>
    <w:p w:rsidR="00D3443C" w:rsidRDefault="00D3443C" w:rsidP="00D344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8A7">
        <w:rPr>
          <w:rFonts w:ascii="Times New Roman" w:hAnsi="Times New Roman" w:cs="Times New Roman"/>
          <w:sz w:val="28"/>
          <w:szCs w:val="28"/>
        </w:rPr>
        <w:t xml:space="preserve"> - проинформировать широкий круг заинтересованных лиц о разрабатываемых проектах актов и разработчику разъяснить свою позицию по отношению к проблеме, требующей принятия регуляторного решения.</w:t>
      </w:r>
    </w:p>
    <w:p w:rsidR="003B2F43" w:rsidRPr="00275D71" w:rsidRDefault="003B2F43" w:rsidP="003B2F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44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D71">
        <w:rPr>
          <w:rFonts w:ascii="Times New Roman" w:hAnsi="Times New Roman" w:cs="Times New Roman"/>
          <w:sz w:val="28"/>
          <w:szCs w:val="28"/>
        </w:rPr>
        <w:t>Срок проведения публичных консультаций устанавливается в зависимости от степени регулирующего воздействия проектов нормативных правовых актов и составляет:</w:t>
      </w:r>
    </w:p>
    <w:p w:rsidR="003B2F43" w:rsidRPr="00432DFB" w:rsidRDefault="003B2F43" w:rsidP="00432D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FB">
        <w:rPr>
          <w:rFonts w:ascii="Times New Roman" w:hAnsi="Times New Roman" w:cs="Times New Roman"/>
          <w:sz w:val="28"/>
          <w:szCs w:val="28"/>
        </w:rPr>
        <w:t xml:space="preserve">не менее 20 рабочих дней для проектов нормативных правовых актов </w:t>
      </w:r>
      <w:r w:rsidR="00432DFB">
        <w:rPr>
          <w:rFonts w:ascii="Times New Roman" w:hAnsi="Times New Roman" w:cs="Times New Roman"/>
          <w:sz w:val="28"/>
          <w:szCs w:val="28"/>
        </w:rPr>
        <w:t>в</w:t>
      </w:r>
      <w:r w:rsidRPr="00432DFB">
        <w:rPr>
          <w:rFonts w:ascii="Times New Roman" w:hAnsi="Times New Roman" w:cs="Times New Roman"/>
          <w:sz w:val="28"/>
          <w:szCs w:val="28"/>
        </w:rPr>
        <w:t xml:space="preserve">ысокой степени регулирующего воздействия; </w:t>
      </w:r>
    </w:p>
    <w:p w:rsidR="003B2F43" w:rsidRPr="00432DFB" w:rsidRDefault="003B2F43" w:rsidP="00432D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FB">
        <w:rPr>
          <w:rFonts w:ascii="Times New Roman" w:hAnsi="Times New Roman" w:cs="Times New Roman"/>
          <w:sz w:val="28"/>
          <w:szCs w:val="28"/>
        </w:rPr>
        <w:t>не менее 10 рабочих дней для проектов нормативных правовых актов средней степени регулирующего воздействия;</w:t>
      </w:r>
    </w:p>
    <w:p w:rsidR="003B2F43" w:rsidRPr="00432DFB" w:rsidRDefault="003B2F43" w:rsidP="00432DF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FB">
        <w:rPr>
          <w:rFonts w:ascii="Times New Roman" w:hAnsi="Times New Roman" w:cs="Times New Roman"/>
          <w:sz w:val="28"/>
          <w:szCs w:val="28"/>
        </w:rPr>
        <w:t xml:space="preserve">не менее 5 рабочих дней для проектов нормативных правовых актов низкой степени регулирующего воздействия. </w:t>
      </w:r>
    </w:p>
    <w:p w:rsidR="003B2F43" w:rsidRPr="00275D71" w:rsidRDefault="003B2F43" w:rsidP="00432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D71">
        <w:rPr>
          <w:rFonts w:ascii="Times New Roman" w:hAnsi="Times New Roman" w:cs="Times New Roman"/>
          <w:sz w:val="28"/>
          <w:szCs w:val="28"/>
        </w:rPr>
        <w:lastRenderedPageBreak/>
        <w:t>Первым днем публичных консультаций считается день размещения органом-разработчиком на официальном сайте администрации МО «</w:t>
      </w:r>
      <w:proofErr w:type="spellStart"/>
      <w:r w:rsidRPr="00275D71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275D71">
        <w:rPr>
          <w:rFonts w:ascii="Times New Roman" w:hAnsi="Times New Roman" w:cs="Times New Roman"/>
          <w:sz w:val="28"/>
          <w:szCs w:val="28"/>
        </w:rPr>
        <w:t xml:space="preserve"> район» в сети Интернет для публичного обсуждения проектов и действующих нормативных правовых актов уведомления о проведении публичных консультаций. </w:t>
      </w:r>
    </w:p>
    <w:p w:rsidR="00432DFB" w:rsidRPr="00D1141B" w:rsidRDefault="00432DFB" w:rsidP="00432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D1141B">
        <w:rPr>
          <w:rFonts w:ascii="Times New Roman" w:hAnsi="Times New Roman" w:cs="Times New Roman"/>
          <w:sz w:val="28"/>
          <w:szCs w:val="28"/>
        </w:rPr>
        <w:t xml:space="preserve"> Отдел экономического развития и торговли администрации муниципального образования «</w:t>
      </w:r>
      <w:proofErr w:type="spellStart"/>
      <w:r w:rsidRPr="00D1141B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1141B">
        <w:rPr>
          <w:rFonts w:ascii="Times New Roman" w:hAnsi="Times New Roman" w:cs="Times New Roman"/>
          <w:sz w:val="28"/>
          <w:szCs w:val="28"/>
        </w:rPr>
        <w:t xml:space="preserve"> район» является уполномоченным структурным подразделением администрации МО «</w:t>
      </w:r>
      <w:proofErr w:type="spellStart"/>
      <w:r w:rsidRPr="00D1141B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1141B">
        <w:rPr>
          <w:rFonts w:ascii="Times New Roman" w:hAnsi="Times New Roman" w:cs="Times New Roman"/>
          <w:sz w:val="28"/>
          <w:szCs w:val="28"/>
        </w:rPr>
        <w:t xml:space="preserve"> район», отвечающим за </w:t>
      </w:r>
      <w:r>
        <w:rPr>
          <w:rFonts w:ascii="Times New Roman" w:hAnsi="Times New Roman" w:cs="Times New Roman"/>
          <w:sz w:val="28"/>
          <w:szCs w:val="28"/>
        </w:rPr>
        <w:t>информационно-методическое</w:t>
      </w:r>
      <w:r w:rsidRPr="00D1141B">
        <w:rPr>
          <w:rFonts w:ascii="Times New Roman" w:hAnsi="Times New Roman" w:cs="Times New Roman"/>
          <w:sz w:val="28"/>
          <w:szCs w:val="28"/>
        </w:rPr>
        <w:t xml:space="preserve"> сопровождение мероприятий при проведении ОРВ, а также подготовку заключений об ОРВ ( дале</w:t>
      </w:r>
      <w:proofErr w:type="gramStart"/>
      <w:r w:rsidRPr="00D1141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1141B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512A93" w:rsidRDefault="00512A93" w:rsidP="00512A9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D9E" w:rsidRPr="00D1141B" w:rsidRDefault="00D44D9E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62E" w:rsidRPr="00D1141B" w:rsidRDefault="009A57F0" w:rsidP="00D114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41B">
        <w:rPr>
          <w:rFonts w:ascii="Times New Roman" w:hAnsi="Times New Roman" w:cs="Times New Roman"/>
          <w:b/>
          <w:sz w:val="28"/>
          <w:szCs w:val="28"/>
        </w:rPr>
        <w:t>Размещение уведомления о подготовке проекта нормативного правового акта</w:t>
      </w:r>
      <w:proofErr w:type="gramStart"/>
      <w:r w:rsidRPr="00D1141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1141B">
        <w:rPr>
          <w:rFonts w:ascii="Times New Roman" w:hAnsi="Times New Roman" w:cs="Times New Roman"/>
          <w:b/>
          <w:sz w:val="28"/>
          <w:szCs w:val="28"/>
        </w:rPr>
        <w:t xml:space="preserve"> определение возможных способов решения проблемы и их обсуждение в рамках предварительных публичных консультаций</w:t>
      </w:r>
      <w:r w:rsidR="004A4782">
        <w:rPr>
          <w:rFonts w:ascii="Times New Roman" w:hAnsi="Times New Roman" w:cs="Times New Roman"/>
          <w:b/>
          <w:sz w:val="28"/>
          <w:szCs w:val="28"/>
        </w:rPr>
        <w:t>, формирование сводного отчета об ОРВ</w:t>
      </w:r>
    </w:p>
    <w:p w:rsidR="009A57F0" w:rsidRPr="00D1141B" w:rsidRDefault="009A57F0" w:rsidP="00D1141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026" w:rsidRPr="00F26AAC" w:rsidRDefault="00432DFB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F26AAC">
        <w:rPr>
          <w:color w:val="2D2D2D"/>
          <w:spacing w:val="2"/>
          <w:sz w:val="28"/>
          <w:szCs w:val="28"/>
        </w:rPr>
        <w:t>2</w:t>
      </w:r>
      <w:r w:rsidR="00682F40" w:rsidRPr="00F26AAC">
        <w:rPr>
          <w:color w:val="2D2D2D"/>
          <w:spacing w:val="2"/>
          <w:sz w:val="28"/>
          <w:szCs w:val="28"/>
        </w:rPr>
        <w:t>.1.</w:t>
      </w:r>
      <w:r w:rsidR="00817026" w:rsidRPr="00F26AAC">
        <w:rPr>
          <w:color w:val="2D2D2D"/>
          <w:spacing w:val="2"/>
          <w:sz w:val="28"/>
          <w:szCs w:val="28"/>
        </w:rPr>
        <w:t xml:space="preserve"> </w:t>
      </w:r>
      <w:r w:rsidR="00817026" w:rsidRPr="00F26AAC">
        <w:rPr>
          <w:bCs/>
          <w:color w:val="333333"/>
          <w:sz w:val="28"/>
          <w:szCs w:val="28"/>
          <w:shd w:val="clear" w:color="auto" w:fill="FFFFFF"/>
        </w:rPr>
        <w:t>Обсуждение идеи (концепции)</w:t>
      </w:r>
      <w:r w:rsidR="00817026" w:rsidRPr="00F26AAC">
        <w:rPr>
          <w:color w:val="333333"/>
          <w:sz w:val="28"/>
          <w:szCs w:val="28"/>
          <w:shd w:val="clear" w:color="auto" w:fill="FFFFFF"/>
        </w:rPr>
        <w:t> предлагаемого правового регулирования проводится в целях определения целесообразности введения нового государственного регулирования (предварительная оценка вариантов решения определенной проблемы в рассматриваемой сфере) на стадии возникновения идеи и подготовки проекта концепции государственного регулирования.</w:t>
      </w:r>
    </w:p>
    <w:p w:rsidR="003E2A40" w:rsidRPr="003E2A40" w:rsidRDefault="003E2A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3E2A40">
        <w:rPr>
          <w:sz w:val="28"/>
          <w:szCs w:val="28"/>
        </w:rPr>
        <w:t>После принятия решения о необходимости разработки проекта акта, в целях публичного обсуждения идеи (концепции) предлагаемого разработчиком правового регулирования, проведения анализа альтернативных вариантов решения проблемы, выявленной в соответствующей сфере общественных отношений, разработчик, за исключением случаев, установленных в пункте 1.3 Порядка, готовит уведомление о необходимости разработки проекта акта (далее - уведомление) и проводит по нему публичные консультации.</w:t>
      </w:r>
    </w:p>
    <w:p w:rsidR="00D3443C" w:rsidRDefault="00D3443C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3E2A40">
        <w:rPr>
          <w:sz w:val="28"/>
          <w:szCs w:val="28"/>
        </w:rPr>
        <w:t>Для проведения</w:t>
      </w:r>
      <w:r w:rsidRPr="0092593E">
        <w:rPr>
          <w:sz w:val="28"/>
          <w:szCs w:val="28"/>
        </w:rPr>
        <w:t xml:space="preserve"> публичных консультаций орган-разработчик подготавливает следующий пакет документов: </w:t>
      </w:r>
    </w:p>
    <w:p w:rsidR="00D3443C" w:rsidRDefault="00D3443C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2593E">
        <w:rPr>
          <w:sz w:val="28"/>
          <w:szCs w:val="28"/>
        </w:rPr>
        <w:t xml:space="preserve">- уведомление о проведении публичных консультаций; </w:t>
      </w:r>
    </w:p>
    <w:p w:rsidR="00D3443C" w:rsidRDefault="00D3443C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2593E">
        <w:rPr>
          <w:sz w:val="28"/>
          <w:szCs w:val="28"/>
        </w:rPr>
        <w:t xml:space="preserve">- проект нормативного правового акта; </w:t>
      </w:r>
    </w:p>
    <w:p w:rsidR="00D3443C" w:rsidRDefault="00D3443C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2593E">
        <w:rPr>
          <w:sz w:val="28"/>
          <w:szCs w:val="28"/>
        </w:rPr>
        <w:t xml:space="preserve">- пояснительную записку к проекту нормативного правового акта; </w:t>
      </w:r>
    </w:p>
    <w:p w:rsidR="00D3443C" w:rsidRDefault="00D3443C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2593E">
        <w:rPr>
          <w:sz w:val="28"/>
          <w:szCs w:val="28"/>
        </w:rPr>
        <w:t xml:space="preserve">- опросный лист; </w:t>
      </w:r>
    </w:p>
    <w:p w:rsidR="00D3443C" w:rsidRDefault="00D3443C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2593E">
        <w:rPr>
          <w:sz w:val="28"/>
          <w:szCs w:val="28"/>
        </w:rPr>
        <w:t>- иные материалы, которые, по мнению разработчика, позволят оценить необходимость введения предлагаемого правового регулирования</w:t>
      </w:r>
    </w:p>
    <w:p w:rsidR="00682F40" w:rsidRPr="00D1141B" w:rsidRDefault="00432DFB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682F40" w:rsidRPr="00D1141B">
        <w:rPr>
          <w:color w:val="2D2D2D"/>
          <w:spacing w:val="2"/>
          <w:sz w:val="28"/>
          <w:szCs w:val="28"/>
        </w:rPr>
        <w:t>.2. Уведомление содержит: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>1) вид, наименование проекта НПА;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>2) сведения о разработчике проекта НПА;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 xml:space="preserve">3) </w:t>
      </w:r>
      <w:r w:rsidR="005A5354">
        <w:rPr>
          <w:color w:val="2D2D2D"/>
          <w:spacing w:val="2"/>
          <w:sz w:val="28"/>
          <w:szCs w:val="28"/>
        </w:rPr>
        <w:t>способ направления участниками публичных консультаций своих предложений и замечаний</w:t>
      </w:r>
      <w:r w:rsidRPr="00D1141B">
        <w:rPr>
          <w:color w:val="2D2D2D"/>
          <w:spacing w:val="2"/>
          <w:sz w:val="28"/>
          <w:szCs w:val="28"/>
        </w:rPr>
        <w:t>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lastRenderedPageBreak/>
        <w:t>4) обоснование необходимости подготовки проекта НПА;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>5) перечень лиц, на которых будет распространено регулирование, а также сведения о необходимости или отсутствии необходимости установления переходного периода;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>6) краткое изложение цели регулирования и общую характеристику соответствующих общественных отношений;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>7) срок, в течение которого разработчиком проекта НПА принимаются предложения в связи с размещением уведомления и наиболее удобный способ их представления;</w:t>
      </w:r>
    </w:p>
    <w:p w:rsid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>8) иную информацию, относящуюся, по мнению разработчика проекта НПА, к сведениям о подготовке проекта НПА.</w:t>
      </w:r>
    </w:p>
    <w:p w:rsidR="00D3443C" w:rsidRDefault="00D3443C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93E">
        <w:rPr>
          <w:sz w:val="28"/>
          <w:szCs w:val="28"/>
        </w:rPr>
        <w:t xml:space="preserve">Указанный  перечень документов орган-разработчик: </w:t>
      </w:r>
    </w:p>
    <w:p w:rsidR="00D3443C" w:rsidRDefault="00D3443C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92593E">
        <w:rPr>
          <w:sz w:val="28"/>
          <w:szCs w:val="28"/>
        </w:rPr>
        <w:t xml:space="preserve">- размещает на своем официальном сайте </w:t>
      </w:r>
      <w:r>
        <w:rPr>
          <w:sz w:val="28"/>
          <w:szCs w:val="28"/>
        </w:rPr>
        <w:t xml:space="preserve">либо </w:t>
      </w:r>
      <w:r w:rsidRPr="0092593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его </w:t>
      </w:r>
      <w:r w:rsidRPr="0092593E">
        <w:rPr>
          <w:sz w:val="28"/>
          <w:szCs w:val="28"/>
        </w:rPr>
        <w:t>отсутствии</w:t>
      </w:r>
      <w:r>
        <w:rPr>
          <w:sz w:val="28"/>
          <w:szCs w:val="28"/>
        </w:rPr>
        <w:t xml:space="preserve"> </w:t>
      </w:r>
      <w:r w:rsidRPr="0092593E">
        <w:rPr>
          <w:sz w:val="28"/>
          <w:szCs w:val="28"/>
        </w:rPr>
        <w:t xml:space="preserve"> — на официальном сайте администрации  района в сети Интернет в разделе «Оценка регулирующего воздействия»; </w:t>
      </w:r>
    </w:p>
    <w:p w:rsidR="00D3443C" w:rsidRDefault="00D3443C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92593E">
        <w:rPr>
          <w:sz w:val="28"/>
          <w:szCs w:val="28"/>
        </w:rPr>
        <w:t>- направляет в уполномоченный орган, который в свою очередь размещает его на официальном сайте администрации района в сети Интернет в разделе «Оценка регулирующего воздействия»;</w:t>
      </w:r>
    </w:p>
    <w:p w:rsidR="00301136" w:rsidRPr="00D1141B" w:rsidRDefault="00432DFB" w:rsidP="0030113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301136">
        <w:rPr>
          <w:color w:val="2D2D2D"/>
          <w:spacing w:val="2"/>
          <w:sz w:val="28"/>
          <w:szCs w:val="28"/>
        </w:rPr>
        <w:t>.3 Орган-</w:t>
      </w:r>
      <w:r w:rsidR="00301136" w:rsidRPr="00D1141B">
        <w:rPr>
          <w:color w:val="2D2D2D"/>
          <w:spacing w:val="2"/>
          <w:sz w:val="28"/>
          <w:szCs w:val="28"/>
        </w:rPr>
        <w:t xml:space="preserve">Разработчик </w:t>
      </w:r>
      <w:r w:rsidR="00301136">
        <w:rPr>
          <w:color w:val="2D2D2D"/>
          <w:spacing w:val="2"/>
          <w:sz w:val="28"/>
          <w:szCs w:val="28"/>
        </w:rPr>
        <w:t xml:space="preserve"> </w:t>
      </w:r>
      <w:r w:rsidR="00301136" w:rsidRPr="00D1141B">
        <w:rPr>
          <w:color w:val="2D2D2D"/>
          <w:spacing w:val="2"/>
          <w:sz w:val="28"/>
          <w:szCs w:val="28"/>
        </w:rPr>
        <w:t>извещает о начале публичных обсуждений:</w:t>
      </w:r>
    </w:p>
    <w:p w:rsidR="00301136" w:rsidRDefault="00301136" w:rsidP="0030113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1) </w:t>
      </w:r>
      <w:r w:rsidRPr="00D1141B">
        <w:rPr>
          <w:color w:val="2D2D2D"/>
          <w:spacing w:val="2"/>
          <w:sz w:val="28"/>
          <w:szCs w:val="28"/>
        </w:rPr>
        <w:t xml:space="preserve">заинтересованные отраслевые (функциональные) органы, подразделения </w:t>
      </w:r>
      <w:r>
        <w:rPr>
          <w:color w:val="2D2D2D"/>
          <w:spacing w:val="2"/>
          <w:sz w:val="28"/>
          <w:szCs w:val="28"/>
        </w:rPr>
        <w:t>а</w:t>
      </w:r>
      <w:r w:rsidRPr="00D1141B">
        <w:rPr>
          <w:color w:val="2D2D2D"/>
          <w:spacing w:val="2"/>
          <w:sz w:val="28"/>
          <w:szCs w:val="28"/>
        </w:rPr>
        <w:t>дминистрации муниципального образования «</w:t>
      </w:r>
      <w:proofErr w:type="spellStart"/>
      <w:r w:rsidRPr="00D1141B">
        <w:rPr>
          <w:color w:val="2D2D2D"/>
          <w:spacing w:val="2"/>
          <w:sz w:val="28"/>
          <w:szCs w:val="28"/>
        </w:rPr>
        <w:t>Кошехабльский</w:t>
      </w:r>
      <w:proofErr w:type="spellEnd"/>
      <w:r w:rsidRPr="00D1141B">
        <w:rPr>
          <w:color w:val="2D2D2D"/>
          <w:spacing w:val="2"/>
          <w:sz w:val="28"/>
          <w:szCs w:val="28"/>
        </w:rPr>
        <w:t xml:space="preserve"> район»;</w:t>
      </w:r>
    </w:p>
    <w:p w:rsidR="00301136" w:rsidRPr="00D1141B" w:rsidRDefault="00301136" w:rsidP="0030113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141B">
        <w:rPr>
          <w:rFonts w:ascii="Times New Roman" w:hAnsi="Times New Roman" w:cs="Times New Roman"/>
          <w:sz w:val="28"/>
          <w:szCs w:val="28"/>
        </w:rPr>
        <w:t>)субъекты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141B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в области ОРВ;</w:t>
      </w:r>
    </w:p>
    <w:p w:rsidR="00301136" w:rsidRPr="00D1141B" w:rsidRDefault="00301136" w:rsidP="0030113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Pr="00D1141B">
        <w:rPr>
          <w:color w:val="2D2D2D"/>
          <w:spacing w:val="2"/>
          <w:sz w:val="28"/>
          <w:szCs w:val="28"/>
        </w:rPr>
        <w:t>)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(далее - представители предпринимательского сообщества);</w:t>
      </w:r>
    </w:p>
    <w:p w:rsidR="00301136" w:rsidRDefault="00DF3F8F" w:rsidP="0030113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t>5</w:t>
      </w:r>
      <w:r w:rsidR="00301136" w:rsidRPr="00D1141B">
        <w:rPr>
          <w:color w:val="2D2D2D"/>
          <w:spacing w:val="2"/>
          <w:sz w:val="28"/>
          <w:szCs w:val="28"/>
        </w:rPr>
        <w:t>) иные организации, которые целесообразно, по мнению разработчика, привлечь к подготовке проекта НПА.</w:t>
      </w:r>
    </w:p>
    <w:p w:rsidR="00DF3F8F" w:rsidRPr="00D1141B" w:rsidRDefault="00432DFB" w:rsidP="00DF3F8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DF3F8F">
        <w:rPr>
          <w:color w:val="2D2D2D"/>
          <w:spacing w:val="2"/>
          <w:sz w:val="28"/>
          <w:szCs w:val="28"/>
        </w:rPr>
        <w:t>.4</w:t>
      </w:r>
      <w:r w:rsidR="00DF3F8F" w:rsidRPr="00D1141B">
        <w:rPr>
          <w:color w:val="2D2D2D"/>
          <w:spacing w:val="2"/>
          <w:sz w:val="28"/>
          <w:szCs w:val="28"/>
        </w:rPr>
        <w:t xml:space="preserve"> Срок проведения публичного обсуждения устанавливается разработчиком</w:t>
      </w:r>
      <w:r w:rsidR="00DF3F8F">
        <w:rPr>
          <w:color w:val="2D2D2D"/>
          <w:spacing w:val="2"/>
          <w:sz w:val="28"/>
          <w:szCs w:val="28"/>
        </w:rPr>
        <w:t xml:space="preserve"> в соответствии с пунктом 1.6 настоящего порядка</w:t>
      </w:r>
      <w:r w:rsidR="00DF3F8F" w:rsidRPr="00D1141B">
        <w:rPr>
          <w:color w:val="2D2D2D"/>
          <w:spacing w:val="2"/>
          <w:sz w:val="28"/>
          <w:szCs w:val="28"/>
        </w:rPr>
        <w:t>.</w:t>
      </w:r>
    </w:p>
    <w:p w:rsidR="00DF3F8F" w:rsidRPr="00D1141B" w:rsidRDefault="00432DFB" w:rsidP="00DF3F8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DF3F8F">
        <w:rPr>
          <w:color w:val="2D2D2D"/>
          <w:spacing w:val="2"/>
          <w:sz w:val="28"/>
          <w:szCs w:val="28"/>
        </w:rPr>
        <w:t>.5</w:t>
      </w:r>
      <w:r w:rsidR="00DF3F8F" w:rsidRPr="00D1141B">
        <w:rPr>
          <w:color w:val="2D2D2D"/>
          <w:spacing w:val="2"/>
          <w:sz w:val="28"/>
          <w:szCs w:val="28"/>
        </w:rPr>
        <w:t xml:space="preserve"> Срок проведения публичного обсуждения может быть продлен по решению разработчика.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НПА. Срок продления определяется разработчиком самостоятельно, но не может быть более 5 рабочих дней.</w:t>
      </w:r>
    </w:p>
    <w:p w:rsidR="00DF3F8F" w:rsidRPr="000F285C" w:rsidRDefault="00432DFB" w:rsidP="00DF3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2</w:t>
      </w:r>
      <w:r w:rsidR="00682F40" w:rsidRPr="00DF3F8F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DF3F8F" w:rsidRPr="00DF3F8F">
        <w:rPr>
          <w:rFonts w:ascii="Times New Roman" w:hAnsi="Times New Roman" w:cs="Times New Roman"/>
          <w:color w:val="2D2D2D"/>
          <w:spacing w:val="2"/>
          <w:sz w:val="28"/>
          <w:szCs w:val="28"/>
        </w:rPr>
        <w:t>6</w:t>
      </w:r>
      <w:r w:rsidR="00682F40" w:rsidRPr="00DF3F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Разработчик обязан рассмотреть все предложения, поступившие в установленный срок в связи с размещением уведомления, и не позднее 3 календарных дней со дня окончания срока </w:t>
      </w:r>
      <w:r w:rsidR="00DF3F8F" w:rsidRPr="00DF3F8F">
        <w:rPr>
          <w:rFonts w:ascii="Times New Roman" w:hAnsi="Times New Roman" w:cs="Times New Roman"/>
          <w:color w:val="2D2D2D"/>
          <w:spacing w:val="2"/>
          <w:sz w:val="28"/>
          <w:szCs w:val="28"/>
        </w:rPr>
        <w:t>публичных консультаций</w:t>
      </w:r>
      <w:r w:rsidR="00682F40" w:rsidRPr="00DF3F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составить</w:t>
      </w:r>
      <w:r w:rsidR="003F1834" w:rsidRPr="00DF3F8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сводку поступивших предложений и </w:t>
      </w:r>
      <w:proofErr w:type="gramStart"/>
      <w:r w:rsidR="003F1834" w:rsidRPr="00DF3F8F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3F1834" w:rsidRPr="00DF3F8F">
        <w:rPr>
          <w:rFonts w:ascii="Times New Roman" w:hAnsi="Times New Roman" w:cs="Times New Roman"/>
          <w:sz w:val="28"/>
          <w:szCs w:val="28"/>
        </w:rPr>
        <w:t xml:space="preserve"> на официальном сайте. </w:t>
      </w:r>
      <w:r w:rsidR="00DF3F8F">
        <w:rPr>
          <w:rFonts w:ascii="Times New Roman" w:hAnsi="Times New Roman" w:cs="Times New Roman"/>
          <w:sz w:val="28"/>
          <w:szCs w:val="28"/>
        </w:rPr>
        <w:t xml:space="preserve"> </w:t>
      </w:r>
      <w:r w:rsidR="00DF3F8F" w:rsidRPr="00DF3F8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</w:t>
      </w:r>
      <w:proofErr w:type="spellStart"/>
      <w:r w:rsidR="00DF3F8F" w:rsidRPr="00DF3F8F">
        <w:rPr>
          <w:rFonts w:ascii="Times New Roman" w:hAnsi="Times New Roman" w:cs="Times New Roman"/>
          <w:color w:val="000000"/>
          <w:sz w:val="28"/>
          <w:szCs w:val="28"/>
        </w:rPr>
        <w:t>непоступления</w:t>
      </w:r>
      <w:proofErr w:type="spellEnd"/>
      <w:r w:rsidR="00DF3F8F" w:rsidRPr="00DF3F8F">
        <w:rPr>
          <w:rFonts w:ascii="Times New Roman" w:hAnsi="Times New Roman" w:cs="Times New Roman"/>
          <w:color w:val="000000"/>
          <w:sz w:val="28"/>
          <w:szCs w:val="28"/>
        </w:rPr>
        <w:t xml:space="preserve"> в адрес разработчика в течение </w:t>
      </w:r>
      <w:proofErr w:type="gramStart"/>
      <w:r w:rsidR="00DF3F8F" w:rsidRPr="00DF3F8F">
        <w:rPr>
          <w:rFonts w:ascii="Times New Roman" w:hAnsi="Times New Roman" w:cs="Times New Roman"/>
          <w:color w:val="000000"/>
          <w:sz w:val="28"/>
          <w:szCs w:val="28"/>
        </w:rPr>
        <w:t xml:space="preserve">срока проведения </w:t>
      </w:r>
      <w:r w:rsidR="00DF3F8F" w:rsidRPr="00DF3F8F">
        <w:rPr>
          <w:rFonts w:ascii="Times New Roman" w:hAnsi="Times New Roman" w:cs="Times New Roman"/>
          <w:sz w:val="28"/>
          <w:szCs w:val="28"/>
        </w:rPr>
        <w:t>публичных консультаций мнений их участников</w:t>
      </w:r>
      <w:proofErr w:type="gramEnd"/>
      <w:r w:rsidR="00DF3F8F" w:rsidRPr="00DF3F8F">
        <w:rPr>
          <w:rFonts w:ascii="Times New Roman" w:hAnsi="Times New Roman" w:cs="Times New Roman"/>
          <w:sz w:val="28"/>
          <w:szCs w:val="28"/>
        </w:rPr>
        <w:t xml:space="preserve"> в сводке предложений указывается соответствующая информация</w:t>
      </w:r>
      <w:r w:rsidR="00DF3F8F" w:rsidRPr="000F285C">
        <w:rPr>
          <w:rFonts w:ascii="Times New Roman" w:hAnsi="Times New Roman" w:cs="Times New Roman"/>
          <w:sz w:val="28"/>
          <w:szCs w:val="28"/>
        </w:rPr>
        <w:t>.</w:t>
      </w:r>
    </w:p>
    <w:p w:rsidR="00682F40" w:rsidRDefault="00432DFB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>2</w:t>
      </w:r>
      <w:r w:rsidR="00682F40" w:rsidRPr="00D1141B">
        <w:rPr>
          <w:color w:val="2D2D2D"/>
          <w:spacing w:val="2"/>
          <w:sz w:val="28"/>
          <w:szCs w:val="28"/>
        </w:rPr>
        <w:t>.</w:t>
      </w:r>
      <w:r w:rsidR="00DF3F8F">
        <w:rPr>
          <w:color w:val="2D2D2D"/>
          <w:spacing w:val="2"/>
          <w:sz w:val="28"/>
          <w:szCs w:val="28"/>
        </w:rPr>
        <w:t>7</w:t>
      </w:r>
      <w:r w:rsidR="00682F40" w:rsidRPr="00D1141B">
        <w:rPr>
          <w:color w:val="2D2D2D"/>
          <w:spacing w:val="2"/>
          <w:sz w:val="28"/>
          <w:szCs w:val="28"/>
        </w:rPr>
        <w:t xml:space="preserve">. В случае принятия решения об отказе в подготовке проекта НПА по результатам рассмотрения предложений, поступивших в связи с размещением уведомления, разработчик размещает информацию об отказе в подготовке проекта НПА на официальном сайте </w:t>
      </w:r>
      <w:r w:rsidR="00D1141B">
        <w:rPr>
          <w:color w:val="2D2D2D"/>
          <w:spacing w:val="2"/>
          <w:sz w:val="28"/>
          <w:szCs w:val="28"/>
        </w:rPr>
        <w:t>а</w:t>
      </w:r>
      <w:r w:rsidR="00682F40" w:rsidRPr="00D1141B">
        <w:rPr>
          <w:color w:val="2D2D2D"/>
          <w:spacing w:val="2"/>
          <w:sz w:val="28"/>
          <w:szCs w:val="28"/>
        </w:rPr>
        <w:t>дминистрации муниципального образования «</w:t>
      </w:r>
      <w:proofErr w:type="spellStart"/>
      <w:r w:rsidR="00682F40" w:rsidRPr="00D1141B">
        <w:rPr>
          <w:color w:val="2D2D2D"/>
          <w:spacing w:val="2"/>
          <w:sz w:val="28"/>
          <w:szCs w:val="28"/>
        </w:rPr>
        <w:t>Кошехабльский</w:t>
      </w:r>
      <w:proofErr w:type="spellEnd"/>
      <w:r w:rsidR="00682F40" w:rsidRPr="00D1141B">
        <w:rPr>
          <w:color w:val="2D2D2D"/>
          <w:spacing w:val="2"/>
          <w:sz w:val="28"/>
          <w:szCs w:val="28"/>
        </w:rPr>
        <w:t xml:space="preserve"> район». После размещения информации об отказе в подготовке проекта НПА разработчик проекта НПА в течение 2 рабочих дней извещает о принятом решении уполномоченн</w:t>
      </w:r>
      <w:r w:rsidR="00270A06">
        <w:rPr>
          <w:color w:val="2D2D2D"/>
          <w:spacing w:val="2"/>
          <w:sz w:val="28"/>
          <w:szCs w:val="28"/>
        </w:rPr>
        <w:t>ый орган</w:t>
      </w:r>
      <w:r w:rsidR="00682F40" w:rsidRPr="00D1141B">
        <w:rPr>
          <w:color w:val="2D2D2D"/>
          <w:spacing w:val="2"/>
          <w:sz w:val="28"/>
          <w:szCs w:val="28"/>
        </w:rPr>
        <w:t>.</w:t>
      </w:r>
    </w:p>
    <w:p w:rsidR="00301136" w:rsidRPr="00D1141B" w:rsidRDefault="00432DFB" w:rsidP="0030113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DF3F8F">
        <w:rPr>
          <w:color w:val="2D2D2D"/>
          <w:spacing w:val="2"/>
          <w:sz w:val="28"/>
          <w:szCs w:val="28"/>
        </w:rPr>
        <w:t xml:space="preserve">.8 </w:t>
      </w:r>
      <w:r w:rsidR="00301136">
        <w:rPr>
          <w:color w:val="2D2D2D"/>
          <w:spacing w:val="2"/>
          <w:sz w:val="28"/>
          <w:szCs w:val="28"/>
        </w:rPr>
        <w:t xml:space="preserve">После завершения публичных консультаций и обработки всех поступивших предложений орган-разработчик дорабатывает проект НПА </w:t>
      </w:r>
      <w:proofErr w:type="gramStart"/>
      <w:r w:rsidR="00301136">
        <w:rPr>
          <w:color w:val="2D2D2D"/>
          <w:spacing w:val="2"/>
          <w:sz w:val="28"/>
          <w:szCs w:val="28"/>
        </w:rPr>
        <w:t xml:space="preserve">( </w:t>
      </w:r>
      <w:proofErr w:type="gramEnd"/>
      <w:r w:rsidR="00301136">
        <w:rPr>
          <w:color w:val="2D2D2D"/>
          <w:spacing w:val="2"/>
          <w:sz w:val="28"/>
          <w:szCs w:val="28"/>
        </w:rPr>
        <w:t>при необходимости) и формирует сводный отчет об ОРВ,</w:t>
      </w:r>
      <w:r w:rsidR="00301136" w:rsidRPr="00301136">
        <w:rPr>
          <w:color w:val="2D2D2D"/>
          <w:spacing w:val="2"/>
          <w:sz w:val="28"/>
          <w:szCs w:val="28"/>
        </w:rPr>
        <w:t xml:space="preserve"> </w:t>
      </w:r>
      <w:r w:rsidR="00301136" w:rsidRPr="00D1141B">
        <w:rPr>
          <w:color w:val="2D2D2D"/>
          <w:spacing w:val="2"/>
          <w:sz w:val="28"/>
          <w:szCs w:val="28"/>
        </w:rPr>
        <w:t xml:space="preserve">который подписывает руководитель </w:t>
      </w:r>
      <w:r w:rsidR="00301136">
        <w:rPr>
          <w:color w:val="2D2D2D"/>
          <w:spacing w:val="2"/>
          <w:sz w:val="28"/>
          <w:szCs w:val="28"/>
        </w:rPr>
        <w:t>органа – разработчика НПА</w:t>
      </w:r>
      <w:r w:rsidR="00301136" w:rsidRPr="00D1141B">
        <w:rPr>
          <w:color w:val="2D2D2D"/>
          <w:spacing w:val="2"/>
          <w:sz w:val="28"/>
          <w:szCs w:val="28"/>
        </w:rPr>
        <w:t>.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 xml:space="preserve"> </w:t>
      </w:r>
      <w:r w:rsidR="00432DFB">
        <w:rPr>
          <w:color w:val="2D2D2D"/>
          <w:spacing w:val="2"/>
          <w:sz w:val="28"/>
          <w:szCs w:val="28"/>
        </w:rPr>
        <w:t>2</w:t>
      </w:r>
      <w:r w:rsidR="00DF3F8F">
        <w:rPr>
          <w:color w:val="2D2D2D"/>
          <w:spacing w:val="2"/>
          <w:sz w:val="28"/>
          <w:szCs w:val="28"/>
        </w:rPr>
        <w:t>.9</w:t>
      </w:r>
      <w:r w:rsidRPr="00D1141B">
        <w:rPr>
          <w:color w:val="2D2D2D"/>
          <w:spacing w:val="2"/>
          <w:sz w:val="28"/>
          <w:szCs w:val="28"/>
        </w:rPr>
        <w:t xml:space="preserve"> Сводный отчет об ОРВ проекта должен содержать следующую информацию: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>1)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>2) цели предлагаемого регулирования и их соответствие принципам правового регулирования;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>3) описание предлагаемого регулирования и иных возможных способов решения проблемы, включая вариант, который позволит достичь заявленных целей, без введения нового правового регулирования;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>4) 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>5) оценка расходов (возможных поступлений) бюджета муницип</w:t>
      </w:r>
      <w:r w:rsidR="00D1141B">
        <w:rPr>
          <w:color w:val="2D2D2D"/>
          <w:spacing w:val="2"/>
          <w:sz w:val="28"/>
          <w:szCs w:val="28"/>
        </w:rPr>
        <w:t>ального образования "</w:t>
      </w:r>
      <w:proofErr w:type="spellStart"/>
      <w:r w:rsidR="00D1141B">
        <w:rPr>
          <w:color w:val="2D2D2D"/>
          <w:spacing w:val="2"/>
          <w:sz w:val="28"/>
          <w:szCs w:val="28"/>
        </w:rPr>
        <w:t>Кошехабльский</w:t>
      </w:r>
      <w:proofErr w:type="spellEnd"/>
      <w:r w:rsidR="00D1141B">
        <w:rPr>
          <w:color w:val="2D2D2D"/>
          <w:spacing w:val="2"/>
          <w:sz w:val="28"/>
          <w:szCs w:val="28"/>
        </w:rPr>
        <w:t xml:space="preserve"> район»</w:t>
      </w:r>
      <w:r w:rsidRPr="00D1141B">
        <w:rPr>
          <w:color w:val="2D2D2D"/>
          <w:spacing w:val="2"/>
          <w:sz w:val="28"/>
          <w:szCs w:val="28"/>
        </w:rPr>
        <w:t>" при принятии проекта НПА;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>6) новые обязанности или ограничения для субъектов предпринимательской и инвестиционной деятельности либо изменения содержания существующих обязанностей и ограничений, а также порядок организации их исполнения;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>7)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>8) риски решения проблемы предложенным способом регулирования и риски негативных последствий;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>9) предполагаемая дата вступления в силу проекта НПА, оценка необходимости установления переходного периода и (или) отсрочки вступления в силу проекта НПА либо необходимость распространения предлагаемого регулирования на ранее возникшие отношения;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 xml:space="preserve">10) описание </w:t>
      </w:r>
      <w:proofErr w:type="gramStart"/>
      <w:r w:rsidRPr="00D1141B">
        <w:rPr>
          <w:color w:val="2D2D2D"/>
          <w:spacing w:val="2"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  <w:r w:rsidRPr="00D1141B">
        <w:rPr>
          <w:color w:val="2D2D2D"/>
          <w:spacing w:val="2"/>
          <w:sz w:val="28"/>
          <w:szCs w:val="28"/>
        </w:rPr>
        <w:t>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lastRenderedPageBreak/>
        <w:t>11)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>1</w:t>
      </w:r>
      <w:r w:rsidR="00DD52D5">
        <w:rPr>
          <w:color w:val="2D2D2D"/>
          <w:spacing w:val="2"/>
          <w:sz w:val="28"/>
          <w:szCs w:val="28"/>
        </w:rPr>
        <w:t>2</w:t>
      </w:r>
      <w:r w:rsidRPr="00D1141B">
        <w:rPr>
          <w:color w:val="2D2D2D"/>
          <w:spacing w:val="2"/>
          <w:sz w:val="28"/>
          <w:szCs w:val="28"/>
        </w:rPr>
        <w:t>) сведения о размещении уведомления, сроках предоставления предложений в связи с таким размещением, лицах, предоставивших предложения;</w:t>
      </w:r>
    </w:p>
    <w:p w:rsidR="00682F40" w:rsidRPr="00D1141B" w:rsidRDefault="00682F4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D1141B">
        <w:rPr>
          <w:color w:val="2D2D2D"/>
          <w:spacing w:val="2"/>
          <w:sz w:val="28"/>
          <w:szCs w:val="28"/>
        </w:rPr>
        <w:t>1</w:t>
      </w:r>
      <w:r w:rsidR="00DD52D5">
        <w:rPr>
          <w:color w:val="2D2D2D"/>
          <w:spacing w:val="2"/>
          <w:sz w:val="28"/>
          <w:szCs w:val="28"/>
        </w:rPr>
        <w:t>3</w:t>
      </w:r>
      <w:r w:rsidRPr="00D1141B">
        <w:rPr>
          <w:color w:val="2D2D2D"/>
          <w:spacing w:val="2"/>
          <w:sz w:val="28"/>
          <w:szCs w:val="28"/>
        </w:rPr>
        <w:t>) иные сведения, которые, по мнению разработчика проекта НПА, позволяют оценить обоснованность предлагаемого регулирования.</w:t>
      </w:r>
    </w:p>
    <w:p w:rsidR="00682F40" w:rsidRPr="00D1141B" w:rsidRDefault="00432DFB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</w:t>
      </w:r>
      <w:r w:rsidR="00DF3F8F">
        <w:rPr>
          <w:color w:val="2D2D2D"/>
          <w:spacing w:val="2"/>
          <w:sz w:val="28"/>
          <w:szCs w:val="28"/>
        </w:rPr>
        <w:t xml:space="preserve">.10 </w:t>
      </w:r>
      <w:r w:rsidR="00682F40" w:rsidRPr="00D1141B">
        <w:rPr>
          <w:color w:val="2D2D2D"/>
          <w:spacing w:val="2"/>
          <w:sz w:val="28"/>
          <w:szCs w:val="28"/>
        </w:rPr>
        <w:t>Сводный отчет</w:t>
      </w:r>
      <w:r w:rsidR="00696014">
        <w:rPr>
          <w:color w:val="2D2D2D"/>
          <w:spacing w:val="2"/>
          <w:sz w:val="28"/>
          <w:szCs w:val="28"/>
        </w:rPr>
        <w:t xml:space="preserve"> и перечень (сводка) предложений</w:t>
      </w:r>
      <w:r w:rsidR="00682F40" w:rsidRPr="00D1141B">
        <w:rPr>
          <w:color w:val="2D2D2D"/>
          <w:spacing w:val="2"/>
          <w:sz w:val="28"/>
          <w:szCs w:val="28"/>
        </w:rPr>
        <w:t xml:space="preserve"> подлежит размещению разработчиком на официальном сайте не позднее </w:t>
      </w:r>
      <w:r w:rsidR="006B5109">
        <w:rPr>
          <w:color w:val="2D2D2D"/>
          <w:spacing w:val="2"/>
          <w:sz w:val="28"/>
          <w:szCs w:val="28"/>
        </w:rPr>
        <w:t>5</w:t>
      </w:r>
      <w:r w:rsidR="00682F40" w:rsidRPr="00D1141B">
        <w:rPr>
          <w:color w:val="2D2D2D"/>
          <w:spacing w:val="2"/>
          <w:sz w:val="28"/>
          <w:szCs w:val="28"/>
        </w:rPr>
        <w:t xml:space="preserve"> рабочих дней со дня </w:t>
      </w:r>
      <w:r w:rsidR="006B5109">
        <w:rPr>
          <w:color w:val="2D2D2D"/>
          <w:spacing w:val="2"/>
          <w:sz w:val="28"/>
          <w:szCs w:val="28"/>
        </w:rPr>
        <w:t>окончания публичных консультаций</w:t>
      </w:r>
      <w:r w:rsidR="00682F40" w:rsidRPr="00D1141B">
        <w:rPr>
          <w:color w:val="2D2D2D"/>
          <w:spacing w:val="2"/>
          <w:sz w:val="28"/>
          <w:szCs w:val="28"/>
        </w:rPr>
        <w:t>.</w:t>
      </w:r>
    </w:p>
    <w:p w:rsidR="00682F40" w:rsidRPr="00D1141B" w:rsidRDefault="00432DFB" w:rsidP="00D1141B">
      <w:pPr>
        <w:pStyle w:val="3"/>
        <w:shd w:val="clear" w:color="auto" w:fill="FFFFFF"/>
        <w:spacing w:before="375" w:beforeAutospacing="0" w:after="0" w:afterAutospacing="0"/>
        <w:jc w:val="center"/>
        <w:textAlignment w:val="baseline"/>
        <w:rPr>
          <w:bCs w:val="0"/>
          <w:color w:val="4C4C4C"/>
          <w:spacing w:val="2"/>
          <w:sz w:val="28"/>
          <w:szCs w:val="28"/>
        </w:rPr>
      </w:pPr>
      <w:r>
        <w:rPr>
          <w:bCs w:val="0"/>
          <w:color w:val="4C4C4C"/>
          <w:spacing w:val="2"/>
          <w:sz w:val="28"/>
          <w:szCs w:val="28"/>
        </w:rPr>
        <w:t>3</w:t>
      </w:r>
      <w:r w:rsidR="00682F40" w:rsidRPr="00D1141B">
        <w:rPr>
          <w:bCs w:val="0"/>
          <w:color w:val="4C4C4C"/>
          <w:spacing w:val="2"/>
          <w:sz w:val="28"/>
          <w:szCs w:val="28"/>
        </w:rPr>
        <w:t>. Подготовка заключения</w:t>
      </w:r>
    </w:p>
    <w:p w:rsidR="003D31DB" w:rsidRDefault="003D31DB" w:rsidP="00703F4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82F40" w:rsidRPr="00D1141B" w:rsidRDefault="00432DFB" w:rsidP="003D31D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682F40" w:rsidRPr="00D1141B">
        <w:rPr>
          <w:color w:val="2D2D2D"/>
          <w:spacing w:val="2"/>
          <w:sz w:val="28"/>
          <w:szCs w:val="28"/>
        </w:rPr>
        <w:t>.1. Доработанный по результатам публичного обсуждени</w:t>
      </w:r>
      <w:r w:rsidR="00D1141B" w:rsidRPr="00D1141B">
        <w:rPr>
          <w:color w:val="2D2D2D"/>
          <w:spacing w:val="2"/>
          <w:sz w:val="28"/>
          <w:szCs w:val="28"/>
        </w:rPr>
        <w:t xml:space="preserve">я проекта НПА, сводный отчет и </w:t>
      </w:r>
      <w:r w:rsidR="00682F40" w:rsidRPr="00D1141B">
        <w:rPr>
          <w:color w:val="2D2D2D"/>
          <w:spacing w:val="2"/>
          <w:sz w:val="28"/>
          <w:szCs w:val="28"/>
        </w:rPr>
        <w:t xml:space="preserve"> правовое заключение юридическо</w:t>
      </w:r>
      <w:r w:rsidR="00D1141B" w:rsidRPr="00D1141B">
        <w:rPr>
          <w:color w:val="2D2D2D"/>
          <w:spacing w:val="2"/>
          <w:sz w:val="28"/>
          <w:szCs w:val="28"/>
        </w:rPr>
        <w:t>го отдела</w:t>
      </w:r>
      <w:r w:rsidR="00682F40" w:rsidRPr="00D1141B">
        <w:rPr>
          <w:color w:val="2D2D2D"/>
          <w:spacing w:val="2"/>
          <w:sz w:val="28"/>
          <w:szCs w:val="28"/>
        </w:rPr>
        <w:t xml:space="preserve"> органа местного самоуправления муниципального образования </w:t>
      </w:r>
      <w:r w:rsidR="00D1141B" w:rsidRPr="00D1141B">
        <w:rPr>
          <w:color w:val="2D2D2D"/>
          <w:spacing w:val="2"/>
          <w:sz w:val="28"/>
          <w:szCs w:val="28"/>
        </w:rPr>
        <w:t>«</w:t>
      </w:r>
      <w:proofErr w:type="spellStart"/>
      <w:r w:rsidR="00D1141B" w:rsidRPr="00D1141B">
        <w:rPr>
          <w:color w:val="2D2D2D"/>
          <w:spacing w:val="2"/>
          <w:sz w:val="28"/>
          <w:szCs w:val="28"/>
        </w:rPr>
        <w:t>Кошехабльский</w:t>
      </w:r>
      <w:proofErr w:type="spellEnd"/>
      <w:r w:rsidR="00D1141B" w:rsidRPr="00D1141B">
        <w:rPr>
          <w:color w:val="2D2D2D"/>
          <w:spacing w:val="2"/>
          <w:sz w:val="28"/>
          <w:szCs w:val="28"/>
        </w:rPr>
        <w:t xml:space="preserve"> район» </w:t>
      </w:r>
      <w:r w:rsidR="00682F40" w:rsidRPr="00D1141B">
        <w:rPr>
          <w:color w:val="2D2D2D"/>
          <w:spacing w:val="2"/>
          <w:sz w:val="28"/>
          <w:szCs w:val="28"/>
        </w:rPr>
        <w:t xml:space="preserve">направляются разработчиком проекта НПА для подготовки заключения </w:t>
      </w:r>
      <w:r w:rsidR="00CD2D89">
        <w:rPr>
          <w:color w:val="2D2D2D"/>
          <w:spacing w:val="2"/>
          <w:sz w:val="28"/>
          <w:szCs w:val="28"/>
        </w:rPr>
        <w:t xml:space="preserve">об оценке регулирующего воздействия, являющегося </w:t>
      </w:r>
      <w:r w:rsidR="00682F40" w:rsidRPr="00D1141B">
        <w:rPr>
          <w:color w:val="2D2D2D"/>
          <w:spacing w:val="2"/>
          <w:sz w:val="28"/>
          <w:szCs w:val="28"/>
        </w:rPr>
        <w:t>в уполномоченн</w:t>
      </w:r>
      <w:r w:rsidR="00DD52D5">
        <w:rPr>
          <w:color w:val="2D2D2D"/>
          <w:spacing w:val="2"/>
          <w:sz w:val="28"/>
          <w:szCs w:val="28"/>
        </w:rPr>
        <w:t>ый орган</w:t>
      </w:r>
      <w:r w:rsidR="003D31DB">
        <w:rPr>
          <w:color w:val="2D2D2D"/>
          <w:spacing w:val="2"/>
          <w:sz w:val="28"/>
          <w:szCs w:val="28"/>
        </w:rPr>
        <w:t xml:space="preserve"> не позднее  10 календарных дней со дня окончания публичных консультаций.</w:t>
      </w:r>
    </w:p>
    <w:p w:rsidR="00682F40" w:rsidRPr="00D1141B" w:rsidRDefault="00432DFB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682F40" w:rsidRPr="00D1141B">
        <w:rPr>
          <w:color w:val="2D2D2D"/>
          <w:spacing w:val="2"/>
          <w:sz w:val="28"/>
          <w:szCs w:val="28"/>
        </w:rPr>
        <w:t>.2. В случае если проведение ОРВ проекта НПА не требуется, разработчик проекта НПА в пояснительной записке к проекту НПА, направляемому на согласование в установленном порядке, приводит обоснования, по которым процедура ОРВ не проводится.</w:t>
      </w:r>
    </w:p>
    <w:p w:rsidR="00F26D30" w:rsidRPr="003A0D1D" w:rsidRDefault="00432DFB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682F40" w:rsidRPr="003A0D1D">
        <w:rPr>
          <w:color w:val="2D2D2D"/>
          <w:spacing w:val="2"/>
          <w:sz w:val="28"/>
          <w:szCs w:val="28"/>
        </w:rPr>
        <w:t xml:space="preserve">.3. Заключение подготавливается уполномоченным </w:t>
      </w:r>
      <w:r w:rsidR="00DD52D5" w:rsidRPr="003A0D1D">
        <w:rPr>
          <w:color w:val="2D2D2D"/>
          <w:spacing w:val="2"/>
          <w:sz w:val="28"/>
          <w:szCs w:val="28"/>
        </w:rPr>
        <w:t>органом</w:t>
      </w:r>
      <w:r w:rsidR="00682F40" w:rsidRPr="003A0D1D">
        <w:rPr>
          <w:color w:val="2D2D2D"/>
          <w:spacing w:val="2"/>
          <w:sz w:val="28"/>
          <w:szCs w:val="28"/>
        </w:rPr>
        <w:t xml:space="preserve"> в срок</w:t>
      </w:r>
      <w:r w:rsidR="00F26D30" w:rsidRPr="003A0D1D">
        <w:rPr>
          <w:color w:val="2D2D2D"/>
          <w:spacing w:val="2"/>
          <w:sz w:val="28"/>
          <w:szCs w:val="28"/>
        </w:rPr>
        <w:t>:</w:t>
      </w:r>
    </w:p>
    <w:p w:rsidR="003A0D1D" w:rsidRPr="003A0D1D" w:rsidRDefault="00F26D30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3A0D1D">
        <w:rPr>
          <w:color w:val="2D2D2D"/>
          <w:spacing w:val="2"/>
          <w:sz w:val="28"/>
          <w:szCs w:val="28"/>
        </w:rPr>
        <w:t>-</w:t>
      </w:r>
      <w:r w:rsidR="00682F40" w:rsidRPr="003A0D1D">
        <w:rPr>
          <w:color w:val="2D2D2D"/>
          <w:spacing w:val="2"/>
          <w:sz w:val="28"/>
          <w:szCs w:val="28"/>
        </w:rPr>
        <w:t xml:space="preserve"> </w:t>
      </w:r>
      <w:r w:rsidR="003A0D1D" w:rsidRPr="003A0D1D">
        <w:rPr>
          <w:color w:val="2D2D2D"/>
          <w:spacing w:val="2"/>
          <w:sz w:val="28"/>
          <w:szCs w:val="28"/>
        </w:rPr>
        <w:t>25</w:t>
      </w:r>
      <w:r w:rsidR="00682F40" w:rsidRPr="003A0D1D">
        <w:rPr>
          <w:color w:val="2D2D2D"/>
          <w:spacing w:val="2"/>
          <w:sz w:val="28"/>
          <w:szCs w:val="28"/>
        </w:rPr>
        <w:t xml:space="preserve"> рабочих дней со дня поступления проекта НПА и </w:t>
      </w:r>
      <w:r w:rsidR="003A0D1D" w:rsidRPr="003A0D1D">
        <w:rPr>
          <w:color w:val="2D2D2D"/>
          <w:spacing w:val="2"/>
          <w:sz w:val="28"/>
          <w:szCs w:val="28"/>
        </w:rPr>
        <w:t>сводного отчета о проведении ОРВ в уполномоченный орган – для проектов актов высокой и (или) средней степени регулирующего воздействия;</w:t>
      </w:r>
    </w:p>
    <w:p w:rsidR="003A0D1D" w:rsidRPr="003A0D1D" w:rsidRDefault="003A0D1D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3A0D1D">
        <w:rPr>
          <w:color w:val="2D2D2D"/>
          <w:spacing w:val="2"/>
          <w:sz w:val="28"/>
          <w:szCs w:val="28"/>
        </w:rPr>
        <w:t xml:space="preserve">- 20 рабочих дней </w:t>
      </w:r>
      <w:r w:rsidR="00682F40" w:rsidRPr="003A0D1D">
        <w:rPr>
          <w:color w:val="2D2D2D"/>
          <w:spacing w:val="2"/>
          <w:sz w:val="28"/>
          <w:szCs w:val="28"/>
        </w:rPr>
        <w:t xml:space="preserve"> </w:t>
      </w:r>
      <w:r w:rsidRPr="003A0D1D">
        <w:rPr>
          <w:color w:val="2D2D2D"/>
          <w:spacing w:val="2"/>
          <w:sz w:val="28"/>
          <w:szCs w:val="28"/>
        </w:rPr>
        <w:t>со дня поступления проекта НПА и сводного отчета о проведении ОРВ в уполномоченный орган – для проектов актов с низкой степенью регулирующего воздействия.</w:t>
      </w:r>
    </w:p>
    <w:p w:rsidR="004A4782" w:rsidRDefault="00432DFB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682F40" w:rsidRPr="00D1141B">
        <w:rPr>
          <w:color w:val="2D2D2D"/>
          <w:spacing w:val="2"/>
          <w:sz w:val="28"/>
          <w:szCs w:val="28"/>
        </w:rPr>
        <w:t>.4. В заключении делаются выводы о соблюдении разработчиком порядка проведения ОРВ,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  <w:r w:rsidR="004A4782">
        <w:rPr>
          <w:color w:val="2D2D2D"/>
          <w:spacing w:val="2"/>
          <w:sz w:val="28"/>
          <w:szCs w:val="28"/>
        </w:rPr>
        <w:t xml:space="preserve"> </w:t>
      </w:r>
    </w:p>
    <w:p w:rsidR="00251106" w:rsidRPr="00251106" w:rsidRDefault="00251106" w:rsidP="0025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9"/>
      <w:r w:rsidRPr="00251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1106">
        <w:rPr>
          <w:rFonts w:ascii="Times New Roman" w:hAnsi="Times New Roman" w:cs="Times New Roman"/>
          <w:sz w:val="28"/>
          <w:szCs w:val="28"/>
        </w:rPr>
        <w:t>В ходе анализа обоснованности выбора предлагаемого правового регулирования рассматривается полнота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251106" w:rsidRPr="00251106" w:rsidRDefault="00251106" w:rsidP="0025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0"/>
      <w:bookmarkEnd w:id="0"/>
      <w:r w:rsidRPr="00251106">
        <w:rPr>
          <w:rFonts w:ascii="Times New Roman" w:hAnsi="Times New Roman" w:cs="Times New Roman"/>
          <w:sz w:val="28"/>
          <w:szCs w:val="28"/>
        </w:rPr>
        <w:lastRenderedPageBreak/>
        <w:t xml:space="preserve"> При оценке эффективности предложенных вариантов правового регулирования обращается внимание на следующие основные сведения, содержащиеся в соответствующих разделах сводного отчета:</w:t>
      </w:r>
    </w:p>
    <w:p w:rsidR="00251106" w:rsidRPr="00251106" w:rsidRDefault="00251106" w:rsidP="0025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01"/>
      <w:bookmarkEnd w:id="1"/>
      <w:r w:rsidRPr="00251106">
        <w:rPr>
          <w:rFonts w:ascii="Times New Roman" w:hAnsi="Times New Roman" w:cs="Times New Roman"/>
          <w:sz w:val="28"/>
          <w:szCs w:val="28"/>
        </w:rPr>
        <w:t>1) точность формулировки выявленной проблемы;</w:t>
      </w:r>
    </w:p>
    <w:p w:rsidR="00251106" w:rsidRPr="00251106" w:rsidRDefault="00251106" w:rsidP="0025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102"/>
      <w:bookmarkEnd w:id="2"/>
      <w:r w:rsidRPr="00251106">
        <w:rPr>
          <w:rFonts w:ascii="Times New Roman" w:hAnsi="Times New Roman" w:cs="Times New Roman"/>
          <w:sz w:val="28"/>
          <w:szCs w:val="28"/>
        </w:rPr>
        <w:t>2)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251106" w:rsidRPr="00251106" w:rsidRDefault="00251106" w:rsidP="0025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103"/>
      <w:bookmarkEnd w:id="3"/>
      <w:r w:rsidRPr="00251106">
        <w:rPr>
          <w:rFonts w:ascii="Times New Roman" w:hAnsi="Times New Roman" w:cs="Times New Roman"/>
          <w:sz w:val="28"/>
          <w:szCs w:val="28"/>
        </w:rPr>
        <w:t>3) адекватность определения целей предлагаемого правового регулирования;</w:t>
      </w:r>
    </w:p>
    <w:p w:rsidR="00251106" w:rsidRPr="00251106" w:rsidRDefault="00251106" w:rsidP="0025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04"/>
      <w:bookmarkEnd w:id="4"/>
      <w:r w:rsidRPr="00251106">
        <w:rPr>
          <w:rFonts w:ascii="Times New Roman" w:hAnsi="Times New Roman" w:cs="Times New Roman"/>
          <w:sz w:val="28"/>
          <w:szCs w:val="28"/>
        </w:rPr>
        <w:t>4) практическая реализуемость заявленных целей предлагаемого правового регулирования;</w:t>
      </w:r>
    </w:p>
    <w:p w:rsidR="00251106" w:rsidRPr="00251106" w:rsidRDefault="00251106" w:rsidP="0025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105"/>
      <w:bookmarkEnd w:id="5"/>
      <w:r w:rsidRPr="00251106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251106">
        <w:rPr>
          <w:rFonts w:ascii="Times New Roman" w:hAnsi="Times New Roman" w:cs="Times New Roman"/>
          <w:sz w:val="28"/>
          <w:szCs w:val="28"/>
        </w:rPr>
        <w:t>верифицируемость</w:t>
      </w:r>
      <w:proofErr w:type="spellEnd"/>
      <w:r w:rsidRPr="00251106">
        <w:rPr>
          <w:rFonts w:ascii="Times New Roman" w:hAnsi="Times New Roman" w:cs="Times New Roman"/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251106" w:rsidRPr="00251106" w:rsidRDefault="00251106" w:rsidP="0025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106"/>
      <w:bookmarkEnd w:id="6"/>
      <w:r w:rsidRPr="00251106">
        <w:rPr>
          <w:rFonts w:ascii="Times New Roman" w:hAnsi="Times New Roman" w:cs="Times New Roman"/>
          <w:sz w:val="28"/>
          <w:szCs w:val="28"/>
        </w:rPr>
        <w:t>6) корректность оценки органом-разработчиком дополнительных расходов и доходов потенциальных адресатов предлагаемого правового регулирования и бюджета муниципального района, связанных с введением предлагаемого правового регулирования;</w:t>
      </w:r>
    </w:p>
    <w:p w:rsidR="00251106" w:rsidRPr="00251106" w:rsidRDefault="00251106" w:rsidP="0025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107"/>
      <w:bookmarkEnd w:id="7"/>
      <w:r w:rsidRPr="00251106">
        <w:rPr>
          <w:rFonts w:ascii="Times New Roman" w:hAnsi="Times New Roman" w:cs="Times New Roman"/>
          <w:sz w:val="28"/>
          <w:szCs w:val="28"/>
        </w:rPr>
        <w:t>7) степень выявления органом-разработчиком всех возможных рисков введения предлагаемого правового регулирования.</w:t>
      </w:r>
    </w:p>
    <w:p w:rsidR="00251106" w:rsidRPr="00251106" w:rsidRDefault="00251106" w:rsidP="0025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11"/>
      <w:bookmarkEnd w:id="8"/>
      <w:r w:rsidRPr="00251106">
        <w:rPr>
          <w:rFonts w:ascii="Times New Roman" w:hAnsi="Times New Roman" w:cs="Times New Roman"/>
          <w:sz w:val="28"/>
          <w:szCs w:val="28"/>
        </w:rPr>
        <w:t xml:space="preserve"> Мнение уполномоченного органа относительно обоснований выбора предлагаемого органом-разработчиком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заключение.</w:t>
      </w:r>
    </w:p>
    <w:p w:rsidR="00251106" w:rsidRPr="00251106" w:rsidRDefault="00251106" w:rsidP="0025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12"/>
      <w:bookmarkEnd w:id="9"/>
      <w:r w:rsidRPr="00251106">
        <w:rPr>
          <w:rFonts w:ascii="Times New Roman" w:hAnsi="Times New Roman" w:cs="Times New Roman"/>
          <w:sz w:val="28"/>
          <w:szCs w:val="28"/>
        </w:rPr>
        <w:t>Выявленные в проекте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бюджета муниципального образования  «</w:t>
      </w:r>
      <w:proofErr w:type="spellStart"/>
      <w:r w:rsidRPr="00251106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251106">
        <w:rPr>
          <w:rFonts w:ascii="Times New Roman" w:hAnsi="Times New Roman" w:cs="Times New Roman"/>
          <w:sz w:val="28"/>
          <w:szCs w:val="28"/>
        </w:rPr>
        <w:t xml:space="preserve"> район»,  отражаются в заключении.</w:t>
      </w:r>
    </w:p>
    <w:p w:rsidR="00251106" w:rsidRPr="00251106" w:rsidRDefault="00251106" w:rsidP="002511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13"/>
      <w:bookmarkEnd w:id="10"/>
      <w:r w:rsidRPr="00251106">
        <w:rPr>
          <w:rFonts w:ascii="Times New Roman" w:hAnsi="Times New Roman" w:cs="Times New Roman"/>
          <w:sz w:val="28"/>
          <w:szCs w:val="28"/>
        </w:rPr>
        <w:t>В случае наличия обоснованных предложений, направленных на улучшение качества проекта акта, они также включаются в заключение.</w:t>
      </w:r>
    </w:p>
    <w:bookmarkEnd w:id="11"/>
    <w:p w:rsidR="00682F40" w:rsidRPr="00D1141B" w:rsidRDefault="00432DFB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251106">
        <w:rPr>
          <w:color w:val="2D2D2D"/>
          <w:spacing w:val="2"/>
          <w:sz w:val="28"/>
          <w:szCs w:val="28"/>
        </w:rPr>
        <w:t>3</w:t>
      </w:r>
      <w:r w:rsidR="00682F40" w:rsidRPr="00251106">
        <w:rPr>
          <w:color w:val="2D2D2D"/>
          <w:spacing w:val="2"/>
          <w:sz w:val="28"/>
          <w:szCs w:val="28"/>
        </w:rPr>
        <w:t>.5. Уполномоченн</w:t>
      </w:r>
      <w:r w:rsidR="00DD52D5" w:rsidRPr="00251106">
        <w:rPr>
          <w:color w:val="2D2D2D"/>
          <w:spacing w:val="2"/>
          <w:sz w:val="28"/>
          <w:szCs w:val="28"/>
        </w:rPr>
        <w:t>ый орган</w:t>
      </w:r>
      <w:r w:rsidR="00682F40" w:rsidRPr="00251106">
        <w:rPr>
          <w:color w:val="2D2D2D"/>
          <w:spacing w:val="2"/>
          <w:sz w:val="28"/>
          <w:szCs w:val="28"/>
        </w:rPr>
        <w:t xml:space="preserve"> может провести</w:t>
      </w:r>
      <w:r w:rsidR="00682F40" w:rsidRPr="00D1141B">
        <w:rPr>
          <w:color w:val="2D2D2D"/>
          <w:spacing w:val="2"/>
          <w:sz w:val="28"/>
          <w:szCs w:val="28"/>
        </w:rPr>
        <w:t xml:space="preserve"> дополнительные публичные обсуждения с органами и организациями, указанными в пункте </w:t>
      </w:r>
      <w:r w:rsidR="002A5FE9">
        <w:rPr>
          <w:color w:val="2D2D2D"/>
          <w:spacing w:val="2"/>
          <w:sz w:val="28"/>
          <w:szCs w:val="28"/>
        </w:rPr>
        <w:t>2</w:t>
      </w:r>
      <w:r w:rsidR="00682F40" w:rsidRPr="00D1141B">
        <w:rPr>
          <w:color w:val="2D2D2D"/>
          <w:spacing w:val="2"/>
          <w:sz w:val="28"/>
          <w:szCs w:val="28"/>
        </w:rPr>
        <w:t>.</w:t>
      </w:r>
      <w:r w:rsidR="004A4782">
        <w:rPr>
          <w:color w:val="2D2D2D"/>
          <w:spacing w:val="2"/>
          <w:sz w:val="28"/>
          <w:szCs w:val="28"/>
        </w:rPr>
        <w:t>3</w:t>
      </w:r>
      <w:r w:rsidR="00682F40" w:rsidRPr="00D1141B">
        <w:rPr>
          <w:color w:val="2D2D2D"/>
          <w:spacing w:val="2"/>
          <w:sz w:val="28"/>
          <w:szCs w:val="28"/>
        </w:rPr>
        <w:t xml:space="preserve"> настоящего Порядка, в течение сроков, отведенных для подготовки заключения.</w:t>
      </w:r>
    </w:p>
    <w:p w:rsidR="00682F40" w:rsidRPr="00D1141B" w:rsidRDefault="00432DFB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682F40" w:rsidRPr="00D1141B">
        <w:rPr>
          <w:color w:val="2D2D2D"/>
          <w:spacing w:val="2"/>
          <w:sz w:val="28"/>
          <w:szCs w:val="28"/>
        </w:rPr>
        <w:t xml:space="preserve">.6. В случае если в заключении сделан вывод о том, что разработчиком при подготовке проекта НПА не соблюден порядок проведения ОРВ, разработчик проекта НПА проводит процедуры, предусмотренные </w:t>
      </w:r>
      <w:r w:rsidR="004A4782">
        <w:rPr>
          <w:color w:val="2D2D2D"/>
          <w:spacing w:val="2"/>
          <w:sz w:val="28"/>
          <w:szCs w:val="28"/>
        </w:rPr>
        <w:t>Порядком</w:t>
      </w:r>
      <w:r w:rsidR="00682F40" w:rsidRPr="00D1141B">
        <w:rPr>
          <w:color w:val="2D2D2D"/>
          <w:spacing w:val="2"/>
          <w:sz w:val="28"/>
          <w:szCs w:val="28"/>
        </w:rPr>
        <w:t xml:space="preserve">, начиная с невыполненной процедуры, дорабатывает проект НПА и сводный отчет </w:t>
      </w:r>
      <w:r w:rsidR="004A4782">
        <w:rPr>
          <w:color w:val="2D2D2D"/>
          <w:spacing w:val="2"/>
          <w:sz w:val="28"/>
          <w:szCs w:val="28"/>
        </w:rPr>
        <w:t xml:space="preserve">об ОРВ </w:t>
      </w:r>
      <w:r w:rsidR="00682F40" w:rsidRPr="00D1141B">
        <w:rPr>
          <w:color w:val="2D2D2D"/>
          <w:spacing w:val="2"/>
          <w:sz w:val="28"/>
          <w:szCs w:val="28"/>
        </w:rPr>
        <w:t>и повторно направляет в уполномоченн</w:t>
      </w:r>
      <w:r w:rsidR="004A4782">
        <w:rPr>
          <w:color w:val="2D2D2D"/>
          <w:spacing w:val="2"/>
          <w:sz w:val="28"/>
          <w:szCs w:val="28"/>
        </w:rPr>
        <w:t>ый орган</w:t>
      </w:r>
      <w:r w:rsidR="00682F40" w:rsidRPr="00D1141B">
        <w:rPr>
          <w:color w:val="2D2D2D"/>
          <w:spacing w:val="2"/>
          <w:sz w:val="28"/>
          <w:szCs w:val="28"/>
        </w:rPr>
        <w:t xml:space="preserve"> для подготовки заключения.</w:t>
      </w:r>
    </w:p>
    <w:p w:rsidR="00682F40" w:rsidRPr="00D1141B" w:rsidRDefault="00432DFB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682F40" w:rsidRPr="00D1141B">
        <w:rPr>
          <w:color w:val="2D2D2D"/>
          <w:spacing w:val="2"/>
          <w:sz w:val="28"/>
          <w:szCs w:val="28"/>
        </w:rPr>
        <w:t xml:space="preserve">.7. Заключение подлежит размещению уполномоченным </w:t>
      </w:r>
      <w:r w:rsidR="00DD52D5">
        <w:rPr>
          <w:color w:val="2D2D2D"/>
          <w:spacing w:val="2"/>
          <w:sz w:val="28"/>
          <w:szCs w:val="28"/>
        </w:rPr>
        <w:t xml:space="preserve">органом </w:t>
      </w:r>
      <w:r w:rsidR="00682F40" w:rsidRPr="00D1141B">
        <w:rPr>
          <w:color w:val="2D2D2D"/>
          <w:spacing w:val="2"/>
          <w:sz w:val="28"/>
          <w:szCs w:val="28"/>
        </w:rPr>
        <w:t xml:space="preserve">на официальном сайте Администрации муниципального образования </w:t>
      </w:r>
      <w:r w:rsidR="00D1141B" w:rsidRPr="00D1141B">
        <w:rPr>
          <w:color w:val="2D2D2D"/>
          <w:spacing w:val="2"/>
          <w:sz w:val="28"/>
          <w:szCs w:val="28"/>
        </w:rPr>
        <w:lastRenderedPageBreak/>
        <w:t>«</w:t>
      </w:r>
      <w:proofErr w:type="spellStart"/>
      <w:r w:rsidR="00D1141B" w:rsidRPr="00D1141B">
        <w:rPr>
          <w:color w:val="2D2D2D"/>
          <w:spacing w:val="2"/>
          <w:sz w:val="28"/>
          <w:szCs w:val="28"/>
        </w:rPr>
        <w:t>Кошехабльский</w:t>
      </w:r>
      <w:proofErr w:type="spellEnd"/>
      <w:r w:rsidR="00D1141B" w:rsidRPr="00D1141B">
        <w:rPr>
          <w:color w:val="2D2D2D"/>
          <w:spacing w:val="2"/>
          <w:sz w:val="28"/>
          <w:szCs w:val="28"/>
        </w:rPr>
        <w:t xml:space="preserve"> район»</w:t>
      </w:r>
      <w:r w:rsidR="00682F40" w:rsidRPr="00D1141B">
        <w:rPr>
          <w:color w:val="2D2D2D"/>
          <w:spacing w:val="2"/>
          <w:sz w:val="28"/>
          <w:szCs w:val="28"/>
        </w:rPr>
        <w:t xml:space="preserve"> </w:t>
      </w:r>
      <w:r w:rsidR="003A0D1D">
        <w:rPr>
          <w:color w:val="2D2D2D"/>
          <w:spacing w:val="2"/>
          <w:sz w:val="28"/>
          <w:szCs w:val="28"/>
        </w:rPr>
        <w:t>и направляется органу-разработчику в течение 5</w:t>
      </w:r>
      <w:r w:rsidR="00682F40" w:rsidRPr="00D1141B">
        <w:rPr>
          <w:color w:val="2D2D2D"/>
          <w:spacing w:val="2"/>
          <w:sz w:val="28"/>
          <w:szCs w:val="28"/>
        </w:rPr>
        <w:t xml:space="preserve"> рабочих дней со дня его </w:t>
      </w:r>
      <w:r w:rsidR="003A0D1D">
        <w:rPr>
          <w:color w:val="2D2D2D"/>
          <w:spacing w:val="2"/>
          <w:sz w:val="28"/>
          <w:szCs w:val="28"/>
        </w:rPr>
        <w:t>подписания</w:t>
      </w:r>
      <w:r w:rsidR="00682F40" w:rsidRPr="00D1141B">
        <w:rPr>
          <w:color w:val="2D2D2D"/>
          <w:spacing w:val="2"/>
          <w:sz w:val="28"/>
          <w:szCs w:val="28"/>
        </w:rPr>
        <w:t>.</w:t>
      </w:r>
    </w:p>
    <w:p w:rsidR="00682F40" w:rsidRPr="00D1141B" w:rsidRDefault="00432DFB" w:rsidP="001373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682F40" w:rsidRPr="00D1141B">
        <w:rPr>
          <w:color w:val="2D2D2D"/>
          <w:spacing w:val="2"/>
          <w:sz w:val="28"/>
          <w:szCs w:val="28"/>
        </w:rPr>
        <w:t xml:space="preserve">.8. После получения положительного заключения от уполномоченного </w:t>
      </w:r>
      <w:r w:rsidR="00DD52D5">
        <w:rPr>
          <w:color w:val="2D2D2D"/>
          <w:spacing w:val="2"/>
          <w:sz w:val="28"/>
          <w:szCs w:val="28"/>
        </w:rPr>
        <w:t>органа</w:t>
      </w:r>
      <w:r w:rsidR="00682F40" w:rsidRPr="00D1141B">
        <w:rPr>
          <w:color w:val="2D2D2D"/>
          <w:spacing w:val="2"/>
          <w:sz w:val="28"/>
          <w:szCs w:val="28"/>
        </w:rPr>
        <w:t xml:space="preserve"> проект НПА проходит процедуру согласования в установленном органом местного самоуправления муницип</w:t>
      </w:r>
      <w:r w:rsidR="00D1141B" w:rsidRPr="00D1141B">
        <w:rPr>
          <w:color w:val="2D2D2D"/>
          <w:spacing w:val="2"/>
          <w:sz w:val="28"/>
          <w:szCs w:val="28"/>
        </w:rPr>
        <w:t>ального образования "</w:t>
      </w:r>
      <w:proofErr w:type="spellStart"/>
      <w:r w:rsidR="00D1141B" w:rsidRPr="00D1141B">
        <w:rPr>
          <w:color w:val="2D2D2D"/>
          <w:spacing w:val="2"/>
          <w:sz w:val="28"/>
          <w:szCs w:val="28"/>
        </w:rPr>
        <w:t>Кошехабльский</w:t>
      </w:r>
      <w:proofErr w:type="spellEnd"/>
      <w:r w:rsidR="00D1141B" w:rsidRPr="00D1141B">
        <w:rPr>
          <w:color w:val="2D2D2D"/>
          <w:spacing w:val="2"/>
          <w:sz w:val="28"/>
          <w:szCs w:val="28"/>
        </w:rPr>
        <w:t xml:space="preserve"> район»</w:t>
      </w:r>
      <w:r w:rsidR="00682F40" w:rsidRPr="00D1141B">
        <w:rPr>
          <w:color w:val="2D2D2D"/>
          <w:spacing w:val="2"/>
          <w:sz w:val="28"/>
          <w:szCs w:val="28"/>
        </w:rPr>
        <w:t>" порядке.</w:t>
      </w:r>
    </w:p>
    <w:p w:rsidR="00906EB3" w:rsidRDefault="00906EB3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06EB3" w:rsidRDefault="00906EB3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36071" w:rsidRDefault="00C36071" w:rsidP="00C36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71">
        <w:rPr>
          <w:rFonts w:ascii="Times New Roman" w:hAnsi="Times New Roman" w:cs="Times New Roman"/>
          <w:b/>
          <w:sz w:val="28"/>
          <w:szCs w:val="28"/>
        </w:rPr>
        <w:t>4. Урегулирование разногласий по возникшим в ходе процедуры ОРВ спорным вопросам</w:t>
      </w:r>
    </w:p>
    <w:p w:rsidR="00C36071" w:rsidRDefault="00C36071" w:rsidP="00C36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071" w:rsidRDefault="00C36071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 Орган-разработчик в случае, указанном в п.3.6 раздела 3 настоящего порядка, или в случае получения заключения, в котором содержаться выводы о наличии в нем положений, вводящих избыточные обязательства, запреты,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в муниципальном бюджете, и в случае несогласия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указанными выводами вправе в течение 10 рабочих дней после получения сопроводительного письма или отрицательного заключения представить в уполномоченный орган свои возражения в письменном виде.</w:t>
      </w:r>
    </w:p>
    <w:p w:rsidR="00C36071" w:rsidRDefault="00C36071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4.2 Уполномоченный орган в течение 7 рабочих дней после получения возражений, указанных в пункте 4.1 передает их на рассмотрение Координационного совета  по развитию малого и среднего предпринимательства, который в срок не позднее 15 рабочих дней со дня получения возражений органа-разработчика, принимает решение, являющееся обязательным для уполномоченного органа и органа-разработчика и подлежит исполнению в срок, указанный  в нем.</w:t>
      </w:r>
      <w:proofErr w:type="gramEnd"/>
    </w:p>
    <w:p w:rsidR="00862DC2" w:rsidRDefault="00862DC2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DC2" w:rsidRPr="00862DC2" w:rsidRDefault="00862DC2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DC2">
        <w:rPr>
          <w:rFonts w:ascii="Times New Roman" w:hAnsi="Times New Roman" w:cs="Times New Roman"/>
          <w:b/>
          <w:sz w:val="28"/>
          <w:szCs w:val="28"/>
        </w:rPr>
        <w:t>5. Оценка фактического воздействия нормативных правовых актов</w:t>
      </w:r>
    </w:p>
    <w:p w:rsidR="00862DC2" w:rsidRDefault="00862DC2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DC2" w:rsidRDefault="00862DC2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Оценка фактического воздействия нормативных правовых актов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ОФЗ) проводится в отношении нормативных правовых актов, при подготовке которых проводилась процедура ОРВ, в целях оценки достижений целей регулирования, заявленных в сводном отчете,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деятельности, или приводящих к возникновению необоснованных расходов муниципального бюджета.</w:t>
      </w:r>
    </w:p>
    <w:p w:rsidR="00862DC2" w:rsidRDefault="00862DC2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процедура проведения ОФЗ состоит из следующих этапов:</w:t>
      </w:r>
    </w:p>
    <w:p w:rsidR="00862DC2" w:rsidRDefault="00862DC2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формирование проекта плана проведения ОФВ, его публичное обсуждение и утверждение Координационным Советом;</w:t>
      </w:r>
    </w:p>
    <w:p w:rsidR="00862DC2" w:rsidRDefault="00862DC2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подготовка органом–разработчиком НПА отчета об ОФЗ и его публичное обсуждение;</w:t>
      </w:r>
    </w:p>
    <w:p w:rsidR="00862DC2" w:rsidRDefault="00862DC2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подготовка уполномоченным органом заключения об ОФЗ;</w:t>
      </w:r>
    </w:p>
    <w:p w:rsidR="00862DC2" w:rsidRDefault="00862DC2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рассмотрение Координационным Советом отчета об ОФЗ и заключения об ОФЗ.</w:t>
      </w:r>
    </w:p>
    <w:p w:rsidR="00862DC2" w:rsidRDefault="00862DC2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="003B047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B0477">
        <w:rPr>
          <w:rFonts w:ascii="Times New Roman" w:hAnsi="Times New Roman" w:cs="Times New Roman"/>
          <w:sz w:val="28"/>
          <w:szCs w:val="28"/>
        </w:rPr>
        <w:t>о итогам проведения ОФЗ Уполномоченным органом составляется отчет об ОФЗ, который включает в себя следующие сведения:</w:t>
      </w:r>
    </w:p>
    <w:p w:rsidR="003B0477" w:rsidRDefault="003B0477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реквизиты НПА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B0477" w:rsidRDefault="003B0477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сведения о проведении ОРВ и ее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сводный отчет, сводка предложений);</w:t>
      </w:r>
    </w:p>
    <w:p w:rsidR="003B0477" w:rsidRDefault="003B0477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сравнительный анализ установленных в сводном отчете прогнозных индикаторов достижения целей и их фактических значений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сводным отчетом;</w:t>
      </w:r>
    </w:p>
    <w:p w:rsidR="003B0477" w:rsidRDefault="003B0477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анализ фактических положительных и отрицательных последствий установленного правового регулирования.</w:t>
      </w:r>
    </w:p>
    <w:p w:rsidR="003B0477" w:rsidRDefault="003B0477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ОРВ данного НПА;</w:t>
      </w:r>
    </w:p>
    <w:p w:rsidR="003B0477" w:rsidRDefault="003B0477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6)иные сведения, позволяющие оценить фактическое воздействие.</w:t>
      </w:r>
    </w:p>
    <w:p w:rsidR="003B0477" w:rsidRDefault="003B0477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87E">
        <w:rPr>
          <w:rFonts w:ascii="Times New Roman" w:hAnsi="Times New Roman" w:cs="Times New Roman"/>
          <w:sz w:val="28"/>
          <w:szCs w:val="28"/>
        </w:rPr>
        <w:t>5.5.Отчет об ОФЗ размещается на официальном сайте для проведения публичных консультаций. Вместе с отчетом размещается перечень вопросов для участников публичных консультаций, которые проводятся вы течение 7 рабочих дней со дня размещения его на официальном сайте.</w:t>
      </w:r>
    </w:p>
    <w:p w:rsidR="0012787E" w:rsidRDefault="0012787E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7B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Процедура оповещения участников публичных консультаций проводится согласно п.2.3 настоящего порядка.</w:t>
      </w:r>
    </w:p>
    <w:p w:rsidR="00862DC2" w:rsidRDefault="00862DC2" w:rsidP="00110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071" w:rsidRDefault="00C36071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36071" w:rsidRDefault="00C36071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36071" w:rsidRDefault="00C36071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62DC2" w:rsidRDefault="00862DC2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A5354" w:rsidRPr="007735D0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>Приложение 1</w:t>
      </w:r>
    </w:p>
    <w:p w:rsidR="005A5354" w:rsidRPr="007735D0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>к Порядку проведения публичных консультаций</w:t>
      </w:r>
    </w:p>
    <w:p w:rsidR="005A5354" w:rsidRPr="007735D0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>по проектам нормативных правовых актов</w:t>
      </w:r>
    </w:p>
    <w:p w:rsidR="005A5354" w:rsidRPr="007735D0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>Администрации городского округа – город Камышин,</w:t>
      </w:r>
    </w:p>
    <w:p w:rsidR="005A5354" w:rsidRPr="007735D0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7735D0">
        <w:rPr>
          <w:rFonts w:ascii="Times New Roman" w:hAnsi="Times New Roman" w:cs="Times New Roman"/>
          <w:sz w:val="16"/>
          <w:szCs w:val="16"/>
        </w:rPr>
        <w:t>затрагивающих</w:t>
      </w:r>
      <w:proofErr w:type="gramEnd"/>
      <w:r w:rsidRPr="007735D0">
        <w:rPr>
          <w:rFonts w:ascii="Times New Roman" w:hAnsi="Times New Roman" w:cs="Times New Roman"/>
          <w:sz w:val="16"/>
          <w:szCs w:val="16"/>
        </w:rPr>
        <w:t xml:space="preserve"> вопросы осуществления</w:t>
      </w:r>
    </w:p>
    <w:p w:rsidR="005A5354" w:rsidRPr="007735D0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>предпринимательской и инвестиционной деятельности.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5354" w:rsidRDefault="005A5354" w:rsidP="00512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Примерная форма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структурного подразделения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Кошехабльский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район»- разработчика проекта нормативного правового акта)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в целях оценки регулирующего воздействия проекта нормативного правового акта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5354" w:rsidRPr="00344C0D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C0D">
        <w:rPr>
          <w:rFonts w:ascii="Times New Roman" w:hAnsi="Times New Roman" w:cs="Times New Roman"/>
          <w:sz w:val="24"/>
          <w:szCs w:val="24"/>
        </w:rPr>
        <w:t>(наименование вида документа и его заголовок)</w:t>
      </w:r>
    </w:p>
    <w:p w:rsidR="00344C0D" w:rsidRPr="00344C0D" w:rsidRDefault="00344C0D" w:rsidP="00344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44C0D">
        <w:rPr>
          <w:rFonts w:ascii="Times New Roman" w:hAnsi="Times New Roman" w:cs="Times New Roman"/>
          <w:color w:val="2D2D2D"/>
          <w:spacing w:val="2"/>
          <w:sz w:val="24"/>
          <w:szCs w:val="24"/>
        </w:rPr>
        <w:t>цели предлагаемого регулирования___________________________________</w:t>
      </w:r>
    </w:p>
    <w:p w:rsidR="00344C0D" w:rsidRPr="00344C0D" w:rsidRDefault="00344C0D" w:rsidP="00344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C0D">
        <w:rPr>
          <w:rFonts w:ascii="Times New Roman" w:hAnsi="Times New Roman" w:cs="Times New Roman"/>
          <w:color w:val="2D2D2D"/>
          <w:spacing w:val="2"/>
          <w:sz w:val="24"/>
          <w:szCs w:val="24"/>
        </w:rPr>
        <w:t>обоснование необходимости подготовки проекта НПА___________________</w:t>
      </w:r>
    </w:p>
    <w:p w:rsidR="005A5354" w:rsidRPr="00344C0D" w:rsidRDefault="00344C0D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C0D">
        <w:rPr>
          <w:rFonts w:ascii="Times New Roman" w:hAnsi="Times New Roman" w:cs="Times New Roman"/>
          <w:color w:val="2D2D2D"/>
          <w:spacing w:val="2"/>
          <w:sz w:val="24"/>
          <w:szCs w:val="24"/>
        </w:rPr>
        <w:t>перечень лиц, на которых будет распространено регулирование___________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 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(дата начала и окончания)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предложения и замечаний:____________________________________________________________________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направляются по прилагаемой форме опросного листа в электронном виде на адрес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(адрес электронной почты ответственного сотрудника)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на бумажном носителе по адресу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(адрес разработчика проекта нормативного правового акта)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(фамилия, имя, отчество ответственного сотрудника)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до ___________ по рабочим дням.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проект нормативного правового акта;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пояснительная записка к проекту нормативного правового акта;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опросный лист для проведения публичных консультаций.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A5354" w:rsidRPr="003C7C06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5E4">
        <w:rPr>
          <w:rFonts w:ascii="Times New Roman" w:hAnsi="Times New Roman" w:cs="Times New Roman"/>
          <w:b/>
          <w:bCs/>
          <w:sz w:val="26"/>
          <w:szCs w:val="26"/>
        </w:rPr>
        <w:t>Примечание</w:t>
      </w:r>
      <w:r w:rsidRPr="003645E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C7C06">
        <w:rPr>
          <w:rFonts w:ascii="Times New Roman" w:hAnsi="Times New Roman" w:cs="Times New Roman"/>
          <w:sz w:val="20"/>
          <w:szCs w:val="20"/>
        </w:rPr>
        <w:t>Публичные консультации проводятся 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Администрации муниципального образования «</w:t>
      </w:r>
      <w:proofErr w:type="spellStart"/>
      <w:r w:rsidRPr="003C7C06">
        <w:rPr>
          <w:rFonts w:ascii="Times New Roman" w:hAnsi="Times New Roman" w:cs="Times New Roman"/>
          <w:sz w:val="20"/>
          <w:szCs w:val="20"/>
        </w:rPr>
        <w:t>Кошехабльский</w:t>
      </w:r>
      <w:proofErr w:type="spellEnd"/>
      <w:r w:rsidRPr="003C7C06">
        <w:rPr>
          <w:rFonts w:ascii="Times New Roman" w:hAnsi="Times New Roman" w:cs="Times New Roman"/>
          <w:sz w:val="20"/>
          <w:szCs w:val="20"/>
        </w:rPr>
        <w:t xml:space="preserve"> район».</w:t>
      </w:r>
      <w:proofErr w:type="gramEnd"/>
      <w:r w:rsidRPr="003C7C06">
        <w:rPr>
          <w:rFonts w:ascii="Times New Roman" w:hAnsi="Times New Roman" w:cs="Times New Roman"/>
          <w:sz w:val="20"/>
          <w:szCs w:val="20"/>
        </w:rPr>
        <w:t xml:space="preserve">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 Предложения и замечания по проекту нормативного правового акта, </w:t>
      </w:r>
      <w:r w:rsidRPr="003C7C06">
        <w:rPr>
          <w:rFonts w:ascii="Times New Roman" w:hAnsi="Times New Roman" w:cs="Times New Roman"/>
          <w:sz w:val="20"/>
          <w:szCs w:val="20"/>
        </w:rPr>
        <w:lastRenderedPageBreak/>
        <w:t>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3C7C06" w:rsidRDefault="003C7C0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97AD6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A5354" w:rsidRPr="00430494" w:rsidRDefault="00597AD6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12" w:name="_GoBack"/>
      <w:bookmarkEnd w:id="12"/>
      <w:r>
        <w:rPr>
          <w:rFonts w:ascii="Times New Roman" w:hAnsi="Times New Roman" w:cs="Times New Roman"/>
          <w:sz w:val="16"/>
          <w:szCs w:val="16"/>
        </w:rPr>
        <w:t>При</w:t>
      </w:r>
      <w:r w:rsidR="005A5354" w:rsidRPr="00430494">
        <w:rPr>
          <w:rFonts w:ascii="Times New Roman" w:hAnsi="Times New Roman" w:cs="Times New Roman"/>
          <w:sz w:val="16"/>
          <w:szCs w:val="16"/>
        </w:rPr>
        <w:t>ложение 2</w:t>
      </w:r>
    </w:p>
    <w:p w:rsidR="005A5354" w:rsidRPr="00430494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30494">
        <w:rPr>
          <w:rFonts w:ascii="Times New Roman" w:hAnsi="Times New Roman" w:cs="Times New Roman"/>
          <w:sz w:val="16"/>
          <w:szCs w:val="16"/>
        </w:rPr>
        <w:t>к Порядку проведения публичных консультаций</w:t>
      </w:r>
    </w:p>
    <w:p w:rsidR="005A5354" w:rsidRPr="00430494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30494">
        <w:rPr>
          <w:rFonts w:ascii="Times New Roman" w:hAnsi="Times New Roman" w:cs="Times New Roman"/>
          <w:sz w:val="16"/>
          <w:szCs w:val="16"/>
        </w:rPr>
        <w:t>по проектам нормативных правовых актов</w:t>
      </w:r>
    </w:p>
    <w:p w:rsidR="005A5354" w:rsidRPr="00430494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30494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proofErr w:type="gramStart"/>
      <w:r w:rsidRPr="00430494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  <w:r w:rsidRPr="0043049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354" w:rsidRPr="00430494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30494">
        <w:rPr>
          <w:rFonts w:ascii="Times New Roman" w:hAnsi="Times New Roman" w:cs="Times New Roman"/>
          <w:sz w:val="16"/>
          <w:szCs w:val="16"/>
        </w:rPr>
        <w:t>образования «</w:t>
      </w:r>
      <w:proofErr w:type="spellStart"/>
      <w:r w:rsidRPr="00430494">
        <w:rPr>
          <w:rFonts w:ascii="Times New Roman" w:hAnsi="Times New Roman" w:cs="Times New Roman"/>
          <w:sz w:val="16"/>
          <w:szCs w:val="16"/>
        </w:rPr>
        <w:t>Кошехабльский</w:t>
      </w:r>
      <w:proofErr w:type="spellEnd"/>
      <w:r w:rsidRPr="00430494">
        <w:rPr>
          <w:rFonts w:ascii="Times New Roman" w:hAnsi="Times New Roman" w:cs="Times New Roman"/>
          <w:sz w:val="16"/>
          <w:szCs w:val="16"/>
        </w:rPr>
        <w:t xml:space="preserve"> район»,</w:t>
      </w:r>
    </w:p>
    <w:p w:rsidR="005A5354" w:rsidRPr="00430494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430494">
        <w:rPr>
          <w:rFonts w:ascii="Times New Roman" w:hAnsi="Times New Roman" w:cs="Times New Roman"/>
          <w:sz w:val="16"/>
          <w:szCs w:val="16"/>
        </w:rPr>
        <w:t>затрагивающих</w:t>
      </w:r>
      <w:proofErr w:type="gramEnd"/>
      <w:r w:rsidRPr="00430494">
        <w:rPr>
          <w:rFonts w:ascii="Times New Roman" w:hAnsi="Times New Roman" w:cs="Times New Roman"/>
          <w:sz w:val="16"/>
          <w:szCs w:val="16"/>
        </w:rPr>
        <w:t xml:space="preserve"> вопросы осуществления</w:t>
      </w:r>
    </w:p>
    <w:p w:rsidR="005A5354" w:rsidRPr="00430494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30494">
        <w:rPr>
          <w:rFonts w:ascii="Times New Roman" w:hAnsi="Times New Roman" w:cs="Times New Roman"/>
          <w:sz w:val="16"/>
          <w:szCs w:val="16"/>
        </w:rPr>
        <w:t>предпринимательской и инвестиционной деятельности.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40EB" w:rsidRPr="00EB40EB" w:rsidRDefault="00EB40EB" w:rsidP="00EB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EB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EB40EB" w:rsidRPr="00EB40EB" w:rsidRDefault="00EB40EB" w:rsidP="00EB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EB">
        <w:rPr>
          <w:rFonts w:ascii="Times New Roman" w:hAnsi="Times New Roman" w:cs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EB40EB" w:rsidRPr="00EB40EB" w:rsidRDefault="00EB40EB" w:rsidP="00EB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EB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EB40EB" w:rsidRPr="00EB40EB" w:rsidRDefault="00EB40EB" w:rsidP="00EB4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EB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EB40EB" w:rsidRPr="00EB40EB" w:rsidRDefault="00EB40EB" w:rsidP="00EB4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EB40EB" w:rsidRPr="00EB40EB" w:rsidTr="00906EB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B" w:rsidRPr="00EB40EB" w:rsidRDefault="00EB40EB" w:rsidP="00EB40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40E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EB40EB" w:rsidRPr="00EB40EB" w:rsidRDefault="00EB40EB" w:rsidP="00EB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EB40EB" w:rsidRPr="00EB40EB" w:rsidRDefault="00EB40EB" w:rsidP="00EB40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B40EB">
              <w:rPr>
                <w:rFonts w:ascii="Times New Roman" w:hAnsi="Times New Roman" w:cs="Times New Roman"/>
                <w:i/>
              </w:rPr>
              <w:t>(наименование проекта муниципального  нормативного правового акта)</w:t>
            </w:r>
          </w:p>
          <w:p w:rsidR="00EB40EB" w:rsidRPr="00EB40EB" w:rsidRDefault="00EB40EB" w:rsidP="00EB40E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EB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EB40EB" w:rsidRPr="00EB40EB" w:rsidRDefault="00EB40EB" w:rsidP="00EB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E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EB40EB" w:rsidRPr="00EB40EB" w:rsidRDefault="00EB40EB" w:rsidP="00EB40E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EB40EB">
              <w:rPr>
                <w:rFonts w:ascii="Times New Roman" w:hAnsi="Times New Roman" w:cs="Times New Roman"/>
                <w:i/>
              </w:rPr>
              <w:t>(адрес электронной почты ответственного работника)</w:t>
            </w:r>
          </w:p>
          <w:p w:rsidR="00EB40EB" w:rsidRPr="00EB40EB" w:rsidRDefault="00EB40EB" w:rsidP="00EB40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0EB">
              <w:rPr>
                <w:rFonts w:ascii="Times New Roman" w:hAnsi="Times New Roman" w:cs="Times New Roman"/>
                <w:sz w:val="24"/>
                <w:szCs w:val="24"/>
              </w:rPr>
              <w:t>не позднее ______________________________________________________________________</w:t>
            </w:r>
          </w:p>
          <w:p w:rsidR="00EB40EB" w:rsidRPr="00EB40EB" w:rsidRDefault="00EB40EB" w:rsidP="00EB40E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B40EB">
              <w:rPr>
                <w:rFonts w:ascii="Times New Roman" w:hAnsi="Times New Roman" w:cs="Times New Roman"/>
                <w:i/>
              </w:rPr>
              <w:t>(дата)</w:t>
            </w:r>
          </w:p>
          <w:p w:rsidR="00EB40EB" w:rsidRPr="00EB40EB" w:rsidRDefault="00EB40EB" w:rsidP="00EB40E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B40EB" w:rsidRPr="00EB40EB" w:rsidRDefault="00EB40EB" w:rsidP="003D31D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8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0EB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EB40EB" w:rsidRPr="00EB40EB" w:rsidRDefault="00EB40EB" w:rsidP="003D31D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8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EB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EB40EB" w:rsidRPr="00EB40EB" w:rsidRDefault="00EB40EB" w:rsidP="003D31D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8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EB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___________________________________________________</w:t>
      </w:r>
    </w:p>
    <w:p w:rsidR="00EB40EB" w:rsidRPr="00EB40EB" w:rsidRDefault="00EB40EB" w:rsidP="003D31D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8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EB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______________________________________________</w:t>
      </w:r>
    </w:p>
    <w:p w:rsidR="00EB40EB" w:rsidRPr="00EB40EB" w:rsidRDefault="00EB40EB" w:rsidP="003D31D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8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EB">
        <w:rPr>
          <w:rFonts w:ascii="Times New Roman" w:hAnsi="Times New Roman" w:cs="Times New Roman"/>
          <w:sz w:val="24"/>
          <w:szCs w:val="24"/>
        </w:rPr>
        <w:t>Фамилия, имя, отчество контактного лица _______________________________________</w:t>
      </w:r>
    </w:p>
    <w:p w:rsidR="00EB40EB" w:rsidRPr="00EB40EB" w:rsidRDefault="00EB40EB" w:rsidP="003D31D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8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EB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</w:t>
      </w:r>
    </w:p>
    <w:p w:rsidR="00EB40EB" w:rsidRPr="00EB40EB" w:rsidRDefault="00EB40EB" w:rsidP="003D31D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8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EB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EB40EB" w:rsidRPr="00EB40EB" w:rsidTr="00906EB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обоснования, высказанного Вами мнения.</w:t>
            </w:r>
          </w:p>
        </w:tc>
      </w:tr>
      <w:tr w:rsidR="00EB40EB" w:rsidRPr="00EB40EB" w:rsidTr="00906EB3">
        <w:trPr>
          <w:trHeight w:val="26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40EB" w:rsidRPr="00EB40EB" w:rsidTr="00906EB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>, менее затратными и (или) более эффективными?</w:t>
            </w:r>
          </w:p>
        </w:tc>
      </w:tr>
      <w:tr w:rsidR="00EB40EB" w:rsidRPr="00EB40EB" w:rsidTr="00906EB3">
        <w:trPr>
          <w:trHeight w:val="8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40EB" w:rsidRPr="00EB40EB" w:rsidTr="00906EB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EB40EB" w:rsidRPr="00EB40EB" w:rsidTr="00906EB3">
        <w:trPr>
          <w:trHeight w:val="218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40EB" w:rsidRPr="00EB40EB" w:rsidTr="00906EB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B40EB" w:rsidRPr="00EB40EB" w:rsidTr="00906EB3">
        <w:trPr>
          <w:trHeight w:val="1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40EB" w:rsidRPr="00EB40EB" w:rsidTr="00906EB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района</w:t>
            </w:r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EB40EB" w:rsidRPr="00EB40EB" w:rsidTr="00906EB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0EB" w:rsidRPr="00EB40EB" w:rsidRDefault="00EB40EB" w:rsidP="00EB40EB">
            <w:pPr>
              <w:spacing w:after="0" w:line="240" w:lineRule="auto"/>
              <w:ind w:left="567" w:firstLine="7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B40EB" w:rsidRPr="00EB40EB" w:rsidTr="00906EB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Считаете ли Вы, что предлагаемые нормы не соответствуют или противоречат иным действующим нормативным правовым актам? Если да, укажите такие нормы и </w:t>
            </w:r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нормативные правовые акты.</w:t>
            </w:r>
          </w:p>
        </w:tc>
      </w:tr>
      <w:tr w:rsidR="00EB40EB" w:rsidRPr="00EB40EB" w:rsidTr="00906EB3">
        <w:trPr>
          <w:trHeight w:val="21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40EB" w:rsidRPr="00EB40EB" w:rsidTr="00906EB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EB40EB" w:rsidRPr="00EB40EB" w:rsidTr="00906EB3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40EB" w:rsidRPr="00EB40EB" w:rsidTr="00906EB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     и обязанностей?</w:t>
            </w:r>
            <w:r w:rsidRPr="00EB4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EB40EB" w:rsidRPr="00EB40EB" w:rsidTr="00906EB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40EB" w:rsidRPr="00EB40EB" w:rsidTr="00906EB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Кошехабльского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района</w:t>
            </w:r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EB40EB" w:rsidRPr="00EB40EB" w:rsidTr="00906EB3">
        <w:trPr>
          <w:trHeight w:val="124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40EB" w:rsidRPr="00EB40EB" w:rsidTr="00906EB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EB40EB" w:rsidRPr="00EB40EB" w:rsidTr="00906EB3">
        <w:trPr>
          <w:trHeight w:val="15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40EB" w:rsidRPr="00EB40EB" w:rsidTr="00906EB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EB" w:rsidRPr="00EB40EB" w:rsidRDefault="00EB40EB" w:rsidP="00EB40EB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EB40EB" w:rsidRPr="00EB40EB" w:rsidTr="00906EB3">
        <w:trPr>
          <w:trHeight w:val="221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40EB" w:rsidRPr="00EB40EB" w:rsidTr="00906EB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0EB" w:rsidRPr="00EB40EB" w:rsidRDefault="00EB40EB" w:rsidP="00EB40EB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EB40EB" w:rsidRPr="00EB40EB" w:rsidTr="00906EB3">
        <w:trPr>
          <w:trHeight w:val="7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40EB" w:rsidRPr="00EB40EB" w:rsidTr="00906EB3">
        <w:trPr>
          <w:trHeight w:val="39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EB" w:rsidRPr="00EB40EB" w:rsidRDefault="00EB40EB" w:rsidP="00EB40EB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B40EB">
              <w:rPr>
                <w:rFonts w:ascii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EB40EB" w:rsidRPr="00EB40EB" w:rsidRDefault="00EB40EB" w:rsidP="00EB40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40EB">
        <w:rPr>
          <w:rFonts w:ascii="Times New Roman" w:hAnsi="Times New Roman" w:cs="Times New Roman"/>
          <w:sz w:val="24"/>
          <w:szCs w:val="24"/>
        </w:rPr>
        <w:br w:type="page"/>
      </w:r>
    </w:p>
    <w:p w:rsidR="005A5354" w:rsidRPr="007735D0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C473B2">
        <w:rPr>
          <w:rFonts w:ascii="Times New Roman" w:hAnsi="Times New Roman" w:cs="Times New Roman"/>
          <w:sz w:val="16"/>
          <w:szCs w:val="16"/>
        </w:rPr>
        <w:t xml:space="preserve"> </w:t>
      </w:r>
      <w:r w:rsidR="000917DC">
        <w:rPr>
          <w:rFonts w:ascii="Times New Roman" w:hAnsi="Times New Roman" w:cs="Times New Roman"/>
          <w:sz w:val="16"/>
          <w:szCs w:val="16"/>
        </w:rPr>
        <w:t>3</w:t>
      </w:r>
      <w:r w:rsidR="00C473B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354" w:rsidRPr="007735D0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>к Порядку проведения оценки регулирующего воздействия</w:t>
      </w:r>
    </w:p>
    <w:p w:rsidR="005A5354" w:rsidRPr="007735D0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>проектов нормативных правовых актов</w:t>
      </w:r>
    </w:p>
    <w:p w:rsidR="005A5354" w:rsidRPr="007735D0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>Администрации муниципального образования «</w:t>
      </w:r>
      <w:proofErr w:type="spellStart"/>
      <w:r w:rsidRPr="007735D0">
        <w:rPr>
          <w:rFonts w:ascii="Times New Roman" w:hAnsi="Times New Roman" w:cs="Times New Roman"/>
          <w:sz w:val="16"/>
          <w:szCs w:val="16"/>
        </w:rPr>
        <w:t>Кошехабльский</w:t>
      </w:r>
      <w:proofErr w:type="spellEnd"/>
      <w:r w:rsidRPr="007735D0">
        <w:rPr>
          <w:rFonts w:ascii="Times New Roman" w:hAnsi="Times New Roman" w:cs="Times New Roman"/>
          <w:sz w:val="16"/>
          <w:szCs w:val="16"/>
        </w:rPr>
        <w:t xml:space="preserve"> район»,</w:t>
      </w:r>
    </w:p>
    <w:p w:rsidR="005A5354" w:rsidRPr="007735D0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7735D0">
        <w:rPr>
          <w:rFonts w:ascii="Times New Roman" w:hAnsi="Times New Roman" w:cs="Times New Roman"/>
          <w:sz w:val="16"/>
          <w:szCs w:val="16"/>
        </w:rPr>
        <w:t>затрагивающих</w:t>
      </w:r>
      <w:proofErr w:type="gramEnd"/>
      <w:r w:rsidRPr="007735D0">
        <w:rPr>
          <w:rFonts w:ascii="Times New Roman" w:hAnsi="Times New Roman" w:cs="Times New Roman"/>
          <w:sz w:val="16"/>
          <w:szCs w:val="16"/>
        </w:rPr>
        <w:t xml:space="preserve"> вопросы осуществления</w:t>
      </w:r>
    </w:p>
    <w:p w:rsidR="005A5354" w:rsidRPr="007735D0" w:rsidRDefault="005A5354" w:rsidP="005A53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>предпринимательской и инвестиционной деятельности.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(типовая форма)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сведения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Кошехабльский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_________________________________________________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нормативного правового акта:________________________________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Описание существующей проблемы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решение какой проблемы направлено рассматриваемое муниципальное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регулирование:__________________________________________________________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введения нормативного правового акта:________________________________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Риски, связанные с текущей ситуацией:_____________________________________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Последствия, если никаких действий не будет предпринято:____________________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Социальные группы, на которые оказывается воздействие:_____________________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Цели регулирования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цели регулирования:____________________________________________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неэффективности действующего в рассматриваемой сфере регулирования:__________________________________________________________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Возможные варианты достижения поставленной цели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Невмешательство:________________________________________________________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применения существующего регулирования:_______________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Саморегулирование:______________________________________________________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 инструменты могут быть использованы для достижения поставленной цели?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Анализ издержек и выгод каждой из рассматриваемых альтернатив, варианты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достижения поставленной цели: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Социальные группы, экономические сектора, на которые будет оказано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воздействие:_____________________________________________________________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Ожидаемое негативное и позитивное воздействие регулирующего акта:__________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Качественное описание и количественная оценка соответствующего воздействия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(если возможно)_________________________________________________________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воздействия (кратко-, средне- или долгосрочный)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результаты, риски и ограничения использования регулирующего акта:___________________________________________________________________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Публичные консультации: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Стороны, с которыми были проведены консультации:_________________________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результаты консультаций:________________________________________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Рекомендуемый вариант регулирующего решения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выбранного варианта (принятие нового нормативного правового акта)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Обоснование соответствия масштаба регулирующего решения масштабу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существующей проблемы:________________________________________________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выгоды и издержки от реализации выбранного варианта:____________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Необходимые меры, позволяющие максимизировать позитивные и минимизировать негативные последствия применения соответствующего варианта:_______________________________________________________________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Реализация выбранного варианта и последующий мониторинг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Организационные вопросы практического применения выбранного варианта:_______________________________________________________________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Органы и организации, ответственные за реализацию выбранного варианта:_______________________________________________________________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мониторинга применения регулирующего решения:___________________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Информация об исполнителе: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(Ф.И.О., телефон, адрес электронной почты исполнителя заключения об оценке регулирующего воздействия)___________________________________________________________________________________________________________________________________</w:t>
      </w:r>
    </w:p>
    <w:p w:rsidR="005A5354" w:rsidRDefault="005A5354" w:rsidP="005A5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5354" w:rsidRDefault="005A5354" w:rsidP="005A53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 и подпись руководителя структурного подразделения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Кошехабльский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район»)</w:t>
      </w:r>
    </w:p>
    <w:p w:rsidR="005A5354" w:rsidRDefault="005A5354" w:rsidP="005A535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5354" w:rsidRDefault="005A5354" w:rsidP="005A5354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141B" w:rsidRDefault="00D1141B" w:rsidP="00D114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1141B" w:rsidRDefault="00D1141B" w:rsidP="00D114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1141B" w:rsidRDefault="00D1141B" w:rsidP="00D114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1141B" w:rsidRDefault="00D1141B" w:rsidP="00D114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1141B" w:rsidRDefault="00D1141B" w:rsidP="00D114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1141B" w:rsidRDefault="00D1141B" w:rsidP="00D114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1141B" w:rsidRDefault="00D1141B" w:rsidP="00D114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1141B" w:rsidRDefault="00D1141B" w:rsidP="00D114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1141B" w:rsidRDefault="00D1141B" w:rsidP="00D114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1141B" w:rsidRDefault="00D1141B" w:rsidP="00D114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1141B" w:rsidRDefault="00D1141B" w:rsidP="00D114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1141B" w:rsidRDefault="00D1141B" w:rsidP="00D114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1141B" w:rsidRDefault="00D1141B" w:rsidP="00D114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1141B" w:rsidRDefault="00D1141B" w:rsidP="00D114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D1141B" w:rsidRDefault="00D1141B" w:rsidP="00D1141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F0A0E" w:rsidRDefault="00BF0A0E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5C" w:rsidRDefault="000F285C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5C" w:rsidRDefault="000F285C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5C" w:rsidRDefault="000F285C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85C" w:rsidRDefault="000F285C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94" w:rsidRPr="00BF5C61" w:rsidRDefault="00C95140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</w:t>
      </w:r>
      <w:r w:rsidR="00430494" w:rsidRPr="00BF5C61">
        <w:rPr>
          <w:rFonts w:ascii="Times New Roman" w:hAnsi="Times New Roman" w:cs="Times New Roman"/>
          <w:sz w:val="18"/>
          <w:szCs w:val="18"/>
        </w:rPr>
        <w:t>иложение№</w:t>
      </w:r>
      <w:r w:rsidR="00DF7BB5">
        <w:rPr>
          <w:rFonts w:ascii="Times New Roman" w:hAnsi="Times New Roman" w:cs="Times New Roman"/>
          <w:sz w:val="18"/>
          <w:szCs w:val="18"/>
        </w:rPr>
        <w:t>2</w:t>
      </w:r>
    </w:p>
    <w:p w:rsidR="00430494" w:rsidRPr="00BF5C61" w:rsidRDefault="00430494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F5C61">
        <w:rPr>
          <w:rFonts w:ascii="Times New Roman" w:hAnsi="Times New Roman" w:cs="Times New Roman"/>
          <w:sz w:val="18"/>
          <w:szCs w:val="18"/>
        </w:rPr>
        <w:t xml:space="preserve">к постановлению главы администрации </w:t>
      </w:r>
    </w:p>
    <w:p w:rsidR="00430494" w:rsidRPr="00BF5C61" w:rsidRDefault="00430494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F5C61">
        <w:rPr>
          <w:rFonts w:ascii="Times New Roman" w:hAnsi="Times New Roman" w:cs="Times New Roman"/>
          <w:sz w:val="18"/>
          <w:szCs w:val="18"/>
        </w:rPr>
        <w:t>МО «</w:t>
      </w:r>
      <w:proofErr w:type="spellStart"/>
      <w:r w:rsidRPr="00BF5C61">
        <w:rPr>
          <w:rFonts w:ascii="Times New Roman" w:hAnsi="Times New Roman" w:cs="Times New Roman"/>
          <w:sz w:val="18"/>
          <w:szCs w:val="18"/>
        </w:rPr>
        <w:t>Кошехабльский</w:t>
      </w:r>
      <w:proofErr w:type="spellEnd"/>
      <w:r w:rsidRPr="00BF5C61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430494" w:rsidRPr="00BF5C61" w:rsidRDefault="00430494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F5C61">
        <w:rPr>
          <w:rFonts w:ascii="Times New Roman" w:hAnsi="Times New Roman" w:cs="Times New Roman"/>
          <w:sz w:val="18"/>
          <w:szCs w:val="18"/>
        </w:rPr>
        <w:t>№____от ____________________20</w:t>
      </w:r>
      <w:r w:rsidR="00C473B2">
        <w:rPr>
          <w:rFonts w:ascii="Times New Roman" w:hAnsi="Times New Roman" w:cs="Times New Roman"/>
          <w:sz w:val="18"/>
          <w:szCs w:val="18"/>
        </w:rPr>
        <w:t>__</w:t>
      </w:r>
      <w:r w:rsidRPr="00BF5C61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30494" w:rsidRPr="00D1141B" w:rsidRDefault="00430494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94" w:rsidRPr="00D1141B" w:rsidRDefault="00430494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A0E" w:rsidRPr="00BF5C61" w:rsidRDefault="00BF0A0E" w:rsidP="00CF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F5C61">
        <w:rPr>
          <w:rFonts w:ascii="Times New Roman" w:hAnsi="Times New Roman" w:cs="Times New Roman"/>
        </w:rPr>
        <w:t>ПОРЯДОК</w:t>
      </w:r>
    </w:p>
    <w:p w:rsidR="00BF0A0E" w:rsidRPr="00BF5C61" w:rsidRDefault="00BF0A0E" w:rsidP="00CF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F5C61">
        <w:rPr>
          <w:rFonts w:ascii="Times New Roman" w:hAnsi="Times New Roman" w:cs="Times New Roman"/>
        </w:rPr>
        <w:t>ПРОВЕДЕНИЯ ЭКСПЕРТИЗЫ НОРМАТИВНЫХ ПРАВОВЫХ АКТОВ</w:t>
      </w:r>
    </w:p>
    <w:p w:rsidR="00BF0A0E" w:rsidRPr="00BF5C61" w:rsidRDefault="00BF0A0E" w:rsidP="00CF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F5C61">
        <w:rPr>
          <w:rFonts w:ascii="Times New Roman" w:hAnsi="Times New Roman" w:cs="Times New Roman"/>
        </w:rPr>
        <w:t>АДМИНИСТРАЦИИ МУНИЦИПАЛЬНОГО ОБРАЗОВАНИЯ «КОШЕХАБЛЬСКИЙ РАЙОН»,</w:t>
      </w:r>
    </w:p>
    <w:p w:rsidR="00BF0A0E" w:rsidRPr="00BF5C61" w:rsidRDefault="00BF0A0E" w:rsidP="00CF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F5C61">
        <w:rPr>
          <w:rFonts w:ascii="Times New Roman" w:hAnsi="Times New Roman" w:cs="Times New Roman"/>
        </w:rPr>
        <w:t>ЗАТРАГИВАЮЩИХ</w:t>
      </w:r>
      <w:proofErr w:type="gramEnd"/>
      <w:r w:rsidRPr="00BF5C61">
        <w:rPr>
          <w:rFonts w:ascii="Times New Roman" w:hAnsi="Times New Roman" w:cs="Times New Roman"/>
        </w:rPr>
        <w:t xml:space="preserve"> ВОПРОСЫ ОСУЩЕСТВЛЕНИЯ ПРЕДПРИНИМАТЕЛЬСКОЙ И</w:t>
      </w:r>
    </w:p>
    <w:p w:rsidR="00BF0A0E" w:rsidRPr="00BF5C61" w:rsidRDefault="00BF0A0E" w:rsidP="00CF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F5C61">
        <w:rPr>
          <w:rFonts w:ascii="Times New Roman" w:hAnsi="Times New Roman" w:cs="Times New Roman"/>
        </w:rPr>
        <w:t>ИНВЕСТИЦИОННОЙ ДЕЯТЕЛЬНОСТИ.</w:t>
      </w:r>
    </w:p>
    <w:p w:rsidR="000C429C" w:rsidRPr="00D1141B" w:rsidRDefault="000C429C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A0E" w:rsidRPr="00D1141B" w:rsidRDefault="00BF0A0E" w:rsidP="00CF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0A0E" w:rsidRPr="00D1141B" w:rsidRDefault="00BF0A0E" w:rsidP="00CF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1141B">
        <w:rPr>
          <w:rFonts w:ascii="Times New Roman" w:hAnsi="Times New Roman" w:cs="Times New Roman"/>
          <w:sz w:val="28"/>
          <w:szCs w:val="28"/>
        </w:rPr>
        <w:t>Настоящий Порядок определяет процедуру проведения экспертизы нормативных правовых актов Администрации муниципального образования «</w:t>
      </w:r>
      <w:proofErr w:type="spellStart"/>
      <w:r w:rsidRPr="00D1141B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1141B">
        <w:rPr>
          <w:rFonts w:ascii="Times New Roman" w:hAnsi="Times New Roman" w:cs="Times New Roman"/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(далее именуются – </w:t>
      </w:r>
      <w:r w:rsidR="00CF69AC">
        <w:rPr>
          <w:rFonts w:ascii="Times New Roman" w:hAnsi="Times New Roman" w:cs="Times New Roman"/>
          <w:sz w:val="28"/>
          <w:szCs w:val="28"/>
        </w:rPr>
        <w:t>НПА</w:t>
      </w:r>
      <w:r w:rsidRPr="00D114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0A0E" w:rsidRPr="00D1141B" w:rsidRDefault="00BF0A0E" w:rsidP="00CF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 xml:space="preserve">1.2. Целью проведения экспертизы </w:t>
      </w:r>
      <w:r w:rsidR="001800AF">
        <w:rPr>
          <w:rFonts w:ascii="Times New Roman" w:hAnsi="Times New Roman" w:cs="Times New Roman"/>
          <w:sz w:val="28"/>
          <w:szCs w:val="28"/>
        </w:rPr>
        <w:t>НПА</w:t>
      </w:r>
      <w:r w:rsidRPr="00D1141B">
        <w:rPr>
          <w:rFonts w:ascii="Times New Roman" w:hAnsi="Times New Roman" w:cs="Times New Roman"/>
          <w:sz w:val="28"/>
          <w:szCs w:val="28"/>
        </w:rPr>
        <w:t xml:space="preserve"> является выявление в них положений, необоснованно затрудняющих осуществление предпринимательской и инвестиционной деятельности.</w:t>
      </w:r>
    </w:p>
    <w:p w:rsidR="00BF0A0E" w:rsidRPr="00D1141B" w:rsidRDefault="00BF0A0E" w:rsidP="00CF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 xml:space="preserve">1.3. Проведение экспертизы </w:t>
      </w:r>
      <w:r w:rsidR="001800AF">
        <w:rPr>
          <w:rFonts w:ascii="Times New Roman" w:hAnsi="Times New Roman" w:cs="Times New Roman"/>
          <w:sz w:val="28"/>
          <w:szCs w:val="28"/>
        </w:rPr>
        <w:t>НПА</w:t>
      </w:r>
      <w:r w:rsidRPr="00D1141B">
        <w:rPr>
          <w:rFonts w:ascii="Times New Roman" w:hAnsi="Times New Roman" w:cs="Times New Roman"/>
          <w:sz w:val="28"/>
          <w:szCs w:val="28"/>
        </w:rPr>
        <w:t xml:space="preserve"> осуществляется Отделом экономического развития и торговли администрации муниципального образования «</w:t>
      </w:r>
      <w:proofErr w:type="spellStart"/>
      <w:r w:rsidRPr="00D1141B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1141B">
        <w:rPr>
          <w:rFonts w:ascii="Times New Roman" w:hAnsi="Times New Roman" w:cs="Times New Roman"/>
          <w:sz w:val="28"/>
          <w:szCs w:val="28"/>
        </w:rPr>
        <w:t xml:space="preserve"> район» (далее – уполномоченный орган).</w:t>
      </w:r>
    </w:p>
    <w:p w:rsidR="00CF69AC" w:rsidRDefault="00CF69AC" w:rsidP="00CF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70F" w:rsidRDefault="00BF0A0E" w:rsidP="00CF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 xml:space="preserve">2. Формирование Плана проведения экспертизы </w:t>
      </w:r>
    </w:p>
    <w:p w:rsidR="00BF0A0E" w:rsidRDefault="00BF0A0E" w:rsidP="00CF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CF69AC" w:rsidRPr="00D1141B" w:rsidRDefault="00CF69AC" w:rsidP="00CF6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A0E" w:rsidRPr="00D1141B" w:rsidRDefault="00BF0A0E" w:rsidP="00CF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 xml:space="preserve">2.1. Экспертиза </w:t>
      </w:r>
      <w:r w:rsidR="001800AF">
        <w:rPr>
          <w:rFonts w:ascii="Times New Roman" w:hAnsi="Times New Roman" w:cs="Times New Roman"/>
          <w:sz w:val="28"/>
          <w:szCs w:val="28"/>
        </w:rPr>
        <w:t>НПА</w:t>
      </w:r>
      <w:r w:rsidRPr="00D1141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формируемым на полугодие планом проведения экспертизы </w:t>
      </w:r>
      <w:r w:rsidR="001800AF">
        <w:rPr>
          <w:rFonts w:ascii="Times New Roman" w:hAnsi="Times New Roman" w:cs="Times New Roman"/>
          <w:sz w:val="28"/>
          <w:szCs w:val="28"/>
        </w:rPr>
        <w:t>НПА</w:t>
      </w:r>
      <w:r w:rsidRPr="00D1141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D1141B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1141B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gramStart"/>
      <w:r w:rsidRPr="00D1141B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D1141B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 (далее именуется - План).</w:t>
      </w:r>
    </w:p>
    <w:p w:rsidR="00BF0A0E" w:rsidRPr="00D1141B" w:rsidRDefault="00BF0A0E" w:rsidP="00CF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1141B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1800A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1141B">
        <w:rPr>
          <w:rFonts w:ascii="Times New Roman" w:hAnsi="Times New Roman" w:cs="Times New Roman"/>
          <w:sz w:val="28"/>
          <w:szCs w:val="28"/>
        </w:rPr>
        <w:t xml:space="preserve">Плана структурные подразделения </w:t>
      </w:r>
      <w:r w:rsidR="001800AF">
        <w:rPr>
          <w:rFonts w:ascii="Times New Roman" w:hAnsi="Times New Roman" w:cs="Times New Roman"/>
          <w:sz w:val="28"/>
          <w:szCs w:val="28"/>
        </w:rPr>
        <w:t>а</w:t>
      </w:r>
      <w:r w:rsidRPr="00D1141B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Pr="00D1141B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1141B">
        <w:rPr>
          <w:rFonts w:ascii="Times New Roman" w:hAnsi="Times New Roman" w:cs="Times New Roman"/>
          <w:sz w:val="28"/>
          <w:szCs w:val="28"/>
        </w:rPr>
        <w:t xml:space="preserve"> район», представители субъектов предпринимательской и инвестиционной деятельности, организации, целью деятельности которых является защита и представление указанных субъектов, а также иные заинтересованные лица (далее именуются – инициаторы проведения экспертизы) ежегодно, не позднее 01 марта и 01 сентября представляют в уполномоченный орган предложения о проведении экспертизы </w:t>
      </w:r>
      <w:r w:rsidR="00CF69AC">
        <w:rPr>
          <w:rFonts w:ascii="Times New Roman" w:hAnsi="Times New Roman" w:cs="Times New Roman"/>
          <w:sz w:val="28"/>
          <w:szCs w:val="28"/>
        </w:rPr>
        <w:t>НПА</w:t>
      </w:r>
      <w:r w:rsidRPr="00D114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69AC" w:rsidRDefault="00BF0A0E" w:rsidP="00CF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>2.3. Указанные предложения рассматриваются на заседании Координационного Совета по развитию малого и среднего предпринимательства Администрации муниципального образования «</w:t>
      </w:r>
      <w:proofErr w:type="spellStart"/>
      <w:r w:rsidRPr="00D1141B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1141B">
        <w:rPr>
          <w:rFonts w:ascii="Times New Roman" w:hAnsi="Times New Roman" w:cs="Times New Roman"/>
          <w:sz w:val="28"/>
          <w:szCs w:val="28"/>
        </w:rPr>
        <w:t xml:space="preserve"> район» (далее – Координационный Совет) по результатам которого принимается решение о включении </w:t>
      </w:r>
      <w:r w:rsidR="001800AF">
        <w:rPr>
          <w:rFonts w:ascii="Times New Roman" w:hAnsi="Times New Roman" w:cs="Times New Roman"/>
          <w:sz w:val="28"/>
          <w:szCs w:val="28"/>
        </w:rPr>
        <w:t>НПА</w:t>
      </w:r>
      <w:r w:rsidRPr="00D1141B">
        <w:rPr>
          <w:rFonts w:ascii="Times New Roman" w:hAnsi="Times New Roman" w:cs="Times New Roman"/>
          <w:sz w:val="28"/>
          <w:szCs w:val="28"/>
        </w:rPr>
        <w:t xml:space="preserve"> в </w:t>
      </w:r>
      <w:r w:rsidR="001800AF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1141B">
        <w:rPr>
          <w:rFonts w:ascii="Times New Roman" w:hAnsi="Times New Roman" w:cs="Times New Roman"/>
          <w:sz w:val="28"/>
          <w:szCs w:val="28"/>
        </w:rPr>
        <w:t>План</w:t>
      </w:r>
      <w:r w:rsidR="001800AF">
        <w:rPr>
          <w:rFonts w:ascii="Times New Roman" w:hAnsi="Times New Roman" w:cs="Times New Roman"/>
          <w:sz w:val="28"/>
          <w:szCs w:val="28"/>
        </w:rPr>
        <w:t>а</w:t>
      </w:r>
      <w:r w:rsidRPr="00D114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0A0E" w:rsidRPr="00D1141B" w:rsidRDefault="00BF0A0E" w:rsidP="00CF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lastRenderedPageBreak/>
        <w:t xml:space="preserve">2.4. В целях формирования </w:t>
      </w:r>
      <w:r w:rsidR="001800A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1141B">
        <w:rPr>
          <w:rFonts w:ascii="Times New Roman" w:hAnsi="Times New Roman" w:cs="Times New Roman"/>
          <w:sz w:val="28"/>
          <w:szCs w:val="28"/>
        </w:rPr>
        <w:t>Плана уполномоченным органом могут проводиться совещания, заседания и иные мероприятия с участием инициаторов проведения экспертизы.</w:t>
      </w:r>
    </w:p>
    <w:p w:rsidR="00BF0A0E" w:rsidRPr="00D1141B" w:rsidRDefault="00BF0A0E" w:rsidP="00CF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 xml:space="preserve">2.5. Координационный Совет ежегодно, не позднее 25 мая и 25 ноября представляет уполномоченному органу проект Плана для его утверждения на очередное полугодие. </w:t>
      </w:r>
      <w:r w:rsidR="00192182" w:rsidRPr="00CF69AC">
        <w:rPr>
          <w:rFonts w:ascii="Times New Roman" w:hAnsi="Times New Roman" w:cs="Times New Roman"/>
          <w:sz w:val="28"/>
          <w:szCs w:val="28"/>
        </w:rPr>
        <w:t xml:space="preserve">План утверждается Главой района </w:t>
      </w:r>
      <w:r w:rsidR="001800AF">
        <w:rPr>
          <w:rFonts w:ascii="Times New Roman" w:hAnsi="Times New Roman" w:cs="Times New Roman"/>
          <w:sz w:val="28"/>
          <w:szCs w:val="28"/>
        </w:rPr>
        <w:t>и</w:t>
      </w:r>
      <w:r w:rsidR="0019218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D1141B">
        <w:rPr>
          <w:rFonts w:ascii="Times New Roman" w:hAnsi="Times New Roman" w:cs="Times New Roman"/>
          <w:sz w:val="28"/>
          <w:szCs w:val="28"/>
        </w:rPr>
        <w:t xml:space="preserve">пяти рабочих дней со дня утверждения  размещается уполномоченным органом на официальном сайте </w:t>
      </w:r>
      <w:r w:rsidR="001800AF">
        <w:rPr>
          <w:rFonts w:ascii="Times New Roman" w:hAnsi="Times New Roman" w:cs="Times New Roman"/>
          <w:sz w:val="28"/>
          <w:szCs w:val="28"/>
        </w:rPr>
        <w:t>а</w:t>
      </w:r>
      <w:r w:rsidRPr="00D1141B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Pr="00D1141B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1141B">
        <w:rPr>
          <w:rFonts w:ascii="Times New Roman" w:hAnsi="Times New Roman" w:cs="Times New Roman"/>
          <w:sz w:val="28"/>
          <w:szCs w:val="28"/>
        </w:rPr>
        <w:t xml:space="preserve"> район» (далее – официальный сайт). При наличии соответствующего поручения Главы </w:t>
      </w:r>
      <w:r w:rsidR="001800AF">
        <w:rPr>
          <w:rFonts w:ascii="Times New Roman" w:hAnsi="Times New Roman" w:cs="Times New Roman"/>
          <w:sz w:val="28"/>
          <w:szCs w:val="28"/>
        </w:rPr>
        <w:t>а</w:t>
      </w:r>
      <w:r w:rsidRPr="00D1141B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proofErr w:type="spellStart"/>
      <w:r w:rsidRPr="00D1141B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1141B">
        <w:rPr>
          <w:rFonts w:ascii="Times New Roman" w:hAnsi="Times New Roman" w:cs="Times New Roman"/>
          <w:sz w:val="28"/>
          <w:szCs w:val="28"/>
        </w:rPr>
        <w:t xml:space="preserve"> район» о проведении экспертизы </w:t>
      </w:r>
      <w:r w:rsidR="00312705">
        <w:rPr>
          <w:rFonts w:ascii="Times New Roman" w:hAnsi="Times New Roman" w:cs="Times New Roman"/>
          <w:sz w:val="28"/>
          <w:szCs w:val="28"/>
        </w:rPr>
        <w:t>НПА</w:t>
      </w:r>
      <w:r w:rsidRPr="00D1141B">
        <w:rPr>
          <w:rFonts w:ascii="Times New Roman" w:hAnsi="Times New Roman" w:cs="Times New Roman"/>
          <w:sz w:val="28"/>
          <w:szCs w:val="28"/>
        </w:rPr>
        <w:t xml:space="preserve"> его экспертиза осуществляется без внесения изменений в утвержденный План.</w:t>
      </w:r>
    </w:p>
    <w:p w:rsidR="00BF0A0E" w:rsidRPr="00D1141B" w:rsidRDefault="00BF0A0E" w:rsidP="00192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 xml:space="preserve">2.6. </w:t>
      </w:r>
      <w:r w:rsidR="00312705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D1141B">
        <w:rPr>
          <w:rFonts w:ascii="Times New Roman" w:hAnsi="Times New Roman" w:cs="Times New Roman"/>
          <w:sz w:val="28"/>
          <w:szCs w:val="28"/>
        </w:rPr>
        <w:t xml:space="preserve">проведения экспертизы для каждого нормативного правового акта определяются Координационным Советом и указываются в </w:t>
      </w:r>
      <w:r w:rsidR="001800AF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D1141B">
        <w:rPr>
          <w:rFonts w:ascii="Times New Roman" w:hAnsi="Times New Roman" w:cs="Times New Roman"/>
          <w:sz w:val="28"/>
          <w:szCs w:val="28"/>
        </w:rPr>
        <w:t>План</w:t>
      </w:r>
      <w:r w:rsidR="001800AF">
        <w:rPr>
          <w:rFonts w:ascii="Times New Roman" w:hAnsi="Times New Roman" w:cs="Times New Roman"/>
          <w:sz w:val="28"/>
          <w:szCs w:val="28"/>
        </w:rPr>
        <w:t>а</w:t>
      </w:r>
      <w:r w:rsidRPr="00D1141B">
        <w:rPr>
          <w:rFonts w:ascii="Times New Roman" w:hAnsi="Times New Roman" w:cs="Times New Roman"/>
          <w:sz w:val="28"/>
          <w:szCs w:val="28"/>
        </w:rPr>
        <w:t xml:space="preserve">, при этом срок проведения экспертизы </w:t>
      </w:r>
      <w:r w:rsidR="001800AF">
        <w:rPr>
          <w:rFonts w:ascii="Times New Roman" w:hAnsi="Times New Roman" w:cs="Times New Roman"/>
          <w:sz w:val="28"/>
          <w:szCs w:val="28"/>
        </w:rPr>
        <w:t>НПА</w:t>
      </w:r>
      <w:r w:rsidRPr="00D1141B">
        <w:rPr>
          <w:rFonts w:ascii="Times New Roman" w:hAnsi="Times New Roman" w:cs="Times New Roman"/>
          <w:sz w:val="28"/>
          <w:szCs w:val="28"/>
        </w:rPr>
        <w:t xml:space="preserve"> не должен превышать трех месяцев. При необходимости срок проведения экспертизы, установленный Планом, может быть продлен руководителем уполномоченного органа, но не более чем на один месяц.</w:t>
      </w:r>
    </w:p>
    <w:p w:rsidR="00192182" w:rsidRDefault="00192182" w:rsidP="0019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A0E" w:rsidRDefault="00BF0A0E" w:rsidP="0019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>3. Экспертиза нормативных правовых актов</w:t>
      </w:r>
    </w:p>
    <w:p w:rsidR="00192182" w:rsidRPr="00D1141B" w:rsidRDefault="00192182" w:rsidP="00192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A0E" w:rsidRPr="00D1141B" w:rsidRDefault="00BF0A0E" w:rsidP="001800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 xml:space="preserve">3.1. Экспертиза </w:t>
      </w:r>
      <w:r w:rsidR="00312705">
        <w:rPr>
          <w:rFonts w:ascii="Times New Roman" w:hAnsi="Times New Roman" w:cs="Times New Roman"/>
          <w:sz w:val="28"/>
          <w:szCs w:val="28"/>
        </w:rPr>
        <w:t>НПА</w:t>
      </w:r>
      <w:r w:rsidRPr="00D1141B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BF0A0E" w:rsidRPr="00D1141B" w:rsidRDefault="00BF0A0E" w:rsidP="00D114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>публичные консультации;</w:t>
      </w:r>
    </w:p>
    <w:p w:rsidR="00BF0A0E" w:rsidRPr="00D1141B" w:rsidRDefault="00BF0A0E" w:rsidP="00D114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312705">
        <w:rPr>
          <w:rFonts w:ascii="Times New Roman" w:hAnsi="Times New Roman" w:cs="Times New Roman"/>
          <w:sz w:val="28"/>
          <w:szCs w:val="28"/>
        </w:rPr>
        <w:t>НПА</w:t>
      </w:r>
      <w:r w:rsidRPr="00D1141B">
        <w:rPr>
          <w:rFonts w:ascii="Times New Roman" w:hAnsi="Times New Roman" w:cs="Times New Roman"/>
          <w:sz w:val="28"/>
          <w:szCs w:val="28"/>
        </w:rPr>
        <w:t xml:space="preserve"> на предмет наличия в нем положений, необоснованно затрудняющих осуществление предпринимательской и инвестиционной деятельности (далее именуется - исследование нормативного правового акта);</w:t>
      </w:r>
    </w:p>
    <w:p w:rsidR="00BF0A0E" w:rsidRPr="00D1141B" w:rsidRDefault="00BF0A0E" w:rsidP="00D1141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 xml:space="preserve">подготовку заключения об экспертизе </w:t>
      </w:r>
      <w:r w:rsidR="00312705">
        <w:rPr>
          <w:rFonts w:ascii="Times New Roman" w:hAnsi="Times New Roman" w:cs="Times New Roman"/>
          <w:sz w:val="28"/>
          <w:szCs w:val="28"/>
        </w:rPr>
        <w:t>НПА</w:t>
      </w:r>
      <w:r w:rsidRPr="00D1141B">
        <w:rPr>
          <w:rFonts w:ascii="Times New Roman" w:hAnsi="Times New Roman" w:cs="Times New Roman"/>
          <w:sz w:val="28"/>
          <w:szCs w:val="28"/>
        </w:rPr>
        <w:t xml:space="preserve"> (далее именуется - заключение).</w:t>
      </w:r>
    </w:p>
    <w:p w:rsidR="00BF0A0E" w:rsidRPr="00D1141B" w:rsidRDefault="00BF0A0E" w:rsidP="00192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 xml:space="preserve">3.2. Публичные консультации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деятельности, организаций, целью деятельности которых является защита и представление интересов указанных субъектов, и (или) с которыми заключены соглашения о взаимодействии при проведении экспертизы нормативных правовых актов (далее именуются - представители предпринимательского сообщества). Публичные консультации по нормативным правовым актам, содержащим сведения, составляющие государственную тайну, или сведения конфиденциального характера, не проводятся. </w:t>
      </w:r>
    </w:p>
    <w:p w:rsidR="00BF0A0E" w:rsidRPr="00D1141B" w:rsidRDefault="00BF0A0E" w:rsidP="00192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41B">
        <w:rPr>
          <w:rFonts w:ascii="Times New Roman" w:hAnsi="Times New Roman" w:cs="Times New Roman"/>
          <w:sz w:val="28"/>
          <w:szCs w:val="28"/>
        </w:rPr>
        <w:t>3.3. Исследование нормативного правового акта проводится уполномоченным</w:t>
      </w:r>
      <w:r w:rsidR="00D765C9" w:rsidRPr="00D1141B">
        <w:rPr>
          <w:rFonts w:ascii="Times New Roman" w:hAnsi="Times New Roman" w:cs="Times New Roman"/>
          <w:sz w:val="28"/>
          <w:szCs w:val="28"/>
        </w:rPr>
        <w:t xml:space="preserve"> </w:t>
      </w:r>
      <w:r w:rsidRPr="00D1141B">
        <w:rPr>
          <w:rFonts w:ascii="Times New Roman" w:hAnsi="Times New Roman" w:cs="Times New Roman"/>
          <w:sz w:val="28"/>
          <w:szCs w:val="28"/>
        </w:rPr>
        <w:t xml:space="preserve">органом во взаимодействии со структурным подразделением </w:t>
      </w:r>
      <w:r w:rsidR="00D765C9" w:rsidRPr="00D1141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D765C9" w:rsidRPr="00D1141B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D765C9" w:rsidRPr="00D1141B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1141B">
        <w:rPr>
          <w:rFonts w:ascii="Times New Roman" w:hAnsi="Times New Roman" w:cs="Times New Roman"/>
          <w:sz w:val="28"/>
          <w:szCs w:val="28"/>
        </w:rPr>
        <w:t>, разработавшим нормативный правовой акт (далее именуется -</w:t>
      </w:r>
      <w:r w:rsidR="00D765C9" w:rsidRPr="00D1141B">
        <w:rPr>
          <w:rFonts w:ascii="Times New Roman" w:hAnsi="Times New Roman" w:cs="Times New Roman"/>
          <w:sz w:val="28"/>
          <w:szCs w:val="28"/>
        </w:rPr>
        <w:t xml:space="preserve"> </w:t>
      </w:r>
      <w:r w:rsidRPr="00D1141B">
        <w:rPr>
          <w:rFonts w:ascii="Times New Roman" w:hAnsi="Times New Roman" w:cs="Times New Roman"/>
          <w:sz w:val="28"/>
          <w:szCs w:val="28"/>
        </w:rPr>
        <w:t>разработчик), а также с участием представителей предпринимательского сообщества.</w:t>
      </w:r>
    </w:p>
    <w:p w:rsidR="004D3417" w:rsidRPr="00C9565E" w:rsidRDefault="004D3417" w:rsidP="004D3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48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C387F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C387F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в течение </w:t>
      </w:r>
      <w:r w:rsidRPr="00C00A12">
        <w:rPr>
          <w:rFonts w:ascii="Times New Roman" w:hAnsi="Times New Roman" w:cs="Times New Roman"/>
          <w:b/>
          <w:sz w:val="28"/>
          <w:szCs w:val="28"/>
        </w:rPr>
        <w:t>30 календарных</w:t>
      </w:r>
      <w:r w:rsidRPr="008C387F">
        <w:rPr>
          <w:rFonts w:ascii="Times New Roman" w:hAnsi="Times New Roman" w:cs="Times New Roman"/>
          <w:sz w:val="28"/>
          <w:szCs w:val="28"/>
        </w:rPr>
        <w:t xml:space="preserve"> дней</w:t>
      </w:r>
      <w:r w:rsidR="008C387F">
        <w:rPr>
          <w:rFonts w:ascii="Times New Roman" w:hAnsi="Times New Roman" w:cs="Times New Roman"/>
          <w:sz w:val="28"/>
          <w:szCs w:val="28"/>
        </w:rPr>
        <w:t xml:space="preserve"> начиная</w:t>
      </w:r>
      <w:r w:rsidRPr="008C387F">
        <w:rPr>
          <w:rFonts w:ascii="Times New Roman" w:hAnsi="Times New Roman" w:cs="Times New Roman"/>
          <w:sz w:val="28"/>
          <w:szCs w:val="28"/>
        </w:rPr>
        <w:t xml:space="preserve"> с даты</w:t>
      </w:r>
      <w:r w:rsidR="008C387F" w:rsidRPr="008C387F">
        <w:rPr>
          <w:rFonts w:ascii="Times New Roman" w:hAnsi="Times New Roman" w:cs="Times New Roman"/>
          <w:sz w:val="28"/>
          <w:szCs w:val="28"/>
        </w:rPr>
        <w:t xml:space="preserve"> публикации уведомления о проведении публичных консультаций в целях экспертизы</w:t>
      </w:r>
      <w:r w:rsidRPr="008C387F">
        <w:rPr>
          <w:rFonts w:ascii="Times New Roman" w:hAnsi="Times New Roman" w:cs="Times New Roman"/>
          <w:sz w:val="28"/>
          <w:szCs w:val="28"/>
        </w:rPr>
        <w:t>,  путем направления участниками публичных консультаций в адрес уполномоченного органа предложений (замечаний) в указанный в настоящем пункте срок.</w:t>
      </w:r>
      <w:proofErr w:type="gramEnd"/>
    </w:p>
    <w:p w:rsidR="004D3417" w:rsidRPr="00C9565E" w:rsidRDefault="004D3417" w:rsidP="004D3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6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565E">
        <w:rPr>
          <w:rFonts w:ascii="Times New Roman" w:hAnsi="Times New Roman" w:cs="Times New Roman"/>
          <w:sz w:val="28"/>
          <w:szCs w:val="28"/>
        </w:rPr>
        <w:t>. Предложения (замечания) участнико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публичных консультаций,  поступи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шие по истечении срока про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едения публичных консультаций, к рассмотрению уполномоченным органом не принимаются.</w:t>
      </w:r>
    </w:p>
    <w:p w:rsidR="004D3417" w:rsidRPr="00C9565E" w:rsidRDefault="00C473B2" w:rsidP="00180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52"/>
      <w:bookmarkEnd w:id="14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3417" w:rsidRPr="00C9565E">
        <w:rPr>
          <w:rFonts w:ascii="Times New Roman" w:hAnsi="Times New Roman" w:cs="Times New Roman"/>
          <w:sz w:val="28"/>
          <w:szCs w:val="28"/>
        </w:rPr>
        <w:t>3.</w:t>
      </w:r>
      <w:r w:rsidR="004D3417">
        <w:rPr>
          <w:rFonts w:ascii="Times New Roman" w:hAnsi="Times New Roman" w:cs="Times New Roman"/>
          <w:sz w:val="28"/>
          <w:szCs w:val="28"/>
        </w:rPr>
        <w:t>6</w:t>
      </w:r>
      <w:r w:rsidR="004D3417" w:rsidRPr="00C9565E">
        <w:rPr>
          <w:rFonts w:ascii="Times New Roman" w:hAnsi="Times New Roman" w:cs="Times New Roman"/>
          <w:sz w:val="28"/>
          <w:szCs w:val="28"/>
        </w:rPr>
        <w:t xml:space="preserve">. Уполномоченный орган по истечении срока, указанного </w:t>
      </w:r>
      <w:smartTag w:uri="urn:schemas-microsoft-com:office:smarttags" w:element="PersonName">
        <w:r w:rsidR="004D3417"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="004D3417" w:rsidRPr="00C9565E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8" w:history="1">
        <w:r w:rsidR="004D3417" w:rsidRPr="00C9565E">
          <w:rPr>
            <w:rFonts w:ascii="Times New Roman" w:hAnsi="Times New Roman" w:cs="Times New Roman"/>
            <w:sz w:val="28"/>
            <w:szCs w:val="28"/>
          </w:rPr>
          <w:t>пункте 3.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D3417" w:rsidRPr="00C9565E">
        <w:rPr>
          <w:rFonts w:ascii="Times New Roman" w:hAnsi="Times New Roman" w:cs="Times New Roman"/>
          <w:sz w:val="28"/>
          <w:szCs w:val="28"/>
        </w:rPr>
        <w:t xml:space="preserve"> настоящего Порядка, про</w:t>
      </w:r>
      <w:smartTag w:uri="urn:schemas-microsoft-com:office:smarttags" w:element="PersonName">
        <w:r w:rsidR="004D3417"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="004D3417" w:rsidRPr="00C9565E">
        <w:rPr>
          <w:rFonts w:ascii="Times New Roman" w:hAnsi="Times New Roman" w:cs="Times New Roman"/>
          <w:sz w:val="28"/>
          <w:szCs w:val="28"/>
        </w:rPr>
        <w:t>одит исследо</w:t>
      </w:r>
      <w:smartTag w:uri="urn:schemas-microsoft-com:office:smarttags" w:element="PersonName">
        <w:r w:rsidR="004D3417"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="004D3417" w:rsidRPr="00C9565E">
        <w:rPr>
          <w:rFonts w:ascii="Times New Roman" w:hAnsi="Times New Roman" w:cs="Times New Roman"/>
          <w:sz w:val="28"/>
          <w:szCs w:val="28"/>
        </w:rPr>
        <w:t>ание пра</w:t>
      </w:r>
      <w:smartTag w:uri="urn:schemas-microsoft-com:office:smarttags" w:element="PersonName">
        <w:r w:rsidR="004D3417"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="004D3417"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="004D3417"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="004D3417" w:rsidRPr="00C9565E">
        <w:rPr>
          <w:rFonts w:ascii="Times New Roman" w:hAnsi="Times New Roman" w:cs="Times New Roman"/>
          <w:sz w:val="28"/>
          <w:szCs w:val="28"/>
        </w:rPr>
        <w:t xml:space="preserve">ого акта, </w:t>
      </w:r>
      <w:smartTag w:uri="urn:schemas-microsoft-com:office:smarttags" w:element="PersonName">
        <w:r w:rsidR="004D3417"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="004D3417" w:rsidRPr="00C9565E">
        <w:rPr>
          <w:rFonts w:ascii="Times New Roman" w:hAnsi="Times New Roman" w:cs="Times New Roman"/>
          <w:sz w:val="28"/>
          <w:szCs w:val="28"/>
        </w:rPr>
        <w:t xml:space="preserve"> ходе которого:</w:t>
      </w:r>
    </w:p>
    <w:p w:rsidR="004D3417" w:rsidRPr="00C9565E" w:rsidRDefault="004D3417" w:rsidP="004D3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рассматри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ает замечания, предложения, рекомендации, с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едения (расчеты, обосно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ания), информационно-аналитические материалы, поступи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шие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ходе публичных консультаций;</w:t>
      </w:r>
    </w:p>
    <w:p w:rsidR="004D3417" w:rsidRPr="00C9565E" w:rsidRDefault="004D3417" w:rsidP="004D3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анализирует положения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ого акта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о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заимос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язи со сложи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шейся практикой их применения;</w:t>
      </w:r>
    </w:p>
    <w:p w:rsidR="004D3417" w:rsidRPr="00C9565E" w:rsidRDefault="004D3417" w:rsidP="004D3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 xml:space="preserve">определяет характер и степень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оздейст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ия положений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ого акта на регулируемые отношения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сфере предпринимательской и ин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естиционной деятельности;</w:t>
      </w:r>
    </w:p>
    <w:p w:rsidR="004D3417" w:rsidRPr="00C9565E" w:rsidRDefault="004D3417" w:rsidP="004D3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устана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ает наличие затруднений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осущест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лении предпринимательской и ин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естиционной деятельности,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ыз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анных применением положений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акта, а также их обосно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анность и целесообразность для целей муниципального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 соот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етст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ующих отношений.</w:t>
      </w:r>
    </w:p>
    <w:p w:rsidR="004D3417" w:rsidRPr="00C9565E" w:rsidRDefault="004D3417" w:rsidP="004D3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565E">
        <w:rPr>
          <w:rFonts w:ascii="Times New Roman" w:hAnsi="Times New Roman" w:cs="Times New Roman"/>
          <w:sz w:val="28"/>
          <w:szCs w:val="28"/>
        </w:rPr>
        <w:t>. В ходе про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едения экспертизы уполномоченный орган запраши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ает у разработчико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5E">
        <w:rPr>
          <w:rFonts w:ascii="Times New Roman" w:hAnsi="Times New Roman" w:cs="Times New Roman"/>
          <w:sz w:val="28"/>
          <w:szCs w:val="28"/>
        </w:rPr>
        <w:t>материалы, необходимые для про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едения экспертизы.</w:t>
      </w:r>
    </w:p>
    <w:p w:rsidR="004D3417" w:rsidRPr="00C9565E" w:rsidRDefault="004D3417" w:rsidP="004D3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Указанные материалы содержат с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едения (расчеты, обосно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ания), на которых осно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ы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ается необходимость регулиро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ания соот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етст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ующих общест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енных отношений.</w:t>
      </w:r>
    </w:p>
    <w:p w:rsidR="004D3417" w:rsidRPr="00C9565E" w:rsidRDefault="004D3417" w:rsidP="004D3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Уполномоченный орган обращается к предста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ителям предпринимательского сообщест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 и иным заинтересо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анным лицам с запросом информационно-аналитических материало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по предмету экспертизы.</w:t>
      </w:r>
    </w:p>
    <w:p w:rsidR="004D3417" w:rsidRPr="00C9565E" w:rsidRDefault="004D3417" w:rsidP="004D3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В случае если на запрос уполномоченного органа не предста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лены необходимые для про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едения экспертизы материалы, с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едения об этом указы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аются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тексте заключения об экспертизе.</w:t>
      </w:r>
    </w:p>
    <w:p w:rsidR="004D3417" w:rsidRPr="00C9565E" w:rsidRDefault="004D3417" w:rsidP="004D3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565E">
        <w:rPr>
          <w:rFonts w:ascii="Times New Roman" w:hAnsi="Times New Roman" w:cs="Times New Roman"/>
          <w:sz w:val="28"/>
          <w:szCs w:val="28"/>
        </w:rPr>
        <w:t>. По результатам про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едения экспертизы уполномоченным органом оформляется заключение об экспертизе, которое должно содержать следующее:</w:t>
      </w:r>
    </w:p>
    <w:p w:rsidR="004D3417" w:rsidRPr="00C9565E" w:rsidRDefault="004D3417" w:rsidP="00C473B2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рек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изиты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ого акта,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отношении которого уполномоченным органом про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едена экспертиза;</w:t>
      </w:r>
    </w:p>
    <w:p w:rsidR="004D3417" w:rsidRPr="00C9565E" w:rsidRDefault="004D3417" w:rsidP="00C473B2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с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едения о разработчике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ого акта,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отношении которого уполномоченным органом про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едена экспертиза;</w:t>
      </w:r>
    </w:p>
    <w:p w:rsidR="004D3417" w:rsidRPr="00C9565E" w:rsidRDefault="004D3417" w:rsidP="00C473B2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lastRenderedPageBreak/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ыя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ленные положения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акта, которые создают необосно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анные затруднения осущест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ления предпринимательской и ин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естиционной деятельности, или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ы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од об отсутст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ии таких положений, а также обосно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ание сделанного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ы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ода;</w:t>
      </w:r>
    </w:p>
    <w:p w:rsidR="004D3417" w:rsidRDefault="00C473B2" w:rsidP="004D3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готовит  заключени</w:t>
      </w:r>
      <w:r w:rsidR="008C387F">
        <w:rPr>
          <w:rFonts w:ascii="Times New Roman" w:hAnsi="Times New Roman" w:cs="Times New Roman"/>
          <w:sz w:val="28"/>
          <w:szCs w:val="28"/>
        </w:rPr>
        <w:t xml:space="preserve">е по итогам экспертизы НПА </w:t>
      </w:r>
      <w:r w:rsidR="008C387F" w:rsidRPr="00125300">
        <w:rPr>
          <w:rFonts w:ascii="Times New Roman" w:hAnsi="Times New Roman" w:cs="Times New Roman"/>
          <w:b/>
          <w:sz w:val="28"/>
          <w:szCs w:val="28"/>
        </w:rPr>
        <w:t>в течение 15 рабочих дней</w:t>
      </w:r>
      <w:r w:rsidR="008C387F">
        <w:rPr>
          <w:rFonts w:ascii="Times New Roman" w:hAnsi="Times New Roman" w:cs="Times New Roman"/>
          <w:sz w:val="28"/>
          <w:szCs w:val="28"/>
        </w:rPr>
        <w:t xml:space="preserve"> с момента окончания публичных консультаций, которое </w:t>
      </w:r>
      <w:r w:rsidR="004D3417" w:rsidRPr="00C9565E">
        <w:rPr>
          <w:rFonts w:ascii="Times New Roman" w:hAnsi="Times New Roman" w:cs="Times New Roman"/>
          <w:sz w:val="28"/>
          <w:szCs w:val="28"/>
        </w:rPr>
        <w:t xml:space="preserve"> подписы</w:t>
      </w:r>
      <w:smartTag w:uri="urn:schemas-microsoft-com:office:smarttags" w:element="PersonName">
        <w:r w:rsidR="004D3417"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="004D3417" w:rsidRPr="00C9565E">
        <w:rPr>
          <w:rFonts w:ascii="Times New Roman" w:hAnsi="Times New Roman" w:cs="Times New Roman"/>
          <w:sz w:val="28"/>
          <w:szCs w:val="28"/>
        </w:rPr>
        <w:t>ается руко</w:t>
      </w:r>
      <w:smartTag w:uri="urn:schemas-microsoft-com:office:smarttags" w:element="PersonName">
        <w:r w:rsidR="004D3417"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="004D3417" w:rsidRPr="00C9565E">
        <w:rPr>
          <w:rFonts w:ascii="Times New Roman" w:hAnsi="Times New Roman" w:cs="Times New Roman"/>
          <w:sz w:val="28"/>
          <w:szCs w:val="28"/>
        </w:rPr>
        <w:t>одителем уполномоченного органа</w:t>
      </w:r>
      <w:proofErr w:type="gramStart"/>
      <w:r w:rsidR="004D3417" w:rsidRPr="00C9565E">
        <w:rPr>
          <w:rFonts w:ascii="Times New Roman" w:hAnsi="Times New Roman" w:cs="Times New Roman"/>
          <w:sz w:val="28"/>
          <w:szCs w:val="28"/>
        </w:rPr>
        <w:t xml:space="preserve"> </w:t>
      </w:r>
      <w:r w:rsidR="008C38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3417" w:rsidRPr="00C9565E" w:rsidRDefault="004D3417" w:rsidP="004D3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565E">
        <w:rPr>
          <w:rFonts w:ascii="Times New Roman" w:hAnsi="Times New Roman" w:cs="Times New Roman"/>
          <w:sz w:val="28"/>
          <w:szCs w:val="28"/>
        </w:rPr>
        <w:t xml:space="preserve">. Уполномоченный орган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течение 3 рабочих дней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C9565E">
        <w:rPr>
          <w:rFonts w:ascii="Times New Roman" w:hAnsi="Times New Roman" w:cs="Times New Roman"/>
          <w:sz w:val="28"/>
          <w:szCs w:val="28"/>
        </w:rPr>
        <w:t xml:space="preserve"> заключения об экспертизе обеспечи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ает его размещение на официальном сайте, напра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ляет копию заключения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адрес разработчика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ого акта,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отношении которого про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одится экспертиза, а также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адрес заинтересо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анного лица, обрати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шегося с предложением о про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едении экспертизы данного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акта.</w:t>
      </w:r>
    </w:p>
    <w:p w:rsidR="004D3417" w:rsidRPr="00C9565E" w:rsidRDefault="004D3417" w:rsidP="004D34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56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9565E">
        <w:rPr>
          <w:rFonts w:ascii="Times New Roman" w:hAnsi="Times New Roman" w:cs="Times New Roman"/>
          <w:sz w:val="28"/>
          <w:szCs w:val="28"/>
        </w:rPr>
        <w:t xml:space="preserve">. В случае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ыя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ления 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ом акте положений, необосно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анно затрудняющих осущест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ление предпринимательской и ин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естиционной деятельности, уполномоченный орган, про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оди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ший экспертизу, напра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 xml:space="preserve">ляет </w:t>
      </w:r>
      <w:r w:rsidR="00801C3E">
        <w:rPr>
          <w:rFonts w:ascii="Times New Roman" w:hAnsi="Times New Roman" w:cs="Times New Roman"/>
          <w:sz w:val="28"/>
          <w:szCs w:val="28"/>
        </w:rPr>
        <w:t>разработчику НПА</w:t>
      </w:r>
      <w:r w:rsidRPr="00C9565E">
        <w:rPr>
          <w:rFonts w:ascii="Times New Roman" w:hAnsi="Times New Roman" w:cs="Times New Roman"/>
          <w:sz w:val="28"/>
          <w:szCs w:val="28"/>
        </w:rPr>
        <w:t xml:space="preserve"> указанное заключение об экспертизе и </w:t>
      </w:r>
      <w:proofErr w:type="gramStart"/>
      <w:r w:rsidRPr="00C9565E"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 w:rsidRPr="00C9565E">
        <w:rPr>
          <w:rFonts w:ascii="Times New Roman" w:hAnsi="Times New Roman" w:cs="Times New Roman"/>
          <w:sz w:val="28"/>
          <w:szCs w:val="28"/>
        </w:rPr>
        <w:t xml:space="preserve"> об отмене или изменении соот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етст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ующих положений пра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</w:t>
      </w:r>
      <w:smartTag w:uri="urn:schemas-microsoft-com:office:smarttags" w:element="PersonName">
        <w:r w:rsidRPr="00C9565E">
          <w:rPr>
            <w:rFonts w:ascii="Times New Roman" w:hAnsi="Times New Roman" w:cs="Times New Roman"/>
            <w:sz w:val="28"/>
            <w:szCs w:val="28"/>
          </w:rPr>
          <w:t>в</w:t>
        </w:r>
      </w:smartTag>
      <w:r w:rsidRPr="00C9565E">
        <w:rPr>
          <w:rFonts w:ascii="Times New Roman" w:hAnsi="Times New Roman" w:cs="Times New Roman"/>
          <w:sz w:val="28"/>
          <w:szCs w:val="28"/>
        </w:rPr>
        <w:t>ого акта. Заключение об экспертизе носит рекомендательный характер и подлежит обязательному рассмотрению.</w:t>
      </w:r>
    </w:p>
    <w:p w:rsidR="004D3417" w:rsidRPr="00C9565E" w:rsidRDefault="004D3417" w:rsidP="004D3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417" w:rsidRDefault="004D3417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17" w:rsidRDefault="004D3417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17" w:rsidRDefault="004D3417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17" w:rsidRDefault="004D3417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17" w:rsidRDefault="004D3417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17" w:rsidRDefault="004D3417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17" w:rsidRDefault="004D3417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17" w:rsidRDefault="004D3417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17" w:rsidRDefault="004D3417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417" w:rsidRDefault="004D3417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7F" w:rsidRDefault="008C387F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7F" w:rsidRDefault="008C387F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7F" w:rsidRDefault="008C387F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7F" w:rsidRDefault="008C387F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7F" w:rsidRDefault="008C387F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7F" w:rsidRDefault="008C387F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7F" w:rsidRDefault="008C387F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7F" w:rsidRDefault="008C387F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7F" w:rsidRDefault="008C387F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7F" w:rsidRDefault="008C387F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7F" w:rsidRDefault="008C387F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7F" w:rsidRDefault="008C387F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87F" w:rsidRDefault="008C387F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95B" w:rsidRPr="007735D0" w:rsidRDefault="0079495B" w:rsidP="0079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C97DB5">
        <w:rPr>
          <w:rFonts w:ascii="Times New Roman" w:hAnsi="Times New Roman" w:cs="Times New Roman"/>
          <w:sz w:val="16"/>
          <w:szCs w:val="16"/>
        </w:rPr>
        <w:t xml:space="preserve"> №1</w:t>
      </w:r>
    </w:p>
    <w:p w:rsidR="0079495B" w:rsidRPr="007735D0" w:rsidRDefault="0079495B" w:rsidP="0079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 xml:space="preserve">к Порядку проведения </w:t>
      </w:r>
      <w:r>
        <w:rPr>
          <w:rFonts w:ascii="Times New Roman" w:hAnsi="Times New Roman" w:cs="Times New Roman"/>
          <w:sz w:val="16"/>
          <w:szCs w:val="16"/>
        </w:rPr>
        <w:t xml:space="preserve">экспертизы </w:t>
      </w:r>
    </w:p>
    <w:p w:rsidR="0079495B" w:rsidRPr="007735D0" w:rsidRDefault="0079495B" w:rsidP="0079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>проектов нормативных правовых актов</w:t>
      </w:r>
    </w:p>
    <w:p w:rsidR="0079495B" w:rsidRPr="007735D0" w:rsidRDefault="0079495B" w:rsidP="0079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>Администрации муниципального образования «</w:t>
      </w:r>
      <w:proofErr w:type="spellStart"/>
      <w:r w:rsidRPr="007735D0">
        <w:rPr>
          <w:rFonts w:ascii="Times New Roman" w:hAnsi="Times New Roman" w:cs="Times New Roman"/>
          <w:sz w:val="16"/>
          <w:szCs w:val="16"/>
        </w:rPr>
        <w:t>Кошехабльский</w:t>
      </w:r>
      <w:proofErr w:type="spellEnd"/>
      <w:r w:rsidRPr="007735D0">
        <w:rPr>
          <w:rFonts w:ascii="Times New Roman" w:hAnsi="Times New Roman" w:cs="Times New Roman"/>
          <w:sz w:val="16"/>
          <w:szCs w:val="16"/>
        </w:rPr>
        <w:t xml:space="preserve"> район»,</w:t>
      </w:r>
    </w:p>
    <w:p w:rsidR="0079495B" w:rsidRPr="007735D0" w:rsidRDefault="0079495B" w:rsidP="0079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7735D0">
        <w:rPr>
          <w:rFonts w:ascii="Times New Roman" w:hAnsi="Times New Roman" w:cs="Times New Roman"/>
          <w:sz w:val="16"/>
          <w:szCs w:val="16"/>
        </w:rPr>
        <w:t>затрагивающих</w:t>
      </w:r>
      <w:proofErr w:type="gramEnd"/>
      <w:r w:rsidRPr="007735D0">
        <w:rPr>
          <w:rFonts w:ascii="Times New Roman" w:hAnsi="Times New Roman" w:cs="Times New Roman"/>
          <w:sz w:val="16"/>
          <w:szCs w:val="16"/>
        </w:rPr>
        <w:t xml:space="preserve"> вопросы осуществления</w:t>
      </w:r>
    </w:p>
    <w:p w:rsidR="00C95140" w:rsidRDefault="0079495B" w:rsidP="007949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7735D0">
        <w:rPr>
          <w:rFonts w:ascii="Times New Roman" w:hAnsi="Times New Roman" w:cs="Times New Roman"/>
          <w:sz w:val="16"/>
          <w:szCs w:val="16"/>
        </w:rPr>
        <w:t>предпринимательской и инвестиционной деятельности</w:t>
      </w:r>
    </w:p>
    <w:p w:rsidR="0079495B" w:rsidRDefault="0079495B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9495B" w:rsidRDefault="0079495B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9495B" w:rsidRDefault="0079495B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9495B" w:rsidRDefault="0079495B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79495B" w:rsidRPr="0079495B" w:rsidRDefault="0079495B" w:rsidP="00794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5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9495B" w:rsidRPr="0079495B" w:rsidRDefault="0079495B" w:rsidP="00794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5B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79495B" w:rsidRPr="0079495B" w:rsidRDefault="0079495B" w:rsidP="00794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5B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79495B" w:rsidRPr="0079495B" w:rsidRDefault="0079495B" w:rsidP="00794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95B" w:rsidRPr="0079495B" w:rsidRDefault="0079495B" w:rsidP="0079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495B">
        <w:rPr>
          <w:rFonts w:ascii="Times New Roman" w:hAnsi="Times New Roman" w:cs="Times New Roman"/>
          <w:b/>
          <w:sz w:val="24"/>
          <w:szCs w:val="24"/>
        </w:rPr>
        <w:t xml:space="preserve">Настоящим </w:t>
      </w:r>
      <w:r w:rsidRPr="0079495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9495B" w:rsidRPr="0079495B" w:rsidRDefault="0079495B" w:rsidP="0079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proofErr w:type="gramStart"/>
      <w:r w:rsidRPr="0079495B">
        <w:rPr>
          <w:rFonts w:ascii="Times New Roman" w:hAnsi="Times New Roman" w:cs="Times New Roman"/>
          <w:i/>
        </w:rPr>
        <w:t xml:space="preserve">(наименование структурного подразделения администрации </w:t>
      </w:r>
      <w:r>
        <w:rPr>
          <w:rFonts w:ascii="Times New Roman" w:hAnsi="Times New Roman" w:cs="Times New Roman"/>
          <w:i/>
        </w:rPr>
        <w:t>района</w:t>
      </w:r>
      <w:r w:rsidRPr="0079495B">
        <w:rPr>
          <w:rFonts w:ascii="Times New Roman" w:hAnsi="Times New Roman" w:cs="Times New Roman"/>
          <w:i/>
        </w:rPr>
        <w:t xml:space="preserve">, </w:t>
      </w:r>
      <w:proofErr w:type="gramEnd"/>
    </w:p>
    <w:p w:rsidR="0079495B" w:rsidRPr="0079495B" w:rsidRDefault="0079495B" w:rsidP="0079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i/>
        </w:rPr>
      </w:pPr>
      <w:proofErr w:type="gramStart"/>
      <w:r w:rsidRPr="0079495B">
        <w:rPr>
          <w:rFonts w:ascii="Times New Roman" w:hAnsi="Times New Roman" w:cs="Times New Roman"/>
          <w:i/>
        </w:rPr>
        <w:t>осуществляющего</w:t>
      </w:r>
      <w:proofErr w:type="gramEnd"/>
      <w:r w:rsidRPr="0079495B">
        <w:rPr>
          <w:rFonts w:ascii="Times New Roman" w:hAnsi="Times New Roman" w:cs="Times New Roman"/>
          <w:i/>
        </w:rPr>
        <w:t xml:space="preserve"> экспертизу муниципальных нормативных правовых актов)</w:t>
      </w:r>
    </w:p>
    <w:p w:rsidR="0079495B" w:rsidRPr="0079495B" w:rsidRDefault="0079495B" w:rsidP="0079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5B">
        <w:rPr>
          <w:rFonts w:ascii="Times New Roman" w:hAnsi="Times New Roman" w:cs="Times New Roman"/>
          <w:b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79495B" w:rsidRPr="0079495B" w:rsidRDefault="0079495B" w:rsidP="0079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5B" w:rsidRPr="0079495B" w:rsidRDefault="0079495B" w:rsidP="00794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5B">
        <w:rPr>
          <w:rFonts w:ascii="Times New Roman" w:hAnsi="Times New Roman" w:cs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Pr="007949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proofErr w:type="gramStart"/>
      <w:r w:rsidRPr="0079495B">
        <w:rPr>
          <w:rFonts w:ascii="Times New Roman" w:hAnsi="Times New Roman" w:cs="Times New Roman"/>
          <w:i/>
        </w:rPr>
        <w:t xml:space="preserve">(наименование структурного подразделения администрации </w:t>
      </w:r>
      <w:r>
        <w:rPr>
          <w:rFonts w:ascii="Times New Roman" w:hAnsi="Times New Roman" w:cs="Times New Roman"/>
          <w:i/>
        </w:rPr>
        <w:t>района</w:t>
      </w:r>
      <w:r w:rsidRPr="0079495B">
        <w:rPr>
          <w:rFonts w:ascii="Times New Roman" w:hAnsi="Times New Roman" w:cs="Times New Roman"/>
          <w:i/>
        </w:rPr>
        <w:t xml:space="preserve">, </w:t>
      </w:r>
      <w:proofErr w:type="gramEnd"/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proofErr w:type="gramStart"/>
      <w:r w:rsidRPr="0079495B">
        <w:rPr>
          <w:rFonts w:ascii="Times New Roman" w:hAnsi="Times New Roman" w:cs="Times New Roman"/>
          <w:i/>
        </w:rPr>
        <w:t>осуществляющего</w:t>
      </w:r>
      <w:proofErr w:type="gramEnd"/>
      <w:r w:rsidRPr="0079495B">
        <w:rPr>
          <w:rFonts w:ascii="Times New Roman" w:hAnsi="Times New Roman" w:cs="Times New Roman"/>
          <w:i/>
        </w:rPr>
        <w:t xml:space="preserve"> экспертизу муниципальных нормативных правовых актов)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5B">
        <w:rPr>
          <w:rFonts w:ascii="Times New Roman" w:hAnsi="Times New Roman" w:cs="Times New Roman"/>
          <w:b/>
          <w:sz w:val="24"/>
          <w:szCs w:val="24"/>
        </w:rPr>
        <w:t>Период проведения публичных консультаций: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5B">
        <w:rPr>
          <w:rFonts w:ascii="Times New Roman" w:hAnsi="Times New Roman" w:cs="Times New Roman"/>
          <w:b/>
          <w:sz w:val="24"/>
          <w:szCs w:val="24"/>
        </w:rPr>
        <w:t xml:space="preserve"> "___"."___"."___"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9495B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9495B">
        <w:rPr>
          <w:rFonts w:ascii="Times New Roman" w:hAnsi="Times New Roman" w:cs="Times New Roman"/>
          <w:b/>
          <w:sz w:val="24"/>
          <w:szCs w:val="24"/>
        </w:rPr>
        <w:t xml:space="preserve"> "___"."___"."___"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                 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5B">
        <w:rPr>
          <w:rFonts w:ascii="Times New Roman" w:hAnsi="Times New Roman" w:cs="Times New Roman"/>
          <w:b/>
          <w:sz w:val="24"/>
          <w:szCs w:val="24"/>
        </w:rPr>
        <w:t>Способ направления ответов: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5B">
        <w:rPr>
          <w:rFonts w:ascii="Times New Roman" w:hAnsi="Times New Roman" w:cs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</w:t>
      </w:r>
      <w:r>
        <w:rPr>
          <w:rFonts w:ascii="Times New Roman" w:hAnsi="Times New Roman" w:cs="Times New Roman"/>
          <w:sz w:val="24"/>
          <w:szCs w:val="24"/>
        </w:rPr>
        <w:t xml:space="preserve">тронной почте на адрес: 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95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79495B">
        <w:rPr>
          <w:rFonts w:ascii="Times New Roman" w:hAnsi="Times New Roman" w:cs="Times New Roman"/>
          <w:i/>
        </w:rPr>
        <w:t>(адрес электронной почты ответственного работника)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95B">
        <w:rPr>
          <w:rFonts w:ascii="Times New Roman" w:hAnsi="Times New Roman" w:cs="Times New Roman"/>
          <w:sz w:val="24"/>
          <w:szCs w:val="24"/>
        </w:rPr>
        <w:t>или в форме документа на бумажном носителе по адресу: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79495B">
        <w:rPr>
          <w:rFonts w:ascii="Times New Roman" w:hAnsi="Times New Roman" w:cs="Times New Roman"/>
          <w:sz w:val="24"/>
          <w:szCs w:val="24"/>
        </w:rPr>
        <w:t>___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9495B">
        <w:rPr>
          <w:rFonts w:ascii="Times New Roman" w:hAnsi="Times New Roman" w:cs="Times New Roman"/>
          <w:i/>
        </w:rPr>
        <w:t>(почтовый адрес)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5B">
        <w:rPr>
          <w:rFonts w:ascii="Times New Roman" w:hAnsi="Times New Roman" w:cs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95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79495B">
        <w:rPr>
          <w:rFonts w:ascii="Times New Roman" w:hAnsi="Times New Roman" w:cs="Times New Roman"/>
          <w:i/>
        </w:rPr>
        <w:t>(фамилия, имя, отчество, должность ответственного лица, контактный телефон)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  <w:szCs w:val="24"/>
        </w:rPr>
      </w:pPr>
      <w:r w:rsidRPr="0079495B">
        <w:rPr>
          <w:rStyle w:val="FontStyle13"/>
          <w:sz w:val="24"/>
          <w:szCs w:val="24"/>
        </w:rPr>
        <w:t>_______________________________________________</w:t>
      </w:r>
      <w:r>
        <w:rPr>
          <w:rStyle w:val="FontStyle13"/>
          <w:sz w:val="24"/>
          <w:szCs w:val="24"/>
        </w:rPr>
        <w:t>______________________________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9495B">
        <w:rPr>
          <w:rFonts w:ascii="Times New Roman" w:hAnsi="Times New Roman" w:cs="Times New Roman"/>
          <w:i/>
        </w:rPr>
        <w:t>(наименование муниципального нормативного правового акта)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</w:rPr>
      </w:pP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0"/>
        </w:rPr>
      </w:pPr>
      <w:r w:rsidRPr="0079495B">
        <w:rPr>
          <w:rStyle w:val="FontStyle13"/>
          <w:sz w:val="24"/>
        </w:rPr>
        <w:t xml:space="preserve">устанавливает </w:t>
      </w:r>
      <w:r w:rsidRPr="0079495B">
        <w:rPr>
          <w:rStyle w:val="FontStyle13"/>
        </w:rPr>
        <w:t>_______________________________________________________________________________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35"/>
        <w:rPr>
          <w:rStyle w:val="FontStyle13"/>
          <w:i/>
        </w:rPr>
      </w:pPr>
      <w:r w:rsidRPr="0079495B">
        <w:rPr>
          <w:rStyle w:val="FontStyle13"/>
          <w:i/>
        </w:rPr>
        <w:t>(краткое описание осуществляемого регулирования)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35"/>
        <w:rPr>
          <w:rStyle w:val="FontStyle13"/>
          <w:sz w:val="24"/>
        </w:rPr>
      </w:pP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0"/>
        </w:rPr>
      </w:pPr>
      <w:r w:rsidRPr="0079495B">
        <w:rPr>
          <w:rStyle w:val="FontStyle13"/>
          <w:sz w:val="24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 w:rsidRPr="0079495B">
        <w:rPr>
          <w:rStyle w:val="FontStyle13"/>
        </w:rPr>
        <w:t>______________________________________________________________________________</w:t>
      </w:r>
      <w:r>
        <w:rPr>
          <w:rStyle w:val="FontStyle13"/>
        </w:rPr>
        <w:t>_______________________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</w:rPr>
      </w:pPr>
      <w:proofErr w:type="gramStart"/>
      <w:r w:rsidRPr="0079495B">
        <w:rPr>
          <w:rStyle w:val="FontStyle13"/>
          <w:i/>
        </w:rPr>
        <w:t xml:space="preserve">(наименование структурного подразделения администрации </w:t>
      </w:r>
      <w:r>
        <w:rPr>
          <w:rStyle w:val="FontStyle13"/>
          <w:i/>
        </w:rPr>
        <w:t>района</w:t>
      </w:r>
      <w:r w:rsidRPr="0079495B">
        <w:rPr>
          <w:rStyle w:val="FontStyle13"/>
          <w:i/>
        </w:rPr>
        <w:t>,</w:t>
      </w:r>
      <w:proofErr w:type="gramEnd"/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</w:rPr>
      </w:pPr>
      <w:proofErr w:type="gramStart"/>
      <w:r w:rsidRPr="0079495B">
        <w:rPr>
          <w:rStyle w:val="FontStyle13"/>
          <w:i/>
        </w:rPr>
        <w:t>осуществляющего</w:t>
      </w:r>
      <w:proofErr w:type="gramEnd"/>
      <w:r w:rsidRPr="0079495B">
        <w:rPr>
          <w:rStyle w:val="FontStyle13"/>
          <w:i/>
        </w:rPr>
        <w:t xml:space="preserve"> экспертизу муниципальных нормативных правовых актов)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</w:rPr>
      </w:pPr>
      <w:proofErr w:type="gramStart"/>
      <w:r w:rsidRPr="0079495B">
        <w:rPr>
          <w:rStyle w:val="FontStyle13"/>
          <w:sz w:val="24"/>
        </w:rPr>
        <w:lastRenderedPageBreak/>
        <w:t>в соответствии Порядк</w:t>
      </w:r>
      <w:r>
        <w:rPr>
          <w:rStyle w:val="FontStyle13"/>
          <w:sz w:val="24"/>
        </w:rPr>
        <w:t>ом</w:t>
      </w:r>
      <w:r w:rsidRPr="0079495B">
        <w:rPr>
          <w:rStyle w:val="FontStyle13"/>
          <w:sz w:val="24"/>
        </w:rPr>
        <w:t xml:space="preserve"> проведения 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</w:t>
      </w:r>
      <w:r>
        <w:rPr>
          <w:rStyle w:val="FontStyle13"/>
          <w:sz w:val="24"/>
        </w:rPr>
        <w:t>главы МО «</w:t>
      </w:r>
      <w:proofErr w:type="spellStart"/>
      <w:r>
        <w:rPr>
          <w:rStyle w:val="FontStyle13"/>
          <w:sz w:val="24"/>
        </w:rPr>
        <w:t>Кошехабльский</w:t>
      </w:r>
      <w:proofErr w:type="spellEnd"/>
      <w:r>
        <w:rPr>
          <w:rStyle w:val="FontStyle13"/>
          <w:sz w:val="24"/>
        </w:rPr>
        <w:t xml:space="preserve"> район»</w:t>
      </w:r>
      <w:r w:rsidRPr="0079495B">
        <w:rPr>
          <w:rStyle w:val="FontStyle13"/>
          <w:sz w:val="24"/>
        </w:rPr>
        <w:t xml:space="preserve"> от ________________ №_____________, проводит публичные консультации.</w:t>
      </w:r>
      <w:proofErr w:type="gramEnd"/>
      <w:r w:rsidRPr="0079495B">
        <w:rPr>
          <w:rStyle w:val="FontStyle13"/>
          <w:sz w:val="24"/>
        </w:rPr>
        <w:t xml:space="preserve">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</w:rPr>
      </w:pP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79495B">
        <w:rPr>
          <w:rStyle w:val="FontStyle13"/>
          <w:sz w:val="24"/>
          <w:szCs w:val="24"/>
        </w:rPr>
        <w:t>Приложение: муниципальный нормативный правовой ак</w:t>
      </w:r>
      <w:r w:rsidR="006F7D69">
        <w:rPr>
          <w:rStyle w:val="FontStyle13"/>
          <w:sz w:val="24"/>
          <w:szCs w:val="24"/>
        </w:rPr>
        <w:t>т, опросный лист</w:t>
      </w:r>
    </w:p>
    <w:p w:rsidR="0079495B" w:rsidRPr="0079495B" w:rsidRDefault="0079495B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</w:rPr>
      </w:pPr>
    </w:p>
    <w:p w:rsidR="0079495B" w:rsidRPr="0079495B" w:rsidRDefault="0079495B" w:rsidP="0079495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9495B" w:rsidRPr="0079495B" w:rsidRDefault="0079495B" w:rsidP="0079495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9495B">
        <w:rPr>
          <w:rFonts w:ascii="Times New Roman" w:hAnsi="Times New Roman" w:cs="Times New Roman"/>
          <w:sz w:val="24"/>
          <w:szCs w:val="24"/>
        </w:rPr>
        <w:br w:type="page"/>
      </w:r>
    </w:p>
    <w:p w:rsidR="00BF5C61" w:rsidRPr="007735D0" w:rsidRDefault="00BF5C61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C97DB5">
        <w:rPr>
          <w:rFonts w:ascii="Times New Roman" w:hAnsi="Times New Roman" w:cs="Times New Roman"/>
          <w:sz w:val="16"/>
          <w:szCs w:val="16"/>
        </w:rPr>
        <w:t xml:space="preserve"> №2</w:t>
      </w:r>
    </w:p>
    <w:p w:rsidR="00BF5C61" w:rsidRPr="007735D0" w:rsidRDefault="00BF5C61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 xml:space="preserve">к Порядку проведения </w:t>
      </w:r>
      <w:r>
        <w:rPr>
          <w:rFonts w:ascii="Times New Roman" w:hAnsi="Times New Roman" w:cs="Times New Roman"/>
          <w:sz w:val="16"/>
          <w:szCs w:val="16"/>
        </w:rPr>
        <w:t xml:space="preserve">экспертизы </w:t>
      </w:r>
    </w:p>
    <w:p w:rsidR="00BF5C61" w:rsidRPr="007735D0" w:rsidRDefault="00BF5C61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>проектов нормативных правовых актов</w:t>
      </w:r>
    </w:p>
    <w:p w:rsidR="00BF5C61" w:rsidRPr="007735D0" w:rsidRDefault="00BF5C61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>Администрации муниципального образования «</w:t>
      </w:r>
      <w:proofErr w:type="spellStart"/>
      <w:r w:rsidRPr="007735D0">
        <w:rPr>
          <w:rFonts w:ascii="Times New Roman" w:hAnsi="Times New Roman" w:cs="Times New Roman"/>
          <w:sz w:val="16"/>
          <w:szCs w:val="16"/>
        </w:rPr>
        <w:t>Кошехабльский</w:t>
      </w:r>
      <w:proofErr w:type="spellEnd"/>
      <w:r w:rsidRPr="007735D0">
        <w:rPr>
          <w:rFonts w:ascii="Times New Roman" w:hAnsi="Times New Roman" w:cs="Times New Roman"/>
          <w:sz w:val="16"/>
          <w:szCs w:val="16"/>
        </w:rPr>
        <w:t xml:space="preserve"> район»,</w:t>
      </w:r>
    </w:p>
    <w:p w:rsidR="00BF5C61" w:rsidRPr="007735D0" w:rsidRDefault="00BF5C61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7735D0">
        <w:rPr>
          <w:rFonts w:ascii="Times New Roman" w:hAnsi="Times New Roman" w:cs="Times New Roman"/>
          <w:sz w:val="16"/>
          <w:szCs w:val="16"/>
        </w:rPr>
        <w:t>затрагивающих</w:t>
      </w:r>
      <w:proofErr w:type="gramEnd"/>
      <w:r w:rsidRPr="007735D0">
        <w:rPr>
          <w:rFonts w:ascii="Times New Roman" w:hAnsi="Times New Roman" w:cs="Times New Roman"/>
          <w:sz w:val="16"/>
          <w:szCs w:val="16"/>
        </w:rPr>
        <w:t xml:space="preserve"> вопросы осуществления</w:t>
      </w:r>
    </w:p>
    <w:p w:rsidR="00BF5C61" w:rsidRDefault="00BF5C61" w:rsidP="00B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7735D0">
        <w:rPr>
          <w:rFonts w:ascii="Times New Roman" w:hAnsi="Times New Roman" w:cs="Times New Roman"/>
          <w:sz w:val="16"/>
          <w:szCs w:val="16"/>
        </w:rPr>
        <w:t>предпринимательской и инвестиционной деятельности</w:t>
      </w:r>
    </w:p>
    <w:p w:rsidR="00BF5C61" w:rsidRDefault="00BF5C61" w:rsidP="00BF5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5C61" w:rsidRPr="000F285C" w:rsidRDefault="00BF5C61" w:rsidP="00BF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85C">
        <w:rPr>
          <w:rFonts w:ascii="Times New Roman" w:hAnsi="Times New Roman" w:cs="Times New Roman"/>
          <w:sz w:val="28"/>
          <w:szCs w:val="28"/>
        </w:rPr>
        <w:t>Форма</w:t>
      </w:r>
    </w:p>
    <w:p w:rsidR="00BF5C61" w:rsidRPr="000F285C" w:rsidRDefault="00BF5C61" w:rsidP="00BF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85C">
        <w:rPr>
          <w:rFonts w:ascii="Times New Roman" w:hAnsi="Times New Roman" w:cs="Times New Roman"/>
          <w:sz w:val="28"/>
          <w:szCs w:val="28"/>
        </w:rPr>
        <w:t>опросного листа при проведении публичных консультаций</w:t>
      </w:r>
    </w:p>
    <w:p w:rsidR="00BF5C61" w:rsidRPr="000F285C" w:rsidRDefault="00BF5C61" w:rsidP="00BF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85C">
        <w:rPr>
          <w:rFonts w:ascii="Times New Roman" w:hAnsi="Times New Roman" w:cs="Times New Roman"/>
          <w:sz w:val="28"/>
          <w:szCs w:val="28"/>
        </w:rPr>
        <w:t xml:space="preserve">в рамках экспертизы </w:t>
      </w:r>
      <w:proofErr w:type="gramStart"/>
      <w:r w:rsidRPr="000F285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F285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BF5C61" w:rsidRPr="000F285C" w:rsidRDefault="00BF5C61" w:rsidP="00BF5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85C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</w:p>
    <w:p w:rsidR="00BF5C61" w:rsidRPr="000F285C" w:rsidRDefault="00BF5C61" w:rsidP="00BF5C6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BF5C61" w:rsidRPr="000F285C" w:rsidTr="00906EB3">
        <w:tc>
          <w:tcPr>
            <w:tcW w:w="9839" w:type="dxa"/>
            <w:tcBorders>
              <w:bottom w:val="single" w:sz="4" w:space="0" w:color="auto"/>
            </w:tcBorders>
            <w:shd w:val="clear" w:color="auto" w:fill="auto"/>
          </w:tcPr>
          <w:p w:rsidR="00BF5C61" w:rsidRPr="000F285C" w:rsidRDefault="00BF5C61" w:rsidP="00906E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C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BF5C61" w:rsidRPr="000F285C" w:rsidRDefault="00BF5C61" w:rsidP="00906E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BF5C61" w:rsidRPr="000F285C" w:rsidRDefault="00BF5C61" w:rsidP="00906EB3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285C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нормативного правового акта)</w:t>
            </w:r>
          </w:p>
          <w:p w:rsidR="00BF5C61" w:rsidRDefault="00BF5C61" w:rsidP="00906E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C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адрес_______________________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позднее ___________________________</w:t>
            </w:r>
          </w:p>
          <w:p w:rsidR="00BF5C61" w:rsidRDefault="00BF5C61" w:rsidP="00906EB3">
            <w:pPr>
              <w:spacing w:after="0" w:line="4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0F285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F5C6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указание адреса электронной почты ответственного      </w:t>
            </w:r>
            <w:r w:rsidR="0037734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(не позднее даты окончания консультаций)</w:t>
            </w:r>
            <w:proofErr w:type="gramEnd"/>
          </w:p>
          <w:p w:rsidR="00BF5C61" w:rsidRPr="00BF5C61" w:rsidRDefault="00BF5C61" w:rsidP="00906EB3">
            <w:pPr>
              <w:spacing w:after="0" w:line="40" w:lineRule="atLeas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</w:t>
            </w:r>
            <w:r w:rsidRPr="00BF5C61">
              <w:rPr>
                <w:rFonts w:ascii="Times New Roman" w:hAnsi="Times New Roman" w:cs="Times New Roman"/>
                <w:i/>
                <w:sz w:val="16"/>
                <w:szCs w:val="16"/>
              </w:rPr>
              <w:t>отрудника регулирующего органа, осуществляющего</w:t>
            </w:r>
          </w:p>
          <w:p w:rsidR="00BF5C61" w:rsidRPr="00BF5C61" w:rsidRDefault="00BF5C61" w:rsidP="00906EB3">
            <w:pPr>
              <w:spacing w:after="0" w:line="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F5C6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экспертизу нормативного правового акта)</w:t>
            </w:r>
            <w:r w:rsidRPr="00BF5C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F5C61" w:rsidRPr="000F285C" w:rsidRDefault="00BF5C61" w:rsidP="00906E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C61" w:rsidRPr="000F285C" w:rsidRDefault="00BF5C61" w:rsidP="00BF5C61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F5C61" w:rsidRPr="000F285C" w:rsidRDefault="00BF5C61" w:rsidP="00BF5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C61" w:rsidRPr="000F285C" w:rsidRDefault="00BF5C61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285C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BF5C61" w:rsidRPr="000F285C" w:rsidRDefault="00BF5C61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85C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BF5C61" w:rsidRPr="000F285C" w:rsidRDefault="00BF5C61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85C">
        <w:rPr>
          <w:rFonts w:ascii="Times New Roman" w:hAnsi="Times New Roman" w:cs="Times New Roman"/>
          <w:sz w:val="28"/>
          <w:szCs w:val="28"/>
        </w:rPr>
        <w:t>Наименование организации 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F5C61" w:rsidRPr="000F285C" w:rsidRDefault="00BF5C61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85C">
        <w:rPr>
          <w:rFonts w:ascii="Times New Roman" w:hAnsi="Times New Roman" w:cs="Times New Roman"/>
          <w:sz w:val="28"/>
          <w:szCs w:val="28"/>
        </w:rPr>
        <w:t>Сферу деятельности организации 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F5C61" w:rsidRPr="000F285C" w:rsidRDefault="00BF5C61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85C">
        <w:rPr>
          <w:rFonts w:ascii="Times New Roman" w:hAnsi="Times New Roman" w:cs="Times New Roman"/>
          <w:sz w:val="28"/>
          <w:szCs w:val="28"/>
        </w:rPr>
        <w:t>Ф.И.О. контактного лица 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F5C61" w:rsidRPr="000F285C" w:rsidRDefault="00BF5C61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85C">
        <w:rPr>
          <w:rFonts w:ascii="Times New Roman" w:hAnsi="Times New Roman" w:cs="Times New Roman"/>
          <w:sz w:val="28"/>
          <w:szCs w:val="28"/>
        </w:rPr>
        <w:t>Номер контактного телефона 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F5C61" w:rsidRPr="000F285C" w:rsidRDefault="00BF5C61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85C">
        <w:rPr>
          <w:rFonts w:ascii="Times New Roman" w:hAnsi="Times New Roman" w:cs="Times New Roman"/>
          <w:sz w:val="28"/>
          <w:szCs w:val="28"/>
        </w:rPr>
        <w:t>Адрес электронной почты 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F5C61" w:rsidRPr="000F285C" w:rsidRDefault="00BF5C61" w:rsidP="00BF5C6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F5C61" w:rsidRPr="000F285C" w:rsidTr="00906EB3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5C61" w:rsidRPr="000F285C" w:rsidRDefault="00BF5C61" w:rsidP="00906EB3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C">
              <w:rPr>
                <w:rFonts w:ascii="Times New Roman" w:hAnsi="Times New Roman" w:cs="Times New Roman"/>
                <w:sz w:val="28"/>
                <w:szCs w:val="28"/>
              </w:rPr>
              <w:t>1. Обоснованы ли нормы, содержащиеся в нормативном правовом акте?</w:t>
            </w:r>
          </w:p>
        </w:tc>
      </w:tr>
      <w:tr w:rsidR="00BF5C61" w:rsidRPr="000F285C" w:rsidTr="00906EB3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BF5C61" w:rsidRPr="000F285C" w:rsidRDefault="00BF5C61" w:rsidP="00906EB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61" w:rsidRPr="000F285C" w:rsidTr="00906EB3">
        <w:tc>
          <w:tcPr>
            <w:tcW w:w="9498" w:type="dxa"/>
            <w:shd w:val="clear" w:color="auto" w:fill="auto"/>
            <w:vAlign w:val="bottom"/>
          </w:tcPr>
          <w:p w:rsidR="00BF5C61" w:rsidRPr="000F285C" w:rsidRDefault="00BF5C61" w:rsidP="00906EB3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C">
              <w:rPr>
                <w:rFonts w:ascii="Times New Roman" w:hAnsi="Times New Roman" w:cs="Times New Roman"/>
                <w:sz w:val="28"/>
                <w:szCs w:val="28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F5C61" w:rsidRPr="000F285C" w:rsidTr="00906EB3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BF5C61" w:rsidRPr="000F285C" w:rsidRDefault="00BF5C61" w:rsidP="00906EB3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61" w:rsidRPr="000F285C" w:rsidTr="00906EB3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F5C61" w:rsidRPr="000F285C" w:rsidRDefault="00BF5C61" w:rsidP="00906EB3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C">
              <w:rPr>
                <w:rFonts w:ascii="Times New Roman" w:hAnsi="Times New Roman" w:cs="Times New Roman"/>
                <w:sz w:val="28"/>
                <w:szCs w:val="28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0F2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предпринимательской и инвестиционной деятельности варианты регулирования? </w:t>
            </w:r>
            <w:r w:rsidRPr="000F285C">
              <w:rPr>
                <w:rFonts w:ascii="Times New Roman" w:hAnsi="Times New Roman" w:cs="Times New Roman"/>
                <w:sz w:val="28"/>
                <w:szCs w:val="28"/>
              </w:rPr>
              <w:t>Если да, приведите варианты, обосновав каждый из них</w:t>
            </w:r>
          </w:p>
        </w:tc>
      </w:tr>
      <w:tr w:rsidR="00BF5C61" w:rsidRPr="000F285C" w:rsidTr="00906EB3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BF5C61" w:rsidRPr="000F285C" w:rsidRDefault="00BF5C61" w:rsidP="00906EB3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61" w:rsidRPr="000F285C" w:rsidTr="00906EB3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F5C61" w:rsidRPr="000F285C" w:rsidRDefault="00BF5C61" w:rsidP="00906EB3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4. Оцените, насколько полно и точно отражены обязанности, </w:t>
            </w:r>
            <w:r w:rsidRPr="000F2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ответственность</w:t>
            </w:r>
            <w:r w:rsidRPr="000F28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субъектов регулирования, а также насколько понятно прописаны административные</w:t>
            </w:r>
            <w:r w:rsidRPr="000F285C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процедуры, насколько точно и недвусмысленно прописаны </w:t>
            </w:r>
            <w:r w:rsidRPr="000F285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властные функции и полномочия. Считаете ли Вы, что существует необходимость </w:t>
            </w:r>
            <w:r w:rsidRPr="000F285C">
              <w:rPr>
                <w:rFonts w:ascii="Times New Roman" w:hAnsi="Times New Roman" w:cs="Times New Roman"/>
                <w:sz w:val="28"/>
                <w:szCs w:val="28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BF5C61" w:rsidRPr="000F285C" w:rsidTr="00906EB3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BF5C61" w:rsidRPr="000F285C" w:rsidRDefault="00BF5C61" w:rsidP="00906EB3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61" w:rsidRPr="000F285C" w:rsidTr="00906EB3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F5C61" w:rsidRPr="000F285C" w:rsidRDefault="00BF5C61" w:rsidP="00906EB3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C">
              <w:rPr>
                <w:rFonts w:ascii="Times New Roman" w:hAnsi="Times New Roman" w:cs="Times New Roman"/>
                <w:sz w:val="28"/>
                <w:szCs w:val="28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BF5C61" w:rsidRPr="000F285C" w:rsidTr="00906EB3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BF5C61" w:rsidRPr="000F285C" w:rsidRDefault="00BF5C61" w:rsidP="00906EB3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C61" w:rsidRPr="000F285C" w:rsidTr="00906EB3">
        <w:trPr>
          <w:trHeight w:val="397"/>
        </w:trPr>
        <w:tc>
          <w:tcPr>
            <w:tcW w:w="9498" w:type="dxa"/>
            <w:shd w:val="clear" w:color="auto" w:fill="auto"/>
          </w:tcPr>
          <w:p w:rsidR="00BF5C61" w:rsidRPr="000F285C" w:rsidRDefault="00BF5C61" w:rsidP="00906EB3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85C">
              <w:rPr>
                <w:rFonts w:ascii="Times New Roman" w:hAnsi="Times New Roman" w:cs="Times New Roman"/>
                <w:sz w:val="28"/>
                <w:szCs w:val="28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F5C61" w:rsidRPr="000F285C" w:rsidTr="00906EB3">
        <w:trPr>
          <w:trHeight w:val="70"/>
        </w:trPr>
        <w:tc>
          <w:tcPr>
            <w:tcW w:w="9498" w:type="dxa"/>
            <w:shd w:val="clear" w:color="auto" w:fill="auto"/>
          </w:tcPr>
          <w:p w:rsidR="00BF5C61" w:rsidRPr="000F285C" w:rsidRDefault="00BF5C61" w:rsidP="00906EB3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C61" w:rsidRPr="000F285C" w:rsidRDefault="00BF5C61" w:rsidP="00BF5C61">
      <w:pPr>
        <w:ind w:left="5245"/>
        <w:rPr>
          <w:rFonts w:ascii="Times New Roman" w:hAnsi="Times New Roman" w:cs="Times New Roman"/>
          <w:color w:val="000000"/>
          <w:sz w:val="28"/>
          <w:szCs w:val="28"/>
        </w:rPr>
      </w:pPr>
    </w:p>
    <w:p w:rsidR="00BF5C61" w:rsidRPr="00D1141B" w:rsidRDefault="00BF5C61" w:rsidP="00B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C61" w:rsidRPr="00D1141B" w:rsidRDefault="00BF5C61" w:rsidP="00B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C61" w:rsidRDefault="00BF5C61" w:rsidP="00B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C61" w:rsidRDefault="00BF5C61" w:rsidP="00B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105" w:rsidRPr="00D1141B" w:rsidRDefault="00192105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C9" w:rsidRPr="00D1141B" w:rsidRDefault="00D765C9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C9" w:rsidRPr="00D1141B" w:rsidRDefault="00D765C9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C9" w:rsidRPr="00D1141B" w:rsidRDefault="00D765C9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C9" w:rsidRPr="00D1141B" w:rsidRDefault="00D765C9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C9" w:rsidRPr="00D1141B" w:rsidRDefault="00D765C9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C9" w:rsidRPr="00D1141B" w:rsidRDefault="00D765C9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C9" w:rsidRDefault="00D765C9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63D" w:rsidRPr="00D1141B" w:rsidRDefault="009F563D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140" w:rsidRDefault="00C95140" w:rsidP="00C9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95140" w:rsidRDefault="00C95140" w:rsidP="00C9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95140" w:rsidRPr="007735D0" w:rsidRDefault="00C95140" w:rsidP="00C9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>Приложение</w:t>
      </w:r>
      <w:r w:rsidR="00C97DB5">
        <w:rPr>
          <w:rFonts w:ascii="Times New Roman" w:hAnsi="Times New Roman" w:cs="Times New Roman"/>
          <w:sz w:val="16"/>
          <w:szCs w:val="16"/>
        </w:rPr>
        <w:t xml:space="preserve"> №3</w:t>
      </w:r>
    </w:p>
    <w:p w:rsidR="00C95140" w:rsidRPr="007735D0" w:rsidRDefault="00C95140" w:rsidP="00C9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 xml:space="preserve">к Порядку проведения </w:t>
      </w:r>
      <w:r>
        <w:rPr>
          <w:rFonts w:ascii="Times New Roman" w:hAnsi="Times New Roman" w:cs="Times New Roman"/>
          <w:sz w:val="16"/>
          <w:szCs w:val="16"/>
        </w:rPr>
        <w:t xml:space="preserve">экспертизы </w:t>
      </w:r>
    </w:p>
    <w:p w:rsidR="00C95140" w:rsidRPr="007735D0" w:rsidRDefault="00C95140" w:rsidP="00C9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>проектов нормативных правовых актов</w:t>
      </w:r>
    </w:p>
    <w:p w:rsidR="00C95140" w:rsidRPr="007735D0" w:rsidRDefault="00C95140" w:rsidP="00C9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735D0">
        <w:rPr>
          <w:rFonts w:ascii="Times New Roman" w:hAnsi="Times New Roman" w:cs="Times New Roman"/>
          <w:sz w:val="16"/>
          <w:szCs w:val="16"/>
        </w:rPr>
        <w:t>Администрации муниципального образования «</w:t>
      </w:r>
      <w:proofErr w:type="spellStart"/>
      <w:r w:rsidRPr="007735D0">
        <w:rPr>
          <w:rFonts w:ascii="Times New Roman" w:hAnsi="Times New Roman" w:cs="Times New Roman"/>
          <w:sz w:val="16"/>
          <w:szCs w:val="16"/>
        </w:rPr>
        <w:t>Кошехабльский</w:t>
      </w:r>
      <w:proofErr w:type="spellEnd"/>
      <w:r w:rsidRPr="007735D0">
        <w:rPr>
          <w:rFonts w:ascii="Times New Roman" w:hAnsi="Times New Roman" w:cs="Times New Roman"/>
          <w:sz w:val="16"/>
          <w:szCs w:val="16"/>
        </w:rPr>
        <w:t xml:space="preserve"> район»,</w:t>
      </w:r>
    </w:p>
    <w:p w:rsidR="00C95140" w:rsidRPr="007735D0" w:rsidRDefault="00C95140" w:rsidP="00C9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7735D0">
        <w:rPr>
          <w:rFonts w:ascii="Times New Roman" w:hAnsi="Times New Roman" w:cs="Times New Roman"/>
          <w:sz w:val="16"/>
          <w:szCs w:val="16"/>
        </w:rPr>
        <w:t>затрагивающих</w:t>
      </w:r>
      <w:proofErr w:type="gramEnd"/>
      <w:r w:rsidRPr="007735D0">
        <w:rPr>
          <w:rFonts w:ascii="Times New Roman" w:hAnsi="Times New Roman" w:cs="Times New Roman"/>
          <w:sz w:val="16"/>
          <w:szCs w:val="16"/>
        </w:rPr>
        <w:t xml:space="preserve"> вопросы осуществления</w:t>
      </w:r>
    </w:p>
    <w:p w:rsidR="00C95140" w:rsidRDefault="00C95140" w:rsidP="00C9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7735D0">
        <w:rPr>
          <w:rFonts w:ascii="Times New Roman" w:hAnsi="Times New Roman" w:cs="Times New Roman"/>
          <w:sz w:val="16"/>
          <w:szCs w:val="16"/>
        </w:rPr>
        <w:t>предпринимательской и инвестиционной деятельности</w:t>
      </w:r>
    </w:p>
    <w:p w:rsidR="00C95140" w:rsidRDefault="00C95140" w:rsidP="00C95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140" w:rsidRPr="000F285C" w:rsidRDefault="00C95140" w:rsidP="00C95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85C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C95140" w:rsidRPr="000F285C" w:rsidRDefault="00C95140" w:rsidP="00C95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85C">
        <w:rPr>
          <w:rFonts w:ascii="Times New Roman" w:hAnsi="Times New Roman" w:cs="Times New Roman"/>
          <w:sz w:val="28"/>
          <w:szCs w:val="28"/>
        </w:rPr>
        <w:t xml:space="preserve">заключения об экспертизе действующего муниципального </w:t>
      </w:r>
    </w:p>
    <w:p w:rsidR="00C95140" w:rsidRPr="000F285C" w:rsidRDefault="00C95140" w:rsidP="00C95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85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C95140" w:rsidRPr="000F285C" w:rsidRDefault="00C95140" w:rsidP="00C951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95140" w:rsidRPr="000F285C" w:rsidRDefault="0084124D" w:rsidP="00C9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7"/>
          <w:szCs w:val="27"/>
        </w:rPr>
        <w:t>Отдел</w:t>
      </w:r>
      <w:r w:rsidR="00C95140" w:rsidRPr="000F285C">
        <w:rPr>
          <w:rFonts w:ascii="Times New Roman" w:hAnsi="Times New Roman" w:cs="Times New Roman"/>
          <w:spacing w:val="-4"/>
          <w:sz w:val="27"/>
          <w:szCs w:val="27"/>
        </w:rPr>
        <w:t xml:space="preserve"> экономического развития </w:t>
      </w:r>
      <w:r>
        <w:rPr>
          <w:rFonts w:ascii="Times New Roman" w:hAnsi="Times New Roman" w:cs="Times New Roman"/>
          <w:spacing w:val="-4"/>
          <w:sz w:val="27"/>
          <w:szCs w:val="27"/>
        </w:rPr>
        <w:t xml:space="preserve">и торговли </w:t>
      </w:r>
      <w:r w:rsidR="00C95140" w:rsidRPr="000F285C">
        <w:rPr>
          <w:rFonts w:ascii="Times New Roman" w:hAnsi="Times New Roman" w:cs="Times New Roman"/>
          <w:spacing w:val="-4"/>
          <w:sz w:val="27"/>
          <w:szCs w:val="27"/>
        </w:rPr>
        <w:t xml:space="preserve">администрации </w:t>
      </w:r>
      <w:r>
        <w:rPr>
          <w:rFonts w:ascii="Times New Roman" w:hAnsi="Times New Roman" w:cs="Times New Roman"/>
          <w:spacing w:val="-4"/>
          <w:sz w:val="27"/>
          <w:szCs w:val="27"/>
        </w:rPr>
        <w:t>МО «</w:t>
      </w:r>
      <w:proofErr w:type="spellStart"/>
      <w:r>
        <w:rPr>
          <w:rFonts w:ascii="Times New Roman" w:hAnsi="Times New Roman" w:cs="Times New Roman"/>
          <w:spacing w:val="-4"/>
          <w:sz w:val="27"/>
          <w:szCs w:val="27"/>
        </w:rPr>
        <w:t>Кошехабльский</w:t>
      </w:r>
      <w:proofErr w:type="spellEnd"/>
      <w:r>
        <w:rPr>
          <w:rFonts w:ascii="Times New Roman" w:hAnsi="Times New Roman" w:cs="Times New Roman"/>
          <w:spacing w:val="-4"/>
          <w:sz w:val="27"/>
          <w:szCs w:val="27"/>
        </w:rPr>
        <w:t xml:space="preserve"> район»</w:t>
      </w:r>
      <w:r w:rsidR="00C95140" w:rsidRPr="000F285C">
        <w:rPr>
          <w:rFonts w:ascii="Times New Roman" w:hAnsi="Times New Roman" w:cs="Times New Roman"/>
          <w:spacing w:val="-4"/>
          <w:sz w:val="27"/>
          <w:szCs w:val="27"/>
        </w:rPr>
        <w:t xml:space="preserve">, в соответствии с пунктом </w:t>
      </w:r>
      <w:r w:rsidR="0079495B">
        <w:rPr>
          <w:rFonts w:ascii="Times New Roman" w:hAnsi="Times New Roman" w:cs="Times New Roman"/>
          <w:spacing w:val="-4"/>
          <w:sz w:val="27"/>
          <w:szCs w:val="27"/>
        </w:rPr>
        <w:t>3.1</w:t>
      </w:r>
      <w:r w:rsidR="00C95140" w:rsidRPr="000F285C">
        <w:rPr>
          <w:rFonts w:ascii="Times New Roman" w:hAnsi="Times New Roman" w:cs="Times New Roman"/>
          <w:spacing w:val="-4"/>
          <w:sz w:val="27"/>
          <w:szCs w:val="27"/>
        </w:rPr>
        <w:t xml:space="preserve"> порядка   проведения </w:t>
      </w:r>
      <w:r w:rsidR="0079495B">
        <w:rPr>
          <w:rFonts w:ascii="Times New Roman" w:hAnsi="Times New Roman" w:cs="Times New Roman"/>
          <w:spacing w:val="-4"/>
          <w:sz w:val="27"/>
          <w:szCs w:val="27"/>
        </w:rPr>
        <w:t xml:space="preserve">экспертизы и </w:t>
      </w:r>
      <w:r w:rsidR="00C95140" w:rsidRPr="000F285C">
        <w:rPr>
          <w:rFonts w:ascii="Times New Roman" w:hAnsi="Times New Roman" w:cs="Times New Roman"/>
          <w:spacing w:val="-4"/>
          <w:sz w:val="27"/>
          <w:szCs w:val="27"/>
        </w:rPr>
        <w:t xml:space="preserve">оценки фактического воздействия действующих муниципальных нормативных правовых актов, затрагивающих                вопросы осуществления предпринимательской и инвестиционной деятельности в администрации </w:t>
      </w:r>
      <w:r w:rsidR="0079495B">
        <w:rPr>
          <w:rFonts w:ascii="Times New Roman" w:hAnsi="Times New Roman" w:cs="Times New Roman"/>
          <w:spacing w:val="-4"/>
          <w:sz w:val="27"/>
          <w:szCs w:val="27"/>
        </w:rPr>
        <w:t>муниципального образования «</w:t>
      </w:r>
      <w:proofErr w:type="spellStart"/>
      <w:r w:rsidR="0079495B">
        <w:rPr>
          <w:rFonts w:ascii="Times New Roman" w:hAnsi="Times New Roman" w:cs="Times New Roman"/>
          <w:spacing w:val="-4"/>
          <w:sz w:val="27"/>
          <w:szCs w:val="27"/>
        </w:rPr>
        <w:t>Кошехабльский</w:t>
      </w:r>
      <w:proofErr w:type="spellEnd"/>
      <w:r w:rsidR="0079495B">
        <w:rPr>
          <w:rFonts w:ascii="Times New Roman" w:hAnsi="Times New Roman" w:cs="Times New Roman"/>
          <w:spacing w:val="-4"/>
          <w:sz w:val="27"/>
          <w:szCs w:val="27"/>
        </w:rPr>
        <w:t xml:space="preserve"> район», </w:t>
      </w:r>
      <w:r w:rsidR="00C95140" w:rsidRPr="000F285C">
        <w:rPr>
          <w:rFonts w:ascii="Times New Roman" w:hAnsi="Times New Roman" w:cs="Times New Roman"/>
          <w:sz w:val="27"/>
          <w:szCs w:val="27"/>
        </w:rPr>
        <w:t xml:space="preserve">рассмотрев проект </w:t>
      </w:r>
      <w:r w:rsidR="00C95140" w:rsidRPr="000F285C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__________________________________________________________________,</w:t>
      </w:r>
    </w:p>
    <w:p w:rsidR="00C95140" w:rsidRPr="000F285C" w:rsidRDefault="00C95140" w:rsidP="00C95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285C">
        <w:rPr>
          <w:rFonts w:ascii="Times New Roman" w:hAnsi="Times New Roman" w:cs="Times New Roman"/>
        </w:rPr>
        <w:t>(наименование муниципального нормативного правового акта)</w:t>
      </w:r>
    </w:p>
    <w:p w:rsidR="00C95140" w:rsidRPr="000F285C" w:rsidRDefault="00C95140" w:rsidP="00C9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5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560A9">
        <w:rPr>
          <w:rFonts w:ascii="Times New Roman" w:hAnsi="Times New Roman" w:cs="Times New Roman"/>
          <w:sz w:val="28"/>
          <w:szCs w:val="28"/>
        </w:rPr>
        <w:t>НПА</w:t>
      </w:r>
      <w:r w:rsidRPr="000F285C">
        <w:rPr>
          <w:rFonts w:ascii="Times New Roman" w:hAnsi="Times New Roman" w:cs="Times New Roman"/>
          <w:sz w:val="28"/>
          <w:szCs w:val="28"/>
        </w:rPr>
        <w:t>), составил настоящее заключение.</w:t>
      </w:r>
    </w:p>
    <w:p w:rsidR="00C95140" w:rsidRPr="000F285C" w:rsidRDefault="006560A9" w:rsidP="00C9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</w:t>
      </w:r>
      <w:r w:rsidR="00C95140" w:rsidRPr="000F285C">
        <w:rPr>
          <w:rFonts w:ascii="Times New Roman" w:hAnsi="Times New Roman" w:cs="Times New Roman"/>
          <w:sz w:val="28"/>
          <w:szCs w:val="28"/>
        </w:rPr>
        <w:t xml:space="preserve"> подлежит экспертизе в соответствии с планом  проведения экспертизы действующих муниципальных </w:t>
      </w:r>
      <w:r>
        <w:rPr>
          <w:rFonts w:ascii="Times New Roman" w:hAnsi="Times New Roman" w:cs="Times New Roman"/>
          <w:sz w:val="28"/>
          <w:szCs w:val="28"/>
        </w:rPr>
        <w:t>НПА</w:t>
      </w:r>
      <w:r w:rsidR="00C95140" w:rsidRPr="000F285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BB0A51">
        <w:rPr>
          <w:rFonts w:ascii="Times New Roman" w:hAnsi="Times New Roman" w:cs="Times New Roman"/>
          <w:sz w:val="28"/>
          <w:szCs w:val="28"/>
        </w:rPr>
        <w:t>постановлением главы МО «</w:t>
      </w:r>
      <w:proofErr w:type="spellStart"/>
      <w:r w:rsidR="00BB0A51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BB0A51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C95140" w:rsidRPr="000F285C">
        <w:rPr>
          <w:rFonts w:ascii="Times New Roman" w:hAnsi="Times New Roman" w:cs="Times New Roman"/>
          <w:sz w:val="28"/>
          <w:szCs w:val="28"/>
        </w:rPr>
        <w:t xml:space="preserve">«___» _______ 20__ года № _____ </w:t>
      </w:r>
    </w:p>
    <w:p w:rsidR="00C95140" w:rsidRPr="000F285C" w:rsidRDefault="00C95140" w:rsidP="00C9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5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B0A51">
        <w:rPr>
          <w:rFonts w:ascii="Times New Roman" w:hAnsi="Times New Roman" w:cs="Times New Roman"/>
          <w:sz w:val="28"/>
          <w:szCs w:val="28"/>
        </w:rPr>
        <w:t>____________________________</w:t>
      </w:r>
      <w:r w:rsidRPr="000F285C">
        <w:rPr>
          <w:rFonts w:ascii="Times New Roman" w:hAnsi="Times New Roman" w:cs="Times New Roman"/>
          <w:sz w:val="28"/>
          <w:szCs w:val="28"/>
        </w:rPr>
        <w:t>.</w:t>
      </w:r>
    </w:p>
    <w:p w:rsidR="00C95140" w:rsidRPr="000F285C" w:rsidRDefault="00C95140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285C">
        <w:rPr>
          <w:rFonts w:ascii="Times New Roman" w:hAnsi="Times New Roman" w:cs="Times New Roman"/>
          <w:sz w:val="27"/>
          <w:szCs w:val="27"/>
        </w:rPr>
        <w:t>По результатам рассмотрения представленных документов установлено:</w:t>
      </w:r>
    </w:p>
    <w:p w:rsidR="00C95140" w:rsidRPr="000F285C" w:rsidRDefault="00C95140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285C">
        <w:rPr>
          <w:rFonts w:ascii="Times New Roman" w:hAnsi="Times New Roman" w:cs="Times New Roman"/>
          <w:sz w:val="27"/>
          <w:szCs w:val="27"/>
        </w:rPr>
        <w:t xml:space="preserve">1. Выводы о соответствии или несоответствии проведённой экспертизы </w:t>
      </w:r>
      <w:r w:rsidR="006560A9">
        <w:rPr>
          <w:rFonts w:ascii="Times New Roman" w:hAnsi="Times New Roman" w:cs="Times New Roman"/>
          <w:sz w:val="27"/>
          <w:szCs w:val="27"/>
        </w:rPr>
        <w:t>НПА</w:t>
      </w:r>
      <w:r w:rsidRPr="000F285C">
        <w:rPr>
          <w:rFonts w:ascii="Times New Roman" w:hAnsi="Times New Roman" w:cs="Times New Roman"/>
          <w:sz w:val="27"/>
          <w:szCs w:val="27"/>
        </w:rPr>
        <w:t xml:space="preserve"> Порядку.</w:t>
      </w:r>
    </w:p>
    <w:p w:rsidR="00C95140" w:rsidRPr="000F285C" w:rsidRDefault="00C95140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285C">
        <w:rPr>
          <w:rFonts w:ascii="Times New Roman" w:hAnsi="Times New Roman" w:cs="Times New Roman"/>
          <w:sz w:val="27"/>
          <w:szCs w:val="27"/>
        </w:rPr>
        <w:t>2. Выводы о соответствии или несоответствии сводного отчета об экспертизе, составленного разработчиком, Порядку.</w:t>
      </w:r>
    </w:p>
    <w:p w:rsidR="00C95140" w:rsidRPr="000F285C" w:rsidRDefault="00C95140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285C">
        <w:rPr>
          <w:rFonts w:ascii="Times New Roman" w:hAnsi="Times New Roman" w:cs="Times New Roman"/>
          <w:sz w:val="27"/>
          <w:szCs w:val="27"/>
        </w:rPr>
        <w:t>3. Выводы об обоснованности или необоснованности информации, содержащейся в сводном отчёте об экспертизе.</w:t>
      </w:r>
    </w:p>
    <w:p w:rsidR="00C95140" w:rsidRPr="000F285C" w:rsidRDefault="00C95140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285C">
        <w:rPr>
          <w:rFonts w:ascii="Times New Roman" w:hAnsi="Times New Roman" w:cs="Times New Roman"/>
          <w:sz w:val="27"/>
          <w:szCs w:val="27"/>
        </w:rPr>
        <w:t xml:space="preserve">4. Выводы о наличии либо отсутствии в </w:t>
      </w:r>
      <w:r w:rsidR="006560A9">
        <w:rPr>
          <w:rFonts w:ascii="Times New Roman" w:hAnsi="Times New Roman" w:cs="Times New Roman"/>
          <w:sz w:val="27"/>
          <w:szCs w:val="27"/>
        </w:rPr>
        <w:t>НПА по</w:t>
      </w:r>
      <w:r w:rsidRPr="000F285C">
        <w:rPr>
          <w:rFonts w:ascii="Times New Roman" w:hAnsi="Times New Roman" w:cs="Times New Roman"/>
          <w:sz w:val="27"/>
          <w:szCs w:val="27"/>
        </w:rPr>
        <w:t xml:space="preserve">ложений, необоснованно затрудняющих осуществление предпринимательской и </w:t>
      </w:r>
      <w:proofErr w:type="spellStart"/>
      <w:proofErr w:type="gramStart"/>
      <w:r w:rsidRPr="000F285C">
        <w:rPr>
          <w:rFonts w:ascii="Times New Roman" w:hAnsi="Times New Roman" w:cs="Times New Roman"/>
          <w:sz w:val="27"/>
          <w:szCs w:val="27"/>
        </w:rPr>
        <w:t>инвести-ционной</w:t>
      </w:r>
      <w:proofErr w:type="spellEnd"/>
      <w:proofErr w:type="gramEnd"/>
      <w:r w:rsidRPr="000F285C">
        <w:rPr>
          <w:rFonts w:ascii="Times New Roman" w:hAnsi="Times New Roman" w:cs="Times New Roman"/>
          <w:sz w:val="27"/>
          <w:szCs w:val="27"/>
        </w:rPr>
        <w:t xml:space="preserve"> деятельности. </w:t>
      </w:r>
    </w:p>
    <w:p w:rsidR="00C95140" w:rsidRPr="000F285C" w:rsidRDefault="00C95140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285C">
        <w:rPr>
          <w:rFonts w:ascii="Times New Roman" w:hAnsi="Times New Roman" w:cs="Times New Roman"/>
          <w:sz w:val="27"/>
          <w:szCs w:val="27"/>
        </w:rPr>
        <w:t xml:space="preserve">5. Выводы о необходимости: </w:t>
      </w:r>
    </w:p>
    <w:p w:rsidR="00C95140" w:rsidRPr="000F285C" w:rsidRDefault="00C95140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285C">
        <w:rPr>
          <w:rFonts w:ascii="Times New Roman" w:hAnsi="Times New Roman" w:cs="Times New Roman"/>
          <w:sz w:val="27"/>
          <w:szCs w:val="27"/>
        </w:rPr>
        <w:t xml:space="preserve">- доработки сводного отчёта об экспертизе; - внесения изменений в </w:t>
      </w:r>
      <w:proofErr w:type="gramStart"/>
      <w:r w:rsidRPr="000F285C">
        <w:rPr>
          <w:rFonts w:ascii="Times New Roman" w:hAnsi="Times New Roman" w:cs="Times New Roman"/>
          <w:sz w:val="27"/>
          <w:szCs w:val="27"/>
        </w:rPr>
        <w:t>муниципальный</w:t>
      </w:r>
      <w:proofErr w:type="gramEnd"/>
      <w:r w:rsidRPr="000F285C">
        <w:rPr>
          <w:rFonts w:ascii="Times New Roman" w:hAnsi="Times New Roman" w:cs="Times New Roman"/>
          <w:sz w:val="27"/>
          <w:szCs w:val="27"/>
        </w:rPr>
        <w:t xml:space="preserve"> </w:t>
      </w:r>
      <w:r w:rsidR="006560A9">
        <w:rPr>
          <w:rFonts w:ascii="Times New Roman" w:hAnsi="Times New Roman" w:cs="Times New Roman"/>
          <w:sz w:val="27"/>
          <w:szCs w:val="27"/>
        </w:rPr>
        <w:t>НПА</w:t>
      </w:r>
      <w:r w:rsidRPr="000F285C">
        <w:rPr>
          <w:rFonts w:ascii="Times New Roman" w:hAnsi="Times New Roman" w:cs="Times New Roman"/>
          <w:sz w:val="27"/>
          <w:szCs w:val="27"/>
        </w:rPr>
        <w:t xml:space="preserve">; - признания утратившим силу муниципального </w:t>
      </w:r>
      <w:r w:rsidR="006560A9">
        <w:rPr>
          <w:rFonts w:ascii="Times New Roman" w:hAnsi="Times New Roman" w:cs="Times New Roman"/>
          <w:sz w:val="27"/>
          <w:szCs w:val="27"/>
        </w:rPr>
        <w:t>НПА</w:t>
      </w:r>
      <w:r w:rsidRPr="000F285C">
        <w:rPr>
          <w:rFonts w:ascii="Times New Roman" w:hAnsi="Times New Roman" w:cs="Times New Roman"/>
          <w:sz w:val="27"/>
          <w:szCs w:val="27"/>
        </w:rPr>
        <w:t xml:space="preserve">; - принятия нового муниципального </w:t>
      </w:r>
      <w:r w:rsidR="006560A9">
        <w:rPr>
          <w:rFonts w:ascii="Times New Roman" w:hAnsi="Times New Roman" w:cs="Times New Roman"/>
          <w:sz w:val="27"/>
          <w:szCs w:val="27"/>
        </w:rPr>
        <w:t>НПА</w:t>
      </w:r>
      <w:r w:rsidRPr="000F285C">
        <w:rPr>
          <w:rFonts w:ascii="Times New Roman" w:hAnsi="Times New Roman" w:cs="Times New Roman"/>
          <w:sz w:val="27"/>
          <w:szCs w:val="27"/>
        </w:rPr>
        <w:t xml:space="preserve">; - сохранения действующего </w:t>
      </w:r>
      <w:r w:rsidR="006560A9">
        <w:rPr>
          <w:rFonts w:ascii="Times New Roman" w:hAnsi="Times New Roman" w:cs="Times New Roman"/>
          <w:sz w:val="27"/>
          <w:szCs w:val="27"/>
        </w:rPr>
        <w:t>НПА</w:t>
      </w:r>
      <w:r w:rsidRPr="000F285C">
        <w:rPr>
          <w:rFonts w:ascii="Times New Roman" w:hAnsi="Times New Roman" w:cs="Times New Roman"/>
          <w:sz w:val="27"/>
          <w:szCs w:val="27"/>
        </w:rPr>
        <w:t>.</w:t>
      </w:r>
    </w:p>
    <w:p w:rsidR="00C95140" w:rsidRPr="000F285C" w:rsidRDefault="00C95140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95140" w:rsidRPr="000F285C" w:rsidRDefault="00C95140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95140" w:rsidRPr="000F285C" w:rsidRDefault="00C95140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F563D" w:rsidRDefault="009F563D" w:rsidP="00C9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</w:t>
      </w:r>
    </w:p>
    <w:p w:rsidR="00C95140" w:rsidRPr="000F285C" w:rsidRDefault="003D31DB" w:rsidP="00C9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563D">
        <w:rPr>
          <w:rFonts w:ascii="Times New Roman" w:hAnsi="Times New Roman" w:cs="Times New Roman"/>
          <w:sz w:val="28"/>
          <w:szCs w:val="28"/>
        </w:rPr>
        <w:t xml:space="preserve">ргана                                                     </w:t>
      </w:r>
      <w:r w:rsidR="00C95140" w:rsidRPr="000F285C">
        <w:rPr>
          <w:rFonts w:ascii="Times New Roman" w:hAnsi="Times New Roman" w:cs="Times New Roman"/>
          <w:sz w:val="28"/>
          <w:szCs w:val="28"/>
        </w:rPr>
        <w:t>___________    _________________</w:t>
      </w:r>
    </w:p>
    <w:p w:rsidR="00430494" w:rsidRPr="00D1141B" w:rsidRDefault="00C95140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85C">
        <w:rPr>
          <w:rFonts w:ascii="Times New Roman" w:hAnsi="Times New Roman" w:cs="Times New Roman"/>
        </w:rPr>
        <w:t xml:space="preserve">                                                                                           (подпись)                 </w:t>
      </w:r>
    </w:p>
    <w:p w:rsidR="00430494" w:rsidRPr="00D1141B" w:rsidRDefault="00430494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94" w:rsidRPr="00D1141B" w:rsidRDefault="00430494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94" w:rsidRPr="00D1141B" w:rsidRDefault="00430494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94" w:rsidRDefault="00430494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E" w:rsidRDefault="00801C3E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E" w:rsidRDefault="00801C3E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E" w:rsidRDefault="00801C3E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E" w:rsidRDefault="00801C3E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E" w:rsidRDefault="00801C3E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E" w:rsidRDefault="00801C3E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E" w:rsidRDefault="00801C3E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39" w:rsidRDefault="00096139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39" w:rsidRDefault="00096139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39" w:rsidRDefault="00096139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39" w:rsidRDefault="00096139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39" w:rsidRDefault="00096139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39" w:rsidRDefault="00096139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39" w:rsidRDefault="00096139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E" w:rsidRDefault="00801C3E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E" w:rsidRDefault="00801C3E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E" w:rsidRDefault="00801C3E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E" w:rsidRDefault="00801C3E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E" w:rsidRDefault="00801C3E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C3E" w:rsidRPr="00D1141B" w:rsidRDefault="00801C3E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494" w:rsidRPr="00D1141B" w:rsidRDefault="00430494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0494" w:rsidRPr="00D1141B" w:rsidSect="00C5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BC" w:rsidRDefault="001F39BC" w:rsidP="00937409">
      <w:pPr>
        <w:spacing w:after="0" w:line="240" w:lineRule="auto"/>
      </w:pPr>
      <w:r>
        <w:separator/>
      </w:r>
    </w:p>
  </w:endnote>
  <w:endnote w:type="continuationSeparator" w:id="0">
    <w:p w:rsidR="001F39BC" w:rsidRDefault="001F39BC" w:rsidP="0093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BC" w:rsidRDefault="001F39BC" w:rsidP="00937409">
      <w:pPr>
        <w:spacing w:after="0" w:line="240" w:lineRule="auto"/>
      </w:pPr>
      <w:r>
        <w:separator/>
      </w:r>
    </w:p>
  </w:footnote>
  <w:footnote w:type="continuationSeparator" w:id="0">
    <w:p w:rsidR="001F39BC" w:rsidRDefault="001F39BC" w:rsidP="0093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DDD"/>
    <w:multiLevelType w:val="hybridMultilevel"/>
    <w:tmpl w:val="16BED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3C16B4"/>
    <w:multiLevelType w:val="hybridMultilevel"/>
    <w:tmpl w:val="8290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E1DE8"/>
    <w:multiLevelType w:val="hybridMultilevel"/>
    <w:tmpl w:val="4906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17EAA"/>
    <w:multiLevelType w:val="hybridMultilevel"/>
    <w:tmpl w:val="5E8C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C0F92"/>
    <w:multiLevelType w:val="hybridMultilevel"/>
    <w:tmpl w:val="1156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00328"/>
    <w:multiLevelType w:val="hybridMultilevel"/>
    <w:tmpl w:val="A0EE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7DC4"/>
    <w:multiLevelType w:val="hybridMultilevel"/>
    <w:tmpl w:val="1C821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193314"/>
    <w:multiLevelType w:val="hybridMultilevel"/>
    <w:tmpl w:val="0A76AA1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59ED1273"/>
    <w:multiLevelType w:val="hybridMultilevel"/>
    <w:tmpl w:val="E1BA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11A60"/>
    <w:multiLevelType w:val="hybridMultilevel"/>
    <w:tmpl w:val="882C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94BD5"/>
    <w:multiLevelType w:val="hybridMultilevel"/>
    <w:tmpl w:val="0164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E1E44"/>
    <w:multiLevelType w:val="hybridMultilevel"/>
    <w:tmpl w:val="67E2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E2CD6"/>
    <w:multiLevelType w:val="hybridMultilevel"/>
    <w:tmpl w:val="771A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80C84"/>
    <w:multiLevelType w:val="hybridMultilevel"/>
    <w:tmpl w:val="E02EEF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C5E10F9"/>
    <w:multiLevelType w:val="hybridMultilevel"/>
    <w:tmpl w:val="BC8C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E1D17"/>
    <w:multiLevelType w:val="hybridMultilevel"/>
    <w:tmpl w:val="2140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971BF"/>
    <w:multiLevelType w:val="hybridMultilevel"/>
    <w:tmpl w:val="B400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E047B"/>
    <w:multiLevelType w:val="multilevel"/>
    <w:tmpl w:val="F300D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9A50152"/>
    <w:multiLevelType w:val="hybridMultilevel"/>
    <w:tmpl w:val="DFD6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50818"/>
    <w:multiLevelType w:val="hybridMultilevel"/>
    <w:tmpl w:val="1776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"/>
  </w:num>
  <w:num w:numId="5">
    <w:abstractNumId w:val="8"/>
  </w:num>
  <w:num w:numId="6">
    <w:abstractNumId w:val="19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5"/>
  </w:num>
  <w:num w:numId="14">
    <w:abstractNumId w:val="4"/>
  </w:num>
  <w:num w:numId="15">
    <w:abstractNumId w:val="0"/>
  </w:num>
  <w:num w:numId="16">
    <w:abstractNumId w:val="14"/>
  </w:num>
  <w:num w:numId="17">
    <w:abstractNumId w:val="6"/>
  </w:num>
  <w:num w:numId="18">
    <w:abstractNumId w:val="13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2E"/>
    <w:rsid w:val="000075CF"/>
    <w:rsid w:val="00044E4C"/>
    <w:rsid w:val="0005276D"/>
    <w:rsid w:val="000737A9"/>
    <w:rsid w:val="000917DC"/>
    <w:rsid w:val="00096139"/>
    <w:rsid w:val="000C429C"/>
    <w:rsid w:val="000F285C"/>
    <w:rsid w:val="00110228"/>
    <w:rsid w:val="00125300"/>
    <w:rsid w:val="0012787E"/>
    <w:rsid w:val="001373AF"/>
    <w:rsid w:val="00153843"/>
    <w:rsid w:val="001800AF"/>
    <w:rsid w:val="00192105"/>
    <w:rsid w:val="00192182"/>
    <w:rsid w:val="001A1D4F"/>
    <w:rsid w:val="001A537F"/>
    <w:rsid w:val="001C255B"/>
    <w:rsid w:val="001D2AC9"/>
    <w:rsid w:val="001F39BC"/>
    <w:rsid w:val="001F5CB4"/>
    <w:rsid w:val="00251106"/>
    <w:rsid w:val="002632D5"/>
    <w:rsid w:val="00270A06"/>
    <w:rsid w:val="002A5FE9"/>
    <w:rsid w:val="002C72F0"/>
    <w:rsid w:val="002D0642"/>
    <w:rsid w:val="00301136"/>
    <w:rsid w:val="00312705"/>
    <w:rsid w:val="00344C0D"/>
    <w:rsid w:val="00355DF0"/>
    <w:rsid w:val="003645E4"/>
    <w:rsid w:val="00377347"/>
    <w:rsid w:val="003A0D1D"/>
    <w:rsid w:val="003B0477"/>
    <w:rsid w:val="003B2F43"/>
    <w:rsid w:val="003C7C06"/>
    <w:rsid w:val="003D31DB"/>
    <w:rsid w:val="003E2A40"/>
    <w:rsid w:val="003E6CA2"/>
    <w:rsid w:val="003F1834"/>
    <w:rsid w:val="00430494"/>
    <w:rsid w:val="00432DFB"/>
    <w:rsid w:val="00444FE6"/>
    <w:rsid w:val="00465C7B"/>
    <w:rsid w:val="0048137A"/>
    <w:rsid w:val="004A4782"/>
    <w:rsid w:val="004C6514"/>
    <w:rsid w:val="004D3417"/>
    <w:rsid w:val="004E3558"/>
    <w:rsid w:val="004E6BF8"/>
    <w:rsid w:val="0051247B"/>
    <w:rsid w:val="00512A93"/>
    <w:rsid w:val="00541136"/>
    <w:rsid w:val="00546016"/>
    <w:rsid w:val="00597AD6"/>
    <w:rsid w:val="005A5354"/>
    <w:rsid w:val="005B19B5"/>
    <w:rsid w:val="005C2D12"/>
    <w:rsid w:val="005C65AF"/>
    <w:rsid w:val="005F27E5"/>
    <w:rsid w:val="006560A9"/>
    <w:rsid w:val="0067270F"/>
    <w:rsid w:val="00682F40"/>
    <w:rsid w:val="00696014"/>
    <w:rsid w:val="006A2062"/>
    <w:rsid w:val="006B5109"/>
    <w:rsid w:val="006F7D69"/>
    <w:rsid w:val="00703F47"/>
    <w:rsid w:val="007735D0"/>
    <w:rsid w:val="0079495B"/>
    <w:rsid w:val="007B3E42"/>
    <w:rsid w:val="007B3FB3"/>
    <w:rsid w:val="007B6241"/>
    <w:rsid w:val="008009FA"/>
    <w:rsid w:val="00801301"/>
    <w:rsid w:val="00801C3E"/>
    <w:rsid w:val="00817026"/>
    <w:rsid w:val="0084124D"/>
    <w:rsid w:val="0085493E"/>
    <w:rsid w:val="00862DC2"/>
    <w:rsid w:val="008724F6"/>
    <w:rsid w:val="008B3E67"/>
    <w:rsid w:val="008C387F"/>
    <w:rsid w:val="008D5959"/>
    <w:rsid w:val="0090262E"/>
    <w:rsid w:val="00906EB3"/>
    <w:rsid w:val="009223BB"/>
    <w:rsid w:val="00937409"/>
    <w:rsid w:val="00943042"/>
    <w:rsid w:val="0095415E"/>
    <w:rsid w:val="009667C5"/>
    <w:rsid w:val="009A57F0"/>
    <w:rsid w:val="009D3DF7"/>
    <w:rsid w:val="009F563D"/>
    <w:rsid w:val="00A069D4"/>
    <w:rsid w:val="00A2699F"/>
    <w:rsid w:val="00A55AEB"/>
    <w:rsid w:val="00A6120C"/>
    <w:rsid w:val="00A707DC"/>
    <w:rsid w:val="00AF4445"/>
    <w:rsid w:val="00B23DD7"/>
    <w:rsid w:val="00BB0A51"/>
    <w:rsid w:val="00BB6078"/>
    <w:rsid w:val="00BC048F"/>
    <w:rsid w:val="00BF0A0E"/>
    <w:rsid w:val="00BF5C61"/>
    <w:rsid w:val="00C00A12"/>
    <w:rsid w:val="00C06922"/>
    <w:rsid w:val="00C36071"/>
    <w:rsid w:val="00C473B2"/>
    <w:rsid w:val="00C53B32"/>
    <w:rsid w:val="00C95140"/>
    <w:rsid w:val="00C97DB5"/>
    <w:rsid w:val="00CB7C26"/>
    <w:rsid w:val="00CD2D89"/>
    <w:rsid w:val="00CE790C"/>
    <w:rsid w:val="00CF69AC"/>
    <w:rsid w:val="00D1141B"/>
    <w:rsid w:val="00D1212F"/>
    <w:rsid w:val="00D3443C"/>
    <w:rsid w:val="00D40C71"/>
    <w:rsid w:val="00D44D9E"/>
    <w:rsid w:val="00D467CC"/>
    <w:rsid w:val="00D765C9"/>
    <w:rsid w:val="00DD52D5"/>
    <w:rsid w:val="00DD595E"/>
    <w:rsid w:val="00DF3F8F"/>
    <w:rsid w:val="00DF7BB5"/>
    <w:rsid w:val="00E431D1"/>
    <w:rsid w:val="00E61298"/>
    <w:rsid w:val="00EB40EB"/>
    <w:rsid w:val="00F03904"/>
    <w:rsid w:val="00F2190B"/>
    <w:rsid w:val="00F26AAC"/>
    <w:rsid w:val="00F26D30"/>
    <w:rsid w:val="00FB1E4F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2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44FE6"/>
    <w:rPr>
      <w:rFonts w:cs="Times New Roman"/>
      <w:b/>
      <w:color w:val="106BBE"/>
    </w:rPr>
  </w:style>
  <w:style w:type="paragraph" w:customStyle="1" w:styleId="formattext">
    <w:name w:val="formattext"/>
    <w:basedOn w:val="a"/>
    <w:rsid w:val="0004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B7C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93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409"/>
  </w:style>
  <w:style w:type="paragraph" w:styleId="a7">
    <w:name w:val="footer"/>
    <w:basedOn w:val="a"/>
    <w:link w:val="a8"/>
    <w:uiPriority w:val="99"/>
    <w:unhideWhenUsed/>
    <w:rsid w:val="0093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409"/>
  </w:style>
  <w:style w:type="paragraph" w:styleId="a9">
    <w:name w:val="Balloon Text"/>
    <w:basedOn w:val="a"/>
    <w:link w:val="aa"/>
    <w:uiPriority w:val="99"/>
    <w:semiHidden/>
    <w:unhideWhenUsed/>
    <w:rsid w:val="005A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3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92105"/>
    <w:rPr>
      <w:color w:val="0000FF"/>
      <w:u w:val="single"/>
    </w:rPr>
  </w:style>
  <w:style w:type="paragraph" w:customStyle="1" w:styleId="ConsPlusNormal">
    <w:name w:val="ConsPlusNormal"/>
    <w:rsid w:val="004D34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79495B"/>
    <w:rPr>
      <w:rFonts w:ascii="Times New Roman" w:hAnsi="Times New Roman" w:cs="Times New Roman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7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2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44FE6"/>
    <w:rPr>
      <w:rFonts w:cs="Times New Roman"/>
      <w:b/>
      <w:color w:val="106BBE"/>
    </w:rPr>
  </w:style>
  <w:style w:type="paragraph" w:customStyle="1" w:styleId="formattext">
    <w:name w:val="formattext"/>
    <w:basedOn w:val="a"/>
    <w:rsid w:val="0004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B7C2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93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7409"/>
  </w:style>
  <w:style w:type="paragraph" w:styleId="a7">
    <w:name w:val="footer"/>
    <w:basedOn w:val="a"/>
    <w:link w:val="a8"/>
    <w:uiPriority w:val="99"/>
    <w:unhideWhenUsed/>
    <w:rsid w:val="0093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7409"/>
  </w:style>
  <w:style w:type="paragraph" w:styleId="a9">
    <w:name w:val="Balloon Text"/>
    <w:basedOn w:val="a"/>
    <w:link w:val="aa"/>
    <w:uiPriority w:val="99"/>
    <w:semiHidden/>
    <w:unhideWhenUsed/>
    <w:rsid w:val="005A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35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192105"/>
    <w:rPr>
      <w:color w:val="0000FF"/>
      <w:u w:val="single"/>
    </w:rPr>
  </w:style>
  <w:style w:type="paragraph" w:customStyle="1" w:styleId="ConsPlusNormal">
    <w:name w:val="ConsPlusNormal"/>
    <w:rsid w:val="004D34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79495B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585E7-66AF-4A1D-9164-FCEE574B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25</Pages>
  <Words>7239</Words>
  <Characters>41268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1</cp:lastModifiedBy>
  <cp:revision>79</cp:revision>
  <cp:lastPrinted>2018-11-13T08:32:00Z</cp:lastPrinted>
  <dcterms:created xsi:type="dcterms:W3CDTF">2017-11-15T09:14:00Z</dcterms:created>
  <dcterms:modified xsi:type="dcterms:W3CDTF">2018-12-12T07:45:00Z</dcterms:modified>
</cp:coreProperties>
</file>