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4" w:rsidRDefault="00AE2C34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902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Выборка опроса потребителей.</w:t>
      </w:r>
    </w:p>
    <w:p w:rsidR="00F8453E" w:rsidRPr="00160902" w:rsidRDefault="00F8453E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3A1813" w:rsidRPr="00160902" w:rsidRDefault="003A1813" w:rsidP="003A18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Всего участие в опросе приняли </w:t>
      </w:r>
      <w:r>
        <w:rPr>
          <w:rFonts w:ascii="Times New Roman" w:hAnsi="Times New Roman" w:cs="Times New Roman"/>
          <w:i/>
          <w:sz w:val="28"/>
          <w:szCs w:val="28"/>
        </w:rPr>
        <w:t>200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 потребителей или 0,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60902">
        <w:rPr>
          <w:rFonts w:ascii="Times New Roman" w:hAnsi="Times New Roman" w:cs="Times New Roman"/>
          <w:i/>
          <w:sz w:val="28"/>
          <w:szCs w:val="28"/>
        </w:rPr>
        <w:t>% от среднегодовой численности населения района.</w:t>
      </w:r>
    </w:p>
    <w:p w:rsidR="003A1813" w:rsidRPr="00EC57C5" w:rsidRDefault="003A1813" w:rsidP="003A18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Состав респондентов распределился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46,0%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54,0%</w:t>
            </w:r>
          </w:p>
        </w:tc>
      </w:tr>
    </w:tbl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По социальному статусу: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студенты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0.8%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работающие 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51,0%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пенсионеры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22,0%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неработающие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26,2%</w:t>
            </w:r>
          </w:p>
        </w:tc>
      </w:tr>
    </w:tbl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Состав респондентов по возрастному критерию: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От 18 лет-24лет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0,8%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от 25 лет до 34 лет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26,5%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от 35 лет до 44 лет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32,0%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от 45 лет до 54 лет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22,5%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от 55 лет до 64 лет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12,5%</w:t>
            </w:r>
          </w:p>
        </w:tc>
      </w:tr>
      <w:tr w:rsidR="003A1813" w:rsidRPr="00EC57C5" w:rsidTr="00922FD5">
        <w:tc>
          <w:tcPr>
            <w:tcW w:w="4785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от 65 лет и старше</w:t>
            </w:r>
          </w:p>
        </w:tc>
        <w:tc>
          <w:tcPr>
            <w:tcW w:w="4786" w:type="dxa"/>
          </w:tcPr>
          <w:p w:rsidR="003A1813" w:rsidRPr="00EC57C5" w:rsidRDefault="003A1813" w:rsidP="00922F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7C5">
              <w:rPr>
                <w:rFonts w:ascii="Times New Roman" w:hAnsi="Times New Roman" w:cs="Times New Roman"/>
                <w:i/>
                <w:sz w:val="28"/>
                <w:szCs w:val="28"/>
              </w:rPr>
              <w:t>5,7%</w:t>
            </w:r>
          </w:p>
        </w:tc>
      </w:tr>
    </w:tbl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Большинство респондентов имеют высшее образование бакалавриат-36% основное общее образование-22,5%, среднее общее образование-25%, среднее профессиональное образование -16,5%.</w:t>
      </w: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 xml:space="preserve">Среднемесячный доход на одного члена семьи </w:t>
      </w:r>
      <w:proofErr w:type="gramStart"/>
      <w:r w:rsidRPr="00EC57C5">
        <w:rPr>
          <w:rFonts w:ascii="Times New Roman" w:hAnsi="Times New Roman" w:cs="Times New Roman"/>
          <w:i/>
          <w:sz w:val="28"/>
          <w:szCs w:val="28"/>
        </w:rPr>
        <w:t>опрошенных</w:t>
      </w:r>
      <w:proofErr w:type="gramEnd"/>
      <w:r w:rsidRPr="00EC57C5">
        <w:rPr>
          <w:rFonts w:ascii="Times New Roman" w:hAnsi="Times New Roman" w:cs="Times New Roman"/>
          <w:i/>
          <w:sz w:val="28"/>
          <w:szCs w:val="28"/>
        </w:rPr>
        <w:t xml:space="preserve"> составляет:</w:t>
      </w: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- до 15 тыс. руб. – 54,4%;</w:t>
      </w: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- от 15 до 25 тыс. руб. – 32,0%;</w:t>
      </w: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- от 25 до 40 тыс. руб. – 12,8%;</w:t>
      </w:r>
    </w:p>
    <w:p w:rsidR="003A1813" w:rsidRPr="00EC57C5" w:rsidRDefault="003A1813" w:rsidP="003A1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C5">
        <w:rPr>
          <w:rFonts w:ascii="Times New Roman" w:hAnsi="Times New Roman" w:cs="Times New Roman"/>
          <w:i/>
          <w:sz w:val="28"/>
          <w:szCs w:val="28"/>
        </w:rPr>
        <w:t>- от 40 до 60 тыс. руб. – 0,8%.</w:t>
      </w:r>
    </w:p>
    <w:p w:rsidR="003A1813" w:rsidRDefault="003A1813" w:rsidP="00AE2C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C34" w:rsidRDefault="00AE2C34" w:rsidP="00AE2C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Информация о выборке потребителей размещена на сайте </w:t>
      </w:r>
    </w:p>
    <w:p w:rsidR="00274451" w:rsidRDefault="00274451"/>
    <w:sectPr w:rsidR="002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3"/>
    <w:rsid w:val="00274451"/>
    <w:rsid w:val="003A1813"/>
    <w:rsid w:val="00824623"/>
    <w:rsid w:val="00AE2C34"/>
    <w:rsid w:val="00F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2021-06-08T12:50:00Z</dcterms:created>
  <dcterms:modified xsi:type="dcterms:W3CDTF">2022-05-24T08:27:00Z</dcterms:modified>
</cp:coreProperties>
</file>