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3CA2068" w14:textId="77777777"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C4A1970" w14:textId="339A4958" w:rsidR="00B3779B" w:rsidRPr="00B23CFD" w:rsidRDefault="00B23CFD" w:rsidP="00B37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FD">
        <w:rPr>
          <w:rFonts w:ascii="Times New Roman" w:hAnsi="Times New Roman" w:cs="Times New Roman"/>
          <w:b/>
          <w:sz w:val="28"/>
          <w:szCs w:val="28"/>
        </w:rPr>
        <w:t>К</w:t>
      </w:r>
      <w:r w:rsidR="00287513" w:rsidRPr="00B23CFD">
        <w:rPr>
          <w:rFonts w:ascii="Times New Roman" w:hAnsi="Times New Roman" w:cs="Times New Roman"/>
          <w:b/>
          <w:sz w:val="28"/>
          <w:szCs w:val="28"/>
        </w:rPr>
        <w:t>ачеств</w:t>
      </w:r>
      <w:r w:rsidRPr="00B23CFD">
        <w:rPr>
          <w:rFonts w:ascii="Times New Roman" w:hAnsi="Times New Roman" w:cs="Times New Roman"/>
          <w:b/>
          <w:sz w:val="28"/>
          <w:szCs w:val="28"/>
        </w:rPr>
        <w:t>о</w:t>
      </w:r>
      <w:r w:rsidR="00287513" w:rsidRPr="00B23CFD">
        <w:rPr>
          <w:rFonts w:ascii="Times New Roman" w:hAnsi="Times New Roman" w:cs="Times New Roman"/>
          <w:b/>
          <w:sz w:val="28"/>
          <w:szCs w:val="28"/>
        </w:rPr>
        <w:t xml:space="preserve"> проведения кадастровых работ</w:t>
      </w:r>
      <w:r w:rsidRPr="00B23CFD">
        <w:rPr>
          <w:rFonts w:ascii="Times New Roman" w:hAnsi="Times New Roman" w:cs="Times New Roman"/>
          <w:b/>
          <w:sz w:val="28"/>
          <w:szCs w:val="28"/>
        </w:rPr>
        <w:t xml:space="preserve"> напрямую зависит от выбора грамотного специалиста</w:t>
      </w:r>
    </w:p>
    <w:p w14:paraId="21BEBE7F" w14:textId="77777777"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281AD5B" w14:textId="58400FCC" w:rsidR="00B36EFD" w:rsidRDefault="00B36EFD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B36EFD">
        <w:rPr>
          <w:rFonts w:ascii="Times New Roman" w:hAnsi="Times New Roman" w:cs="Times New Roman"/>
          <w:sz w:val="28"/>
          <w:szCs w:val="28"/>
        </w:rPr>
        <w:t>Управлении Росреестра проанализировали профессиональную деятельность кадастровых инженеров, осуществляющих работу на территории региона, в 2023 году.</w:t>
      </w:r>
    </w:p>
    <w:p w14:paraId="24D58684" w14:textId="77777777" w:rsidR="00B36EFD" w:rsidRDefault="00B36EFD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0AADAA4" w14:textId="4CC05D97" w:rsidR="00B36EFD" w:rsidRDefault="00B36EFD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По итогам работы специалистов, осуществляющих кадастровую деятельность на территории Республ</w:t>
      </w:r>
      <w:r w:rsidR="007526D3">
        <w:rPr>
          <w:rFonts w:ascii="Times New Roman" w:hAnsi="Times New Roman" w:cs="Times New Roman"/>
          <w:sz w:val="28"/>
          <w:szCs w:val="28"/>
        </w:rPr>
        <w:t>ики Адыгея, подготовлен рейтинг, в котором указано:</w:t>
      </w:r>
    </w:p>
    <w:p w14:paraId="55CDC18A" w14:textId="77777777" w:rsidR="007526D3" w:rsidRDefault="007526D3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B650E4E" w14:textId="77777777" w:rsidR="007526D3" w:rsidRP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6D3">
        <w:rPr>
          <w:rFonts w:ascii="Times New Roman" w:hAnsi="Times New Roman" w:cs="Times New Roman"/>
          <w:sz w:val="28"/>
          <w:szCs w:val="28"/>
        </w:rPr>
        <w:t>•</w:t>
      </w:r>
      <w:r w:rsidRPr="007526D3">
        <w:rPr>
          <w:rFonts w:ascii="Times New Roman" w:hAnsi="Times New Roman" w:cs="Times New Roman"/>
          <w:sz w:val="28"/>
          <w:szCs w:val="28"/>
        </w:rPr>
        <w:tab/>
        <w:t>общее количество решений органа регистрации прав об осуществлении государственного кадастрового учета и (или) государственной регистрации прав и об отказе в осуществлении кадастрового учета и (или) регистрации прав;</w:t>
      </w:r>
    </w:p>
    <w:p w14:paraId="4EE2B800" w14:textId="77777777" w:rsidR="007526D3" w:rsidRP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6D3">
        <w:rPr>
          <w:rFonts w:ascii="Times New Roman" w:hAnsi="Times New Roman" w:cs="Times New Roman"/>
          <w:sz w:val="28"/>
          <w:szCs w:val="28"/>
        </w:rPr>
        <w:t>•</w:t>
      </w:r>
      <w:r w:rsidRPr="007526D3">
        <w:rPr>
          <w:rFonts w:ascii="Times New Roman" w:hAnsi="Times New Roman" w:cs="Times New Roman"/>
          <w:sz w:val="28"/>
          <w:szCs w:val="28"/>
        </w:rPr>
        <w:tab/>
        <w:t>количество решений об осуществлении государственного кадастрового учета и (или) государственной регистрации прав;</w:t>
      </w:r>
    </w:p>
    <w:p w14:paraId="6AB9C6E4" w14:textId="77777777" w:rsidR="007526D3" w:rsidRP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6D3">
        <w:rPr>
          <w:rFonts w:ascii="Times New Roman" w:hAnsi="Times New Roman" w:cs="Times New Roman"/>
          <w:sz w:val="28"/>
          <w:szCs w:val="28"/>
        </w:rPr>
        <w:t>•</w:t>
      </w:r>
      <w:r w:rsidRPr="007526D3">
        <w:rPr>
          <w:rFonts w:ascii="Times New Roman" w:hAnsi="Times New Roman" w:cs="Times New Roman"/>
          <w:sz w:val="28"/>
          <w:szCs w:val="28"/>
        </w:rPr>
        <w:tab/>
        <w:t>доля решений об осуществлении государственного кадастрового учета и (или) государственной регистрации прав от общего количества решений;</w:t>
      </w:r>
    </w:p>
    <w:p w14:paraId="7410126F" w14:textId="77777777" w:rsidR="007526D3" w:rsidRP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6D3">
        <w:rPr>
          <w:rFonts w:ascii="Times New Roman" w:hAnsi="Times New Roman" w:cs="Times New Roman"/>
          <w:sz w:val="28"/>
          <w:szCs w:val="28"/>
        </w:rPr>
        <w:t>•</w:t>
      </w:r>
      <w:r w:rsidRPr="007526D3">
        <w:rPr>
          <w:rFonts w:ascii="Times New Roman" w:hAnsi="Times New Roman" w:cs="Times New Roman"/>
          <w:sz w:val="28"/>
          <w:szCs w:val="28"/>
        </w:rPr>
        <w:tab/>
        <w:t>количество решений об отказе в осуществлении кадастрового учета и (или) регистрации прав;</w:t>
      </w:r>
    </w:p>
    <w:p w14:paraId="27A024F6" w14:textId="31DD4572" w:rsidR="007526D3" w:rsidRP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6D3">
        <w:rPr>
          <w:rFonts w:ascii="Times New Roman" w:hAnsi="Times New Roman" w:cs="Times New Roman"/>
          <w:sz w:val="28"/>
          <w:szCs w:val="28"/>
        </w:rPr>
        <w:t>•</w:t>
      </w:r>
      <w:r w:rsidRPr="007526D3">
        <w:rPr>
          <w:rFonts w:ascii="Times New Roman" w:hAnsi="Times New Roman" w:cs="Times New Roman"/>
          <w:sz w:val="28"/>
          <w:szCs w:val="28"/>
        </w:rPr>
        <w:tab/>
        <w:t xml:space="preserve">доля решений об </w:t>
      </w:r>
      <w:r w:rsidR="00B23CFD" w:rsidRPr="007526D3">
        <w:rPr>
          <w:rFonts w:ascii="Times New Roman" w:hAnsi="Times New Roman" w:cs="Times New Roman"/>
          <w:sz w:val="28"/>
          <w:szCs w:val="28"/>
        </w:rPr>
        <w:t>отказе в</w:t>
      </w:r>
      <w:r w:rsidRPr="007526D3">
        <w:rPr>
          <w:rFonts w:ascii="Times New Roman" w:hAnsi="Times New Roman" w:cs="Times New Roman"/>
          <w:sz w:val="28"/>
          <w:szCs w:val="28"/>
        </w:rPr>
        <w:t xml:space="preserve"> осуществлении кадастрового учета и (или) регистрации прав от общего количества решений;</w:t>
      </w:r>
    </w:p>
    <w:p w14:paraId="3244AAD6" w14:textId="69372E89" w:rsid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6D3">
        <w:rPr>
          <w:rFonts w:ascii="Times New Roman" w:hAnsi="Times New Roman" w:cs="Times New Roman"/>
          <w:sz w:val="28"/>
          <w:szCs w:val="28"/>
        </w:rPr>
        <w:t>•</w:t>
      </w:r>
      <w:r w:rsidRPr="007526D3">
        <w:rPr>
          <w:rFonts w:ascii="Times New Roman" w:hAnsi="Times New Roman" w:cs="Times New Roman"/>
          <w:sz w:val="28"/>
          <w:szCs w:val="28"/>
        </w:rPr>
        <w:tab/>
        <w:t>количество решений о приостановлении осуществления кадастрового учета и (или)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0134D6" w14:textId="1A549AE9" w:rsid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87F8E6F" w14:textId="29D7B6AC" w:rsidR="00935FA0" w:rsidRPr="00935FA0" w:rsidRDefault="00935FA0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FA0">
        <w:rPr>
          <w:rFonts w:ascii="Times New Roman" w:hAnsi="Times New Roman" w:cs="Times New Roman"/>
          <w:sz w:val="28"/>
          <w:szCs w:val="28"/>
        </w:rPr>
        <w:t xml:space="preserve">Отметим, что только кадастровый инженер обладает правом на осуществление кадастровой деятельности. Этот специалист в обязательном порядке должен быть членом саморегулируемой организации кадастровых инженеров. </w:t>
      </w:r>
    </w:p>
    <w:p w14:paraId="40881217" w14:textId="77777777" w:rsidR="00935FA0" w:rsidRPr="00935FA0" w:rsidRDefault="00935FA0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4581637" w14:textId="28A603AF" w:rsidR="00935FA0" w:rsidRPr="00935FA0" w:rsidRDefault="00935FA0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FA0">
        <w:rPr>
          <w:rFonts w:ascii="Times New Roman" w:hAnsi="Times New Roman" w:cs="Times New Roman"/>
          <w:sz w:val="28"/>
          <w:szCs w:val="28"/>
        </w:rPr>
        <w:t>Информация, отраженная в рейтинге, повышает прозрачность деятельности СРО и их членов.</w:t>
      </w:r>
    </w:p>
    <w:p w14:paraId="5259319E" w14:textId="77777777" w:rsidR="00935FA0" w:rsidRPr="00935FA0" w:rsidRDefault="00935FA0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49C2E31" w14:textId="4807B837" w:rsidR="00935FA0" w:rsidRDefault="00B465C4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65C4">
        <w:rPr>
          <w:rFonts w:ascii="Times New Roman" w:hAnsi="Times New Roman" w:cs="Times New Roman"/>
          <w:sz w:val="28"/>
          <w:szCs w:val="28"/>
        </w:rPr>
        <w:t>Рейтинг доступен в региональной вкладке официального сайта Росреестра в разделе «Открытая служба» в подразделе «</w:t>
      </w:r>
      <w:hyperlink r:id="rId6" w:history="1">
        <w:r w:rsidRPr="003A37F1">
          <w:rPr>
            <w:rStyle w:val="a7"/>
            <w:rFonts w:ascii="Times New Roman" w:hAnsi="Times New Roman" w:cs="Times New Roman"/>
            <w:sz w:val="28"/>
            <w:szCs w:val="28"/>
          </w:rPr>
          <w:t>Статистика и аналитика</w:t>
        </w:r>
      </w:hyperlink>
      <w:r w:rsidRPr="00B465C4">
        <w:rPr>
          <w:rFonts w:ascii="Times New Roman" w:hAnsi="Times New Roman" w:cs="Times New Roman"/>
          <w:sz w:val="28"/>
          <w:szCs w:val="28"/>
        </w:rPr>
        <w:t>».</w:t>
      </w:r>
    </w:p>
    <w:p w14:paraId="34F312A5" w14:textId="6C1F1683" w:rsidR="00B465C4" w:rsidRDefault="00B465C4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FAF7FDF" w14:textId="3A72137C" w:rsidR="00B465C4" w:rsidRPr="00B465C4" w:rsidRDefault="00B465C4" w:rsidP="00B46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65C4">
        <w:rPr>
          <w:rFonts w:ascii="Times New Roman" w:hAnsi="Times New Roman" w:cs="Times New Roman"/>
          <w:sz w:val="28"/>
          <w:szCs w:val="28"/>
        </w:rPr>
        <w:t>Если нужен качественный результат проведения работ, то необходимо выбрать квалифицированного специалиста</w:t>
      </w:r>
      <w:r w:rsidR="00C3776C">
        <w:rPr>
          <w:rFonts w:ascii="Times New Roman" w:hAnsi="Times New Roman" w:cs="Times New Roman"/>
          <w:sz w:val="28"/>
          <w:szCs w:val="28"/>
        </w:rPr>
        <w:t>.</w:t>
      </w:r>
    </w:p>
    <w:p w14:paraId="6EA81BC1" w14:textId="77777777" w:rsidR="00B465C4" w:rsidRDefault="00B465C4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15A86B3" w14:textId="20A52D07" w:rsidR="00287513" w:rsidRPr="00287513" w:rsidRDefault="009A1321" w:rsidP="002875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6CA9" w:rsidRPr="009A1321">
        <w:rPr>
          <w:rFonts w:ascii="Times New Roman" w:hAnsi="Times New Roman" w:cs="Times New Roman"/>
          <w:i/>
          <w:sz w:val="28"/>
          <w:szCs w:val="28"/>
        </w:rPr>
        <w:t>Кадастровый инженер - связующее звено между з</w:t>
      </w:r>
      <w:r w:rsidR="00287513" w:rsidRPr="009A1321">
        <w:rPr>
          <w:rFonts w:ascii="Times New Roman" w:hAnsi="Times New Roman" w:cs="Times New Roman"/>
          <w:i/>
          <w:sz w:val="28"/>
          <w:szCs w:val="28"/>
        </w:rPr>
        <w:t xml:space="preserve">аказчиком и государством, поскольку </w:t>
      </w:r>
      <w:r w:rsidR="00C3776C" w:rsidRPr="009A1321">
        <w:rPr>
          <w:rFonts w:ascii="Times New Roman" w:hAnsi="Times New Roman" w:cs="Times New Roman"/>
          <w:i/>
          <w:sz w:val="28"/>
          <w:szCs w:val="28"/>
        </w:rPr>
        <w:t xml:space="preserve">любая сделка с недвижимостью, будь то жилье, </w:t>
      </w:r>
      <w:r w:rsidR="00C3776C" w:rsidRPr="009A1321">
        <w:rPr>
          <w:rFonts w:ascii="Times New Roman" w:hAnsi="Times New Roman" w:cs="Times New Roman"/>
          <w:i/>
          <w:sz w:val="28"/>
          <w:szCs w:val="28"/>
        </w:rPr>
        <w:lastRenderedPageBreak/>
        <w:t>нежилые помещения или земельные участки, требует обратиться к кадастровому инженеру.</w:t>
      </w:r>
      <w:r w:rsidR="00C3776C" w:rsidRPr="009A1321">
        <w:rPr>
          <w:i/>
        </w:rPr>
        <w:t xml:space="preserve"> </w:t>
      </w:r>
      <w:r w:rsidR="00287513" w:rsidRPr="009A1321">
        <w:rPr>
          <w:rFonts w:ascii="Times New Roman" w:hAnsi="Times New Roman" w:cs="Times New Roman"/>
          <w:i/>
          <w:sz w:val="28"/>
          <w:szCs w:val="28"/>
        </w:rPr>
        <w:t>Чтобы безошибочно выполнять свои обязанности, специалисту важно постоянно совершенствоваться — вовремя изучать изменения в земельном, градостроительном, жилищном законодательстве, вопросы регистрации прав и многое другое</w:t>
      </w:r>
      <w:r>
        <w:rPr>
          <w:rFonts w:ascii="Times New Roman" w:hAnsi="Times New Roman" w:cs="Times New Roman"/>
          <w:sz w:val="28"/>
          <w:szCs w:val="28"/>
        </w:rPr>
        <w:t>», -</w:t>
      </w:r>
      <w:r w:rsidRPr="009A1321"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отметила</w:t>
      </w:r>
      <w:r w:rsidRPr="009A1321">
        <w:rPr>
          <w:rFonts w:ascii="Times New Roman" w:hAnsi="Times New Roman" w:cs="Times New Roman"/>
          <w:sz w:val="28"/>
          <w:szCs w:val="28"/>
        </w:rPr>
        <w:t xml:space="preserve"> руководитель Управления Росреестра по Республике Адыгея </w:t>
      </w:r>
      <w:r w:rsidRPr="009A1321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9A1321">
        <w:rPr>
          <w:rFonts w:ascii="Times New Roman" w:hAnsi="Times New Roman" w:cs="Times New Roman"/>
          <w:sz w:val="28"/>
          <w:szCs w:val="28"/>
        </w:rPr>
        <w:t>.</w:t>
      </w:r>
    </w:p>
    <w:p w14:paraId="28EE406B" w14:textId="4FEEF8C0" w:rsidR="00287513" w:rsidRDefault="00287513" w:rsidP="00287513">
      <w:pPr>
        <w:pStyle w:val="a5"/>
        <w:jc w:val="both"/>
      </w:pPr>
    </w:p>
    <w:p w14:paraId="1DC9B126" w14:textId="49584FE4" w:rsidR="0041307C" w:rsidRDefault="0041307C" w:rsidP="00287513">
      <w:pPr>
        <w:pStyle w:val="a5"/>
        <w:jc w:val="both"/>
      </w:pPr>
      <w:r w:rsidRPr="0041307C">
        <w:rPr>
          <w:noProof/>
        </w:rPr>
        <w:drawing>
          <wp:inline distT="0" distB="0" distL="0" distR="0" wp14:anchorId="613555D8" wp14:editId="171028BA">
            <wp:extent cx="5940425" cy="5932805"/>
            <wp:effectExtent l="0" t="0" r="3175" b="0"/>
            <wp:docPr id="1" name="Рисунок 1" descr="C:\Users\User\Desktop\24-01-2024_17-17-34\Рейтинг 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-01-2024_17-17-34\Рейтинг 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449E7"/>
    <w:rsid w:val="0008208D"/>
    <w:rsid w:val="00086BCD"/>
    <w:rsid w:val="0008784A"/>
    <w:rsid w:val="00094AD3"/>
    <w:rsid w:val="000A32D0"/>
    <w:rsid w:val="00130F67"/>
    <w:rsid w:val="00150CDB"/>
    <w:rsid w:val="00152677"/>
    <w:rsid w:val="00155BC3"/>
    <w:rsid w:val="001B764D"/>
    <w:rsid w:val="001C2312"/>
    <w:rsid w:val="001D6CA9"/>
    <w:rsid w:val="001F6CF1"/>
    <w:rsid w:val="00205501"/>
    <w:rsid w:val="00207018"/>
    <w:rsid w:val="00235EEF"/>
    <w:rsid w:val="00247828"/>
    <w:rsid w:val="002860BC"/>
    <w:rsid w:val="00287513"/>
    <w:rsid w:val="00294C2C"/>
    <w:rsid w:val="002A6516"/>
    <w:rsid w:val="002B456C"/>
    <w:rsid w:val="002C2CBC"/>
    <w:rsid w:val="002D15FB"/>
    <w:rsid w:val="002F4263"/>
    <w:rsid w:val="002F7BA6"/>
    <w:rsid w:val="00311109"/>
    <w:rsid w:val="00344EA1"/>
    <w:rsid w:val="003A37F1"/>
    <w:rsid w:val="003A63C1"/>
    <w:rsid w:val="0041307C"/>
    <w:rsid w:val="004326D6"/>
    <w:rsid w:val="004369DC"/>
    <w:rsid w:val="00446A25"/>
    <w:rsid w:val="00452477"/>
    <w:rsid w:val="00476E54"/>
    <w:rsid w:val="00495C8F"/>
    <w:rsid w:val="004E3DB9"/>
    <w:rsid w:val="004F6424"/>
    <w:rsid w:val="00516589"/>
    <w:rsid w:val="005A5C60"/>
    <w:rsid w:val="005C003B"/>
    <w:rsid w:val="005D3C00"/>
    <w:rsid w:val="005D46CD"/>
    <w:rsid w:val="0063100C"/>
    <w:rsid w:val="00656736"/>
    <w:rsid w:val="00671B12"/>
    <w:rsid w:val="00676C8D"/>
    <w:rsid w:val="006A5FF1"/>
    <w:rsid w:val="006D784E"/>
    <w:rsid w:val="006E29F2"/>
    <w:rsid w:val="00702BFA"/>
    <w:rsid w:val="00736097"/>
    <w:rsid w:val="007526D3"/>
    <w:rsid w:val="007954BE"/>
    <w:rsid w:val="007A7C5C"/>
    <w:rsid w:val="007B79E5"/>
    <w:rsid w:val="007C14E8"/>
    <w:rsid w:val="007E4699"/>
    <w:rsid w:val="00801118"/>
    <w:rsid w:val="008128B2"/>
    <w:rsid w:val="00812D4E"/>
    <w:rsid w:val="008455D5"/>
    <w:rsid w:val="0084655B"/>
    <w:rsid w:val="00876C09"/>
    <w:rsid w:val="00891E04"/>
    <w:rsid w:val="008B315C"/>
    <w:rsid w:val="008B43CA"/>
    <w:rsid w:val="008F40AD"/>
    <w:rsid w:val="009313F1"/>
    <w:rsid w:val="00935FA0"/>
    <w:rsid w:val="009544EF"/>
    <w:rsid w:val="009551EB"/>
    <w:rsid w:val="00990B18"/>
    <w:rsid w:val="00995DBA"/>
    <w:rsid w:val="009A1321"/>
    <w:rsid w:val="009A3BBF"/>
    <w:rsid w:val="00A23BEF"/>
    <w:rsid w:val="00A36C70"/>
    <w:rsid w:val="00A371C1"/>
    <w:rsid w:val="00A87510"/>
    <w:rsid w:val="00AA357F"/>
    <w:rsid w:val="00AC53F4"/>
    <w:rsid w:val="00AF03CD"/>
    <w:rsid w:val="00AF72AE"/>
    <w:rsid w:val="00B05996"/>
    <w:rsid w:val="00B11065"/>
    <w:rsid w:val="00B1371F"/>
    <w:rsid w:val="00B14BC1"/>
    <w:rsid w:val="00B16F66"/>
    <w:rsid w:val="00B23CFD"/>
    <w:rsid w:val="00B3134C"/>
    <w:rsid w:val="00B36EFD"/>
    <w:rsid w:val="00B3779B"/>
    <w:rsid w:val="00B4635C"/>
    <w:rsid w:val="00B465C4"/>
    <w:rsid w:val="00B470E7"/>
    <w:rsid w:val="00B61F54"/>
    <w:rsid w:val="00B63815"/>
    <w:rsid w:val="00B66234"/>
    <w:rsid w:val="00BA4C3D"/>
    <w:rsid w:val="00BB119A"/>
    <w:rsid w:val="00BC193E"/>
    <w:rsid w:val="00BD2A3D"/>
    <w:rsid w:val="00BD2D30"/>
    <w:rsid w:val="00BF6662"/>
    <w:rsid w:val="00C03E02"/>
    <w:rsid w:val="00C06F3F"/>
    <w:rsid w:val="00C24313"/>
    <w:rsid w:val="00C3776C"/>
    <w:rsid w:val="00C61DF6"/>
    <w:rsid w:val="00C86715"/>
    <w:rsid w:val="00CB3098"/>
    <w:rsid w:val="00CB6773"/>
    <w:rsid w:val="00CC11AB"/>
    <w:rsid w:val="00D10BA5"/>
    <w:rsid w:val="00D11173"/>
    <w:rsid w:val="00D159AF"/>
    <w:rsid w:val="00D171F7"/>
    <w:rsid w:val="00D21739"/>
    <w:rsid w:val="00D46B9F"/>
    <w:rsid w:val="00D74E85"/>
    <w:rsid w:val="00D97FA9"/>
    <w:rsid w:val="00DA5272"/>
    <w:rsid w:val="00DE63A4"/>
    <w:rsid w:val="00DF02F6"/>
    <w:rsid w:val="00E36A7C"/>
    <w:rsid w:val="00E42A7C"/>
    <w:rsid w:val="00E52806"/>
    <w:rsid w:val="00E7006D"/>
    <w:rsid w:val="00E9072E"/>
    <w:rsid w:val="00E93FE4"/>
    <w:rsid w:val="00EB7E73"/>
    <w:rsid w:val="00EC490F"/>
    <w:rsid w:val="00ED215D"/>
    <w:rsid w:val="00EF0639"/>
    <w:rsid w:val="00EF2A62"/>
    <w:rsid w:val="00EF2B1A"/>
    <w:rsid w:val="00F12CED"/>
    <w:rsid w:val="00F263DB"/>
    <w:rsid w:val="00F93AAB"/>
    <w:rsid w:val="00FA63D7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6C643209-61AD-41B2-BB3A-7734C38B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table" w:styleId="ad">
    <w:name w:val="Table Grid"/>
    <w:basedOn w:val="a1"/>
    <w:uiPriority w:val="39"/>
    <w:rsid w:val="0013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01-reyting-kadastrovykh-inzhenerov-po-rezultatam-rassmotreniya-dokumentov-dlya-osushchestvleniya-gosud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10</cp:revision>
  <cp:lastPrinted>2022-12-16T06:22:00Z</cp:lastPrinted>
  <dcterms:created xsi:type="dcterms:W3CDTF">2024-01-19T07:27:00Z</dcterms:created>
  <dcterms:modified xsi:type="dcterms:W3CDTF">2024-01-24T14:23:00Z</dcterms:modified>
</cp:coreProperties>
</file>