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53D248B" w:rsidR="00235EEF" w:rsidRPr="00CB3098" w:rsidRDefault="0003403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24A7" w14:textId="77777777" w:rsidR="00A11458" w:rsidRDefault="00A114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3F987" w14:textId="77777777" w:rsidR="00A11458" w:rsidRDefault="00A114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5FEE0" w14:textId="77777777" w:rsidR="00034032" w:rsidRPr="00034032" w:rsidRDefault="00034032" w:rsidP="000340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proofErr w:type="spellStart"/>
      <w:r w:rsidRPr="0003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ортофотоплан</w:t>
      </w:r>
      <w:proofErr w:type="spellEnd"/>
      <w:r w:rsidRPr="0003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для чего он нужен?</w:t>
      </w:r>
    </w:p>
    <w:p w14:paraId="1CFFCAD8" w14:textId="77777777" w:rsidR="00034032" w:rsidRPr="00034032" w:rsidRDefault="00034032" w:rsidP="0003403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57080" w14:textId="1F73EB8C" w:rsidR="00034032" w:rsidRPr="00034032" w:rsidRDefault="00034032" w:rsidP="000340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</w:t>
      </w:r>
      <w:proofErr w:type="spellEnd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фотографический план местности, на котором представлена земная поверхность и объекты на ней</w:t>
      </w:r>
      <w:r w:rsidR="00C7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</w:t>
      </w:r>
      <w:proofErr w:type="spellEnd"/>
      <w:r w:rsidR="00C7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изготавливается </w:t>
      </w:r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точной привязкой к заданной системе координат. Создается он на основе снимков, полученных с беспилотного летательного ап</w:t>
      </w:r>
      <w:r w:rsidR="00C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парата во время аэрофотосъемки, является основой для создания топографических планов и карт различного наполнения.</w:t>
      </w:r>
    </w:p>
    <w:p w14:paraId="242D38EA" w14:textId="77777777" w:rsidR="00034032" w:rsidRPr="00034032" w:rsidRDefault="00034032" w:rsidP="000340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Ортофотопланы</w:t>
      </w:r>
      <w:proofErr w:type="spellEnd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применяются во многих отраслях: при изыскательских работах, землеустройстве, архитектурно-строительном проектировании, строительно-монтажных работах, мониторинге экологического состояния, в сельском хозяйстве.</w:t>
      </w:r>
    </w:p>
    <w:p w14:paraId="655F1DBE" w14:textId="4C547B41" w:rsidR="00034032" w:rsidRPr="00034032" w:rsidRDefault="00034032" w:rsidP="000340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ортофотоплане</w:t>
      </w:r>
      <w:proofErr w:type="spellEnd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увидеть более точное отражение границ земельных участков и объектов в сравнении с публичной кадастровой картой. </w:t>
      </w:r>
      <w:proofErr w:type="spellStart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</w:t>
      </w:r>
      <w:proofErr w:type="spellEnd"/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выявить ошибки кадастрового учёта и установить несоответствие границ на публичной кадастровой карте с реальными границами земельных участков. </w:t>
      </w:r>
      <w:r w:rsidR="00C72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материалы</w:t>
      </w:r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востребован</w:t>
      </w:r>
      <w:r w:rsidR="00C72E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хозяйстве, строительстве, мониторинге прибрежных зон, определении точности границ садовых товариществ.</w:t>
      </w:r>
    </w:p>
    <w:p w14:paraId="62E569C0" w14:textId="61FB4047" w:rsidR="00174DB3" w:rsidRPr="00174DB3" w:rsidRDefault="006F3764" w:rsidP="00174D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</w:t>
      </w:r>
      <w:proofErr w:type="spellStart"/>
      <w:r w:rsidRPr="006F3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ортофотопланы</w:t>
      </w:r>
      <w:proofErr w:type="spellEnd"/>
      <w:r w:rsidRPr="006F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главной</w:t>
      </w:r>
      <w:r w:rsidRPr="006F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 w:rsidR="0005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174DB3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электронной картографической основы (ЕЭКО).</w:t>
      </w:r>
    </w:p>
    <w:p w14:paraId="0D04FDA9" w14:textId="5E00234F" w:rsidR="00034032" w:rsidRDefault="00174DB3" w:rsidP="00174D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ЕЭКО, в том числе содержит материалы на территорию Республики Адыгея. Объем территории Республики </w:t>
      </w:r>
      <w:proofErr w:type="gram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</w:t>
      </w:r>
      <w:proofErr w:type="gram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которой подготовлена ЕЭКО  в виде топографических карт масштаба 1:1 000 000 составляет 100%, масштаба 1:200 000 составляет 86%, масштаба 1:10 000  составляет 100%. Покрытие республики </w:t>
      </w:r>
      <w:proofErr w:type="spell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ортофотопланами</w:t>
      </w:r>
      <w:proofErr w:type="spell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1:10 000 составляет 100%. Также  на территорию Республики Адыгея в 2023 году планируется создание </w:t>
      </w:r>
      <w:proofErr w:type="spell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ортофотопланов</w:t>
      </w:r>
      <w:proofErr w:type="spell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1:2 000.</w:t>
      </w:r>
      <w:r w:rsidR="00555909" w:rsidRPr="00555909">
        <w:t xml:space="preserve"> </w:t>
      </w:r>
      <w:r w:rsid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</w:t>
      </w:r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госпрограммой </w:t>
      </w:r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42F3A" w:rsidRPr="0054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</w:t>
      </w:r>
      <w:r w:rsidR="00542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пространственных данных</w:t>
      </w:r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предусмотрено обеспечить ЕЭКО - 77,8% территории страны.</w:t>
      </w:r>
    </w:p>
    <w:p w14:paraId="1765EFF0" w14:textId="77777777" w:rsidR="009956CB" w:rsidRPr="009956CB" w:rsidRDefault="009956CB" w:rsidP="009956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предстоит ещё большая работа. Но не только по созданию </w:t>
      </w:r>
      <w:proofErr w:type="spellStart"/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ортофотопланов</w:t>
      </w:r>
      <w:proofErr w:type="spellEnd"/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>! Важно, чтобы пространственные данные, которые есть у частных организаций, также передавались государству для включения их в состав ЕЭКО.</w:t>
      </w:r>
    </w:p>
    <w:p w14:paraId="6AE19300" w14:textId="221AAB95" w:rsidR="009956CB" w:rsidRDefault="009956CB" w:rsidP="009956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доступ к ЕЭКО получат все заинтересованные лица, которые смогут использовать </w:t>
      </w:r>
      <w:proofErr w:type="spellStart"/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ортофотопланы</w:t>
      </w:r>
      <w:proofErr w:type="spellEnd"/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для создания карт, </w:t>
      </w:r>
      <w:proofErr w:type="spellStart"/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топопланов</w:t>
      </w:r>
      <w:proofErr w:type="spellEnd"/>
      <w:r w:rsidRPr="0099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схем, но и для выполнения кадастровых работ, инженерных изысканий и др.</w:t>
      </w:r>
      <w:r w:rsidR="00555909" w:rsidRPr="00555909">
        <w:t xml:space="preserve"> </w:t>
      </w:r>
      <w:r w:rsidR="00555909" w:rsidRPr="00555909">
        <w:rPr>
          <w:rFonts w:ascii="Times New Roman" w:hAnsi="Times New Roman" w:cs="Times New Roman"/>
          <w:sz w:val="28"/>
          <w:szCs w:val="28"/>
        </w:rPr>
        <w:t>Только за 2022 год</w:t>
      </w:r>
      <w:r w:rsidR="00542F3A">
        <w:rPr>
          <w:rFonts w:ascii="Times New Roman" w:hAnsi="Times New Roman" w:cs="Times New Roman"/>
          <w:sz w:val="28"/>
          <w:szCs w:val="28"/>
        </w:rPr>
        <w:t>,</w:t>
      </w:r>
      <w:r w:rsidR="00555909">
        <w:t xml:space="preserve"> </w:t>
      </w:r>
      <w:r w:rsidR="00555909" w:rsidRPr="00555909">
        <w:rPr>
          <w:rFonts w:ascii="Times New Roman" w:hAnsi="Times New Roman" w:cs="Times New Roman"/>
          <w:sz w:val="28"/>
          <w:szCs w:val="28"/>
        </w:rPr>
        <w:t>в соответствии с поступившими заявлениями</w:t>
      </w:r>
      <w:r w:rsidR="00542F3A">
        <w:rPr>
          <w:rFonts w:ascii="Times New Roman" w:hAnsi="Times New Roman" w:cs="Times New Roman"/>
          <w:sz w:val="28"/>
          <w:szCs w:val="28"/>
        </w:rPr>
        <w:t>,</w:t>
      </w:r>
      <w:r w:rsidR="00555909" w:rsidRPr="00555909">
        <w:t xml:space="preserve"> </w:t>
      </w:r>
      <w:r w:rsid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Республике Адыгея </w:t>
      </w:r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 </w:t>
      </w:r>
      <w:proofErr w:type="spellStart"/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ортофотопланов</w:t>
      </w:r>
      <w:proofErr w:type="spellEnd"/>
      <w:r w:rsidR="00555909"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1488 единиц</w:t>
      </w:r>
      <w:r w:rsid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C0F78A8" w14:textId="77777777" w:rsidR="00542F3A" w:rsidRDefault="00555909" w:rsidP="000340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 года услугу по предоставлению заинтересованным лицам документов государственного фонда данных, полученных в результате проведения землеустройства, оказывает филиал ППК «</w:t>
      </w:r>
      <w:proofErr w:type="spellStart"/>
      <w:r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5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Адыгея. </w:t>
      </w:r>
    </w:p>
    <w:p w14:paraId="1FBF56EA" w14:textId="0B2D3A19" w:rsidR="00555909" w:rsidRDefault="00A72987" w:rsidP="0003403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bookmarkStart w:id="0" w:name="_GoBack"/>
      <w:bookmarkEnd w:id="0"/>
      <w:r w:rsidR="00034032" w:rsidRPr="000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2F3A" w:rsidRPr="00542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ополнительную информацию о получении документов можно по телефону: 8(8772) 59-30-46 (доб.2217, 2212).</w:t>
      </w:r>
    </w:p>
    <w:p w14:paraId="27EDE6AC" w14:textId="0A7611FF" w:rsidR="00C86715" w:rsidRPr="00555909" w:rsidRDefault="00C86715" w:rsidP="000340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032"/>
    <w:rsid w:val="00044601"/>
    <w:rsid w:val="00057DA1"/>
    <w:rsid w:val="00094AD3"/>
    <w:rsid w:val="000C39A8"/>
    <w:rsid w:val="00124B4D"/>
    <w:rsid w:val="00152677"/>
    <w:rsid w:val="00174DB3"/>
    <w:rsid w:val="00181D18"/>
    <w:rsid w:val="001B4381"/>
    <w:rsid w:val="001C544E"/>
    <w:rsid w:val="001F6CF1"/>
    <w:rsid w:val="00207018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2F4B06"/>
    <w:rsid w:val="003127DF"/>
    <w:rsid w:val="003317C1"/>
    <w:rsid w:val="00334FB6"/>
    <w:rsid w:val="003A63C1"/>
    <w:rsid w:val="003C5067"/>
    <w:rsid w:val="004326D6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16589"/>
    <w:rsid w:val="00525A91"/>
    <w:rsid w:val="00526516"/>
    <w:rsid w:val="00542F3A"/>
    <w:rsid w:val="00555909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C6AB0"/>
    <w:rsid w:val="007E33E1"/>
    <w:rsid w:val="007E4699"/>
    <w:rsid w:val="00812D4E"/>
    <w:rsid w:val="0081659B"/>
    <w:rsid w:val="0084655B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A11458"/>
    <w:rsid w:val="00A23BEF"/>
    <w:rsid w:val="00A36C70"/>
    <w:rsid w:val="00A371C1"/>
    <w:rsid w:val="00A557CC"/>
    <w:rsid w:val="00A7298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62AA0"/>
    <w:rsid w:val="00C67096"/>
    <w:rsid w:val="00C72E08"/>
    <w:rsid w:val="00C73C2B"/>
    <w:rsid w:val="00C86715"/>
    <w:rsid w:val="00CB3098"/>
    <w:rsid w:val="00CB6773"/>
    <w:rsid w:val="00CC11AB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7FA9"/>
    <w:rsid w:val="00DA28F0"/>
    <w:rsid w:val="00DA5272"/>
    <w:rsid w:val="00DF02F6"/>
    <w:rsid w:val="00DF2B15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2023-03-01T09:13:00Z</cp:lastPrinted>
  <dcterms:created xsi:type="dcterms:W3CDTF">2023-03-17T06:25:00Z</dcterms:created>
  <dcterms:modified xsi:type="dcterms:W3CDTF">2023-03-17T08:41:00Z</dcterms:modified>
</cp:coreProperties>
</file>