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F0103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721E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.05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5525" w:rsidRPr="00C721ED" w:rsidRDefault="00D57811" w:rsidP="00C72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что на в</w:t>
      </w:r>
      <w:r w:rsidR="00215525" w:rsidRPr="00C7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ашем участке расположен геодезический пункт?</w:t>
      </w:r>
    </w:p>
    <w:p w:rsidR="00215525" w:rsidRPr="00C721ED" w:rsidRDefault="00D95380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сеть геодезических станций,</w:t>
      </w:r>
      <w:r w:rsidR="00F03067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находящаяся на территории Республики Адыгея включает 273 пункта государственной геодезической сети, 147 пунктов государственной нивелирной сети и 22 пункта спутниковой геодезической сети. </w:t>
      </w:r>
      <w:r w:rsidR="00215525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относятся к федеральной собственности</w:t>
      </w:r>
      <w:r w:rsidR="00B01442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525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 под охраной государства</w:t>
      </w:r>
      <w:r w:rsidR="00B01442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рассчитаны на использование в течение длительного времени</w:t>
      </w:r>
      <w:r w:rsidR="00215525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5525" w:rsidRPr="00C721ED" w:rsidRDefault="00215525" w:rsidP="00B014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B01442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01442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регулярной основе </w:t>
      </w:r>
      <w:r w:rsidR="00B01442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мероприятия по составлению описанию охранных зон пунктов государственной геодезической сети, расположенных на территории Республики Адыгея.</w:t>
      </w:r>
    </w:p>
    <w:p w:rsidR="00D95380" w:rsidRPr="00C721ED" w:rsidRDefault="00D95380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внимание, что в пределах охранных зон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15525" w:rsidRPr="00C721ED" w:rsidRDefault="00B01442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узнать, что на в</w:t>
      </w:r>
      <w:r w:rsidR="00215525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 земельном участке расположен геодезический пункт, отвечает начальник отдела землеустройства, мониторинга земель и кадастровой оценки недвижимости</w:t>
      </w:r>
      <w:r w:rsidR="00D95380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геодезии и картографии </w:t>
      </w:r>
      <w:r w:rsidR="00D95380" w:rsidRPr="00A3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Ольга </w:t>
      </w:r>
      <w:proofErr w:type="spellStart"/>
      <w:r w:rsidR="00D95380" w:rsidRPr="00A3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Церклевич</w:t>
      </w:r>
      <w:proofErr w:type="spellEnd"/>
      <w:r w:rsidR="00215525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5525" w:rsidRPr="00C721ED" w:rsidRDefault="00215525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Располагаться геодезические пункты могут в самых разнообразных местах. К примеру, это может быть здание, земельный участок либо сооружение.</w:t>
      </w:r>
    </w:p>
    <w:p w:rsidR="00215525" w:rsidRPr="00C721ED" w:rsidRDefault="00215525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Пункты геодезической сети фиксируются на местности специальными знаками – центрами. Это могут быть металлические штыри, трубы, бетонные монолиты, деревянные столбы и др. Чаще всего они встречаются в земной поверхности. Кроме того, геодезические пункты на местности имеют соответствующее внешнее оформление: наружный знак, </w:t>
      </w:r>
      <w:proofErr w:type="spellStart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окопки</w:t>
      </w:r>
      <w:proofErr w:type="spellEnd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курганы, опознавательные столбы или опознавательные знаки.</w:t>
      </w:r>
    </w:p>
    <w:p w:rsidR="00B067B4" w:rsidRPr="00C721ED" w:rsidRDefault="00215525" w:rsidP="00C72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Проверить наличие геодезического пункта на участке можно, заказав выписку из Единого государственного реестра недвижимости </w:t>
      </w:r>
      <w:r w:rsidR="00B067B4"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(ЕГРН) </w:t>
      </w: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характеристиках и зарегистрированных правах на объект недвижимости </w:t>
      </w:r>
      <w:r w:rsidR="00B067B4" w:rsidRPr="00C72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</w:t>
      </w:r>
      <w:r w:rsidR="00B067B4" w:rsidRPr="00C721ED">
        <w:rPr>
          <w:rFonts w:ascii="Times New Roman" w:hAnsi="Times New Roman" w:cs="Times New Roman"/>
          <w:sz w:val="28"/>
          <w:szCs w:val="28"/>
        </w:rPr>
        <w:t xml:space="preserve">в электронном виде с помощью </w:t>
      </w:r>
      <w:hyperlink r:id="rId6" w:history="1">
        <w:r w:rsidR="00B067B4" w:rsidRPr="00C721ED">
          <w:rPr>
            <w:rStyle w:val="a7"/>
            <w:rFonts w:ascii="Times New Roman" w:hAnsi="Times New Roman" w:cs="Times New Roman"/>
            <w:sz w:val="28"/>
            <w:szCs w:val="28"/>
          </w:rPr>
          <w:t xml:space="preserve">портала </w:t>
        </w:r>
        <w:proofErr w:type="spellStart"/>
        <w:r w:rsidR="00B067B4" w:rsidRPr="00C721ED">
          <w:rPr>
            <w:rStyle w:val="a7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="00B067B4" w:rsidRPr="00C721ED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</w:t>
      </w:r>
      <w:r w:rsidR="00B067B4" w:rsidRPr="00C72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воспользоваться </w:t>
      </w:r>
      <w:hyperlink r:id="rId7" w:history="1">
        <w:r w:rsidR="00B067B4" w:rsidRPr="00C721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="00B067B4" w:rsidRPr="00C721E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="00B067B4" w:rsidRPr="00C721ED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proofErr w:type="spellEnd"/>
      <w:r w:rsidR="00B067B4" w:rsidRPr="00C721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525" w:rsidRPr="00C721ED" w:rsidRDefault="00215525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земельный участок расположен в зоне с особыми условиями использования территорий (ЗОУИТ), то данная информация отобразится в выписке из ЕГРН с соответствующим ограничением.</w:t>
      </w:r>
    </w:p>
    <w:p w:rsidR="00215525" w:rsidRPr="00C721ED" w:rsidRDefault="00215525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Актуальную информацию о геодезических пунктах можно узнать, воспользовавшись бесплатными онлайн сервисом </w:t>
      </w:r>
      <w:proofErr w:type="spellStart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hyperlink r:id="rId8" w:history="1">
        <w:r w:rsidRPr="00C721E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Публичная кадастровая карта</w:t>
        </w:r>
      </w:hyperlink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15525" w:rsidRPr="00C721ED" w:rsidRDefault="00215525" w:rsidP="00215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ППК необходимо найти интересующий земельный участок (по кадастровому номеру), выбрать в меню раздел «Слои», а затем сделать активным пункт «ЗОУИТ». На карте особые зоны, учтенные в ЕГРН, отобразятся зеленым цветом.</w:t>
      </w:r>
    </w:p>
    <w:p w:rsidR="00215525" w:rsidRPr="0027430E" w:rsidRDefault="0027430E" w:rsidP="002743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Важно,</w:t>
      </w:r>
      <w:r w:rsidRPr="0027430E">
        <w:t xml:space="preserve"> </w:t>
      </w:r>
      <w:r w:rsidRPr="0027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отметить, что повреждение и уничтожение геодезических пунктов влекут за собой ответственность виновных лиц в соответствии со ст. 7.2 Кодекса Российской Федерации об административных правонарушениях. Суммы штрафов достигают до 200000 рублей.  </w:t>
      </w:r>
    </w:p>
    <w:p w:rsidR="00DB0ED4" w:rsidRPr="00C721ED" w:rsidRDefault="00DB0ED4" w:rsidP="00DB0E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86715" w:rsidRDefault="00C86715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597E04" w:rsidRPr="00C86715" w:rsidRDefault="00597E04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27808"/>
            <wp:effectExtent l="0" t="0" r="3175" b="0"/>
            <wp:docPr id="1" name="Рисунок 1" descr="C:\Users\Кошехабльский район\Downloads\07-05-2024_18-05-22\Вопрос-ответ Церк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07-05-2024_18-05-22\Вопрос-ответ Церклеви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E04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375C2"/>
    <w:rsid w:val="0008784A"/>
    <w:rsid w:val="00092D4D"/>
    <w:rsid w:val="00094AD3"/>
    <w:rsid w:val="000D40E9"/>
    <w:rsid w:val="000E0B1A"/>
    <w:rsid w:val="00126C7A"/>
    <w:rsid w:val="00152677"/>
    <w:rsid w:val="00156958"/>
    <w:rsid w:val="00163620"/>
    <w:rsid w:val="0018425A"/>
    <w:rsid w:val="001926C8"/>
    <w:rsid w:val="001C33BE"/>
    <w:rsid w:val="001F6CF1"/>
    <w:rsid w:val="00207018"/>
    <w:rsid w:val="00212A5E"/>
    <w:rsid w:val="00215525"/>
    <w:rsid w:val="00235EEF"/>
    <w:rsid w:val="00240542"/>
    <w:rsid w:val="002458D5"/>
    <w:rsid w:val="0026695A"/>
    <w:rsid w:val="00270FC4"/>
    <w:rsid w:val="00272A7E"/>
    <w:rsid w:val="0027430E"/>
    <w:rsid w:val="002860BC"/>
    <w:rsid w:val="00294C2C"/>
    <w:rsid w:val="002970F5"/>
    <w:rsid w:val="002A6516"/>
    <w:rsid w:val="002B456C"/>
    <w:rsid w:val="002B5FDC"/>
    <w:rsid w:val="002C2CBC"/>
    <w:rsid w:val="002D15FB"/>
    <w:rsid w:val="002E63FB"/>
    <w:rsid w:val="00311109"/>
    <w:rsid w:val="0038165D"/>
    <w:rsid w:val="00392809"/>
    <w:rsid w:val="003A2B14"/>
    <w:rsid w:val="003A63C1"/>
    <w:rsid w:val="003E46F9"/>
    <w:rsid w:val="004003D4"/>
    <w:rsid w:val="00406F1B"/>
    <w:rsid w:val="004326D6"/>
    <w:rsid w:val="00453DB9"/>
    <w:rsid w:val="004649DE"/>
    <w:rsid w:val="0047007A"/>
    <w:rsid w:val="00476E54"/>
    <w:rsid w:val="00495C8F"/>
    <w:rsid w:val="004B2B59"/>
    <w:rsid w:val="004E3DB9"/>
    <w:rsid w:val="005161AB"/>
    <w:rsid w:val="00516589"/>
    <w:rsid w:val="0052146F"/>
    <w:rsid w:val="00552899"/>
    <w:rsid w:val="00577A43"/>
    <w:rsid w:val="00597E04"/>
    <w:rsid w:val="005A2882"/>
    <w:rsid w:val="005A5C60"/>
    <w:rsid w:val="005C003B"/>
    <w:rsid w:val="005D3C00"/>
    <w:rsid w:val="005D46CD"/>
    <w:rsid w:val="006001A6"/>
    <w:rsid w:val="0063100C"/>
    <w:rsid w:val="00650264"/>
    <w:rsid w:val="006607F3"/>
    <w:rsid w:val="00664035"/>
    <w:rsid w:val="00676C8D"/>
    <w:rsid w:val="00681F3A"/>
    <w:rsid w:val="006A7A74"/>
    <w:rsid w:val="006B0090"/>
    <w:rsid w:val="006E0DD8"/>
    <w:rsid w:val="006F4C79"/>
    <w:rsid w:val="00730D8F"/>
    <w:rsid w:val="00736097"/>
    <w:rsid w:val="00790DDC"/>
    <w:rsid w:val="0079768D"/>
    <w:rsid w:val="007A2305"/>
    <w:rsid w:val="007B6856"/>
    <w:rsid w:val="007B79E5"/>
    <w:rsid w:val="007C14E8"/>
    <w:rsid w:val="007E4699"/>
    <w:rsid w:val="00812D4E"/>
    <w:rsid w:val="0084655B"/>
    <w:rsid w:val="00863D6A"/>
    <w:rsid w:val="00891E04"/>
    <w:rsid w:val="008B315C"/>
    <w:rsid w:val="008C2CBD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9F61E2"/>
    <w:rsid w:val="00A02278"/>
    <w:rsid w:val="00A023A6"/>
    <w:rsid w:val="00A23BEF"/>
    <w:rsid w:val="00A3343A"/>
    <w:rsid w:val="00A35EEF"/>
    <w:rsid w:val="00A36C70"/>
    <w:rsid w:val="00A371C1"/>
    <w:rsid w:val="00A82DEA"/>
    <w:rsid w:val="00A87510"/>
    <w:rsid w:val="00AA0178"/>
    <w:rsid w:val="00AC53F4"/>
    <w:rsid w:val="00AC7221"/>
    <w:rsid w:val="00AD1FAA"/>
    <w:rsid w:val="00AF6073"/>
    <w:rsid w:val="00AF72AE"/>
    <w:rsid w:val="00B01442"/>
    <w:rsid w:val="00B05996"/>
    <w:rsid w:val="00B067B4"/>
    <w:rsid w:val="00B11065"/>
    <w:rsid w:val="00B1371F"/>
    <w:rsid w:val="00B14BC1"/>
    <w:rsid w:val="00B16F66"/>
    <w:rsid w:val="00B44C6F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2D2"/>
    <w:rsid w:val="00C24313"/>
    <w:rsid w:val="00C70AF4"/>
    <w:rsid w:val="00C721ED"/>
    <w:rsid w:val="00C86715"/>
    <w:rsid w:val="00CB3098"/>
    <w:rsid w:val="00CB6773"/>
    <w:rsid w:val="00CC11AB"/>
    <w:rsid w:val="00CC23AB"/>
    <w:rsid w:val="00CD3273"/>
    <w:rsid w:val="00CD6D77"/>
    <w:rsid w:val="00CF6143"/>
    <w:rsid w:val="00D076FA"/>
    <w:rsid w:val="00D10BA5"/>
    <w:rsid w:val="00D171F7"/>
    <w:rsid w:val="00D2706C"/>
    <w:rsid w:val="00D344B0"/>
    <w:rsid w:val="00D57811"/>
    <w:rsid w:val="00D74E85"/>
    <w:rsid w:val="00D95380"/>
    <w:rsid w:val="00D97FA9"/>
    <w:rsid w:val="00DA5272"/>
    <w:rsid w:val="00DB0ED4"/>
    <w:rsid w:val="00DB3C8C"/>
    <w:rsid w:val="00DE4A2D"/>
    <w:rsid w:val="00DF02F6"/>
    <w:rsid w:val="00DF1AA1"/>
    <w:rsid w:val="00E35C3B"/>
    <w:rsid w:val="00E42A7C"/>
    <w:rsid w:val="00E43056"/>
    <w:rsid w:val="00E51C01"/>
    <w:rsid w:val="00E52806"/>
    <w:rsid w:val="00E63D3F"/>
    <w:rsid w:val="00E67CEC"/>
    <w:rsid w:val="00E8322D"/>
    <w:rsid w:val="00E9072E"/>
    <w:rsid w:val="00E919AF"/>
    <w:rsid w:val="00E93CB3"/>
    <w:rsid w:val="00E93FE4"/>
    <w:rsid w:val="00EC490F"/>
    <w:rsid w:val="00ED215D"/>
    <w:rsid w:val="00EF2A62"/>
    <w:rsid w:val="00EF2B1A"/>
    <w:rsid w:val="00F01037"/>
    <w:rsid w:val="00F03067"/>
    <w:rsid w:val="00F05D2A"/>
    <w:rsid w:val="00F4015E"/>
    <w:rsid w:val="00F543BE"/>
    <w:rsid w:val="00F75D8D"/>
    <w:rsid w:val="00F93AAB"/>
    <w:rsid w:val="00FA57D5"/>
    <w:rsid w:val="00FA7D14"/>
    <w:rsid w:val="00FE764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E56F-91E4-4940-AC14-B12114F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9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9</cp:revision>
  <cp:lastPrinted>2024-05-02T09:00:00Z</cp:lastPrinted>
  <dcterms:created xsi:type="dcterms:W3CDTF">2024-05-03T07:47:00Z</dcterms:created>
  <dcterms:modified xsi:type="dcterms:W3CDTF">2024-05-08T06:20:00Z</dcterms:modified>
</cp:coreProperties>
</file>