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D32D88" w:rsidRPr="00D32D88" w:rsidRDefault="00D32D88" w:rsidP="00D32D88">
      <w:pPr>
        <w:pStyle w:val="a5"/>
        <w:jc w:val="center"/>
        <w:rPr>
          <w:rStyle w:val="a6"/>
          <w:sz w:val="28"/>
          <w:szCs w:val="28"/>
        </w:rPr>
      </w:pPr>
      <w:r w:rsidRPr="00D32D88">
        <w:rPr>
          <w:rStyle w:val="a6"/>
          <w:sz w:val="28"/>
          <w:szCs w:val="28"/>
        </w:rPr>
        <w:t>КОЛИЧЕСТВО ОБРАЩЕНИЙ УВЕЛИЧИЛОСЬ</w:t>
      </w:r>
    </w:p>
    <w:p w:rsidR="00D32D88" w:rsidRPr="007D744D" w:rsidRDefault="00D32D88" w:rsidP="00D32D88">
      <w:pPr>
        <w:pStyle w:val="a5"/>
        <w:jc w:val="both"/>
        <w:rPr>
          <w:rStyle w:val="a6"/>
          <w:b w:val="0"/>
          <w:i/>
          <w:sz w:val="28"/>
          <w:szCs w:val="28"/>
        </w:rPr>
      </w:pPr>
      <w:r w:rsidRPr="007D744D">
        <w:rPr>
          <w:rStyle w:val="a6"/>
          <w:b w:val="0"/>
          <w:i/>
          <w:sz w:val="28"/>
          <w:szCs w:val="28"/>
        </w:rPr>
        <w:t>Управлением Росреестра по Республике Адыгея подведены итоги работы за 2018 год.</w:t>
      </w:r>
    </w:p>
    <w:p w:rsidR="00D32D88" w:rsidRPr="00D32D88" w:rsidRDefault="00D32D88" w:rsidP="00D32D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2018 году </w:t>
      </w:r>
      <w:r w:rsidRPr="00D32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поступило</w:t>
      </w:r>
      <w:r w:rsidRPr="00D32D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3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481</w:t>
      </w:r>
      <w:r w:rsidRPr="00D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граждан, что свидетельствует об увеличении количества обращений на 58,2% по сравнению с 2017 годом (304). </w:t>
      </w:r>
    </w:p>
    <w:p w:rsidR="00D32D88" w:rsidRPr="00D32D88" w:rsidRDefault="00D32D88" w:rsidP="00D32D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такого увеличения является возросшая активность граждан, которые стали широко использовать возможность направления своих обращений для получения консультаций, разъяснения действующего законодательства и других возникающих вопросов через Интернет-сайт и по электронной почте. </w:t>
      </w:r>
    </w:p>
    <w:p w:rsidR="00D32D88" w:rsidRPr="00D32D88" w:rsidRDefault="00D32D88" w:rsidP="00D32D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2D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Значительная часть письменных обращений граждан, поступивших в Управление (326, или 67,8 %), как и в 2017 году (194), относится к сфере государственной регистрации прав на недвижимое имущество и сделок с ним. </w:t>
      </w:r>
    </w:p>
    <w:p w:rsidR="007D744D" w:rsidRDefault="00D32D88" w:rsidP="00D32D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2D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вопросам государственного кадастрового учета поступило 25 обращений – 5,2 % от общего числа обращений (АППГ – 21) и 12 обращений (2,5 %) – по вопросам оценки объектов недвижимости (АППГ – 5). </w:t>
      </w:r>
    </w:p>
    <w:p w:rsidR="007D744D" w:rsidRDefault="00D32D88" w:rsidP="00D32D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2D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вопросам государственного земельного надзора (самовольный захват земельных участков, использование земель не по целевому назначению, земельные споры и т.д.) поступило 65 обращений – 13,5 % от общего числа обращений (АППГ – 68). </w:t>
      </w:r>
    </w:p>
    <w:p w:rsidR="00D32D88" w:rsidRPr="00D32D88" w:rsidRDefault="00D32D88" w:rsidP="00D32D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D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 обращений – 2,5 % (АППГ – 6) поступило по вопросам деятельности  саморегулируемых организаций, арбитражных управляющих, по кадровым вопросам – 1 обращение (АППГ – 1) и 22 обращени</w:t>
      </w:r>
      <w:r w:rsidR="007D74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D32D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4,6 % (АППГ – 8) – по другим вопросам, относящимся к компетенции Росреестра.</w:t>
      </w:r>
      <w:r w:rsidRPr="00D3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041C6" w:rsidRPr="00D32D88" w:rsidRDefault="00F041C6" w:rsidP="00D32D88">
      <w:pPr>
        <w:pStyle w:val="a5"/>
        <w:jc w:val="both"/>
        <w:rPr>
          <w:b/>
          <w:sz w:val="28"/>
          <w:szCs w:val="28"/>
        </w:rPr>
      </w:pPr>
    </w:p>
    <w:sectPr w:rsidR="00F041C6" w:rsidRPr="00D3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3167A2"/>
    <w:rsid w:val="003200E4"/>
    <w:rsid w:val="003D24E8"/>
    <w:rsid w:val="00495867"/>
    <w:rsid w:val="005E648C"/>
    <w:rsid w:val="00626C6E"/>
    <w:rsid w:val="007D744D"/>
    <w:rsid w:val="00807B3F"/>
    <w:rsid w:val="009F42A2"/>
    <w:rsid w:val="00B3168B"/>
    <w:rsid w:val="00BE3945"/>
    <w:rsid w:val="00CC480D"/>
    <w:rsid w:val="00D32D88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2019-01-14T13:30:00Z</dcterms:created>
  <dcterms:modified xsi:type="dcterms:W3CDTF">2019-01-14T13:30:00Z</dcterms:modified>
</cp:coreProperties>
</file>