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0D" w:rsidRPr="0085730D" w:rsidRDefault="0085730D" w:rsidP="0085730D">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1"/>
          <w:kern w:val="36"/>
          <w:sz w:val="20"/>
          <w:szCs w:val="20"/>
        </w:rPr>
      </w:pPr>
      <w:r w:rsidRPr="0085730D">
        <w:rPr>
          <w:rFonts w:ascii="Times New Roman" w:eastAsia="Times New Roman" w:hAnsi="Times New Roman" w:cs="Times New Roman"/>
          <w:b/>
          <w:bCs/>
          <w:color w:val="2D2D2D"/>
          <w:spacing w:val="1"/>
          <w:kern w:val="36"/>
          <w:sz w:val="20"/>
          <w:szCs w:val="20"/>
        </w:rPr>
        <w:t>О РЕАЛИЗАЦИИ ДОПОЛНИТЕЛЬНЫХ ГАРАНТИЙ ПО СОЦИАЛЬНОЙ ПОДДЕРЖКЕ ДЕТЕЙ-СИРОТ И ДЕТЕЙ, ОСТАВШИХСЯ БЕЗ ПОПЕЧЕНИЯ РОДИТЕЛЕЙ (с изменениями на: 03.08.2017)</w:t>
      </w:r>
    </w:p>
    <w:p w:rsidR="0085730D" w:rsidRPr="0085730D" w:rsidRDefault="0085730D" w:rsidP="0085730D">
      <w:pPr>
        <w:shd w:val="clear" w:color="auto" w:fill="FFFFFF"/>
        <w:spacing w:after="0" w:line="288" w:lineRule="atLeast"/>
        <w:jc w:val="center"/>
        <w:textAlignment w:val="baseline"/>
        <w:rPr>
          <w:rFonts w:ascii="Times New Roman" w:eastAsia="Times New Roman" w:hAnsi="Times New Roman" w:cs="Times New Roman"/>
          <w:color w:val="3C3C3C"/>
          <w:spacing w:val="1"/>
          <w:sz w:val="20"/>
          <w:szCs w:val="20"/>
        </w:rPr>
      </w:pPr>
      <w:r w:rsidRPr="0085730D">
        <w:rPr>
          <w:rFonts w:ascii="Times New Roman" w:eastAsia="Times New Roman" w:hAnsi="Times New Roman" w:cs="Times New Roman"/>
          <w:color w:val="3C3C3C"/>
          <w:spacing w:val="1"/>
          <w:sz w:val="20"/>
          <w:szCs w:val="20"/>
        </w:rPr>
        <w:t> </w:t>
      </w:r>
      <w:r w:rsidRPr="0085730D">
        <w:rPr>
          <w:rFonts w:ascii="Times New Roman" w:eastAsia="Times New Roman" w:hAnsi="Times New Roman" w:cs="Times New Roman"/>
          <w:color w:val="3C3C3C"/>
          <w:spacing w:val="1"/>
          <w:sz w:val="20"/>
          <w:szCs w:val="20"/>
        </w:rPr>
        <w:br/>
        <w:t>ЗАКОН</w:t>
      </w:r>
    </w:p>
    <w:p w:rsidR="0085730D" w:rsidRPr="0085730D" w:rsidRDefault="0085730D" w:rsidP="0085730D">
      <w:pPr>
        <w:shd w:val="clear" w:color="auto" w:fill="FFFFFF"/>
        <w:spacing w:after="0" w:line="288" w:lineRule="atLeast"/>
        <w:jc w:val="center"/>
        <w:textAlignment w:val="baseline"/>
        <w:rPr>
          <w:rFonts w:ascii="Times New Roman" w:eastAsia="Times New Roman" w:hAnsi="Times New Roman" w:cs="Times New Roman"/>
          <w:color w:val="3C3C3C"/>
          <w:spacing w:val="1"/>
          <w:sz w:val="20"/>
          <w:szCs w:val="20"/>
        </w:rPr>
      </w:pPr>
      <w:r w:rsidRPr="0085730D">
        <w:rPr>
          <w:rFonts w:ascii="Times New Roman" w:eastAsia="Times New Roman" w:hAnsi="Times New Roman" w:cs="Times New Roman"/>
          <w:color w:val="3C3C3C"/>
          <w:spacing w:val="1"/>
          <w:sz w:val="20"/>
          <w:szCs w:val="20"/>
        </w:rPr>
        <w:t> РЕСПУБЛИКИ АДЫГЕЯ </w:t>
      </w:r>
    </w:p>
    <w:p w:rsidR="0085730D" w:rsidRPr="0085730D" w:rsidRDefault="0085730D" w:rsidP="0085730D">
      <w:pPr>
        <w:shd w:val="clear" w:color="auto" w:fill="FFFFFF"/>
        <w:spacing w:after="0" w:line="288" w:lineRule="atLeast"/>
        <w:jc w:val="center"/>
        <w:textAlignment w:val="baseline"/>
        <w:rPr>
          <w:rFonts w:ascii="Times New Roman" w:eastAsia="Times New Roman" w:hAnsi="Times New Roman" w:cs="Times New Roman"/>
          <w:color w:val="3C3C3C"/>
          <w:spacing w:val="1"/>
          <w:sz w:val="20"/>
          <w:szCs w:val="20"/>
        </w:rPr>
      </w:pPr>
      <w:r w:rsidRPr="0085730D">
        <w:rPr>
          <w:rFonts w:ascii="Times New Roman" w:eastAsia="Times New Roman" w:hAnsi="Times New Roman" w:cs="Times New Roman"/>
          <w:color w:val="3C3C3C"/>
          <w:spacing w:val="1"/>
          <w:sz w:val="20"/>
          <w:szCs w:val="20"/>
        </w:rPr>
        <w:t>от 25 мая 2005 года N 319</w:t>
      </w:r>
    </w:p>
    <w:p w:rsidR="0085730D" w:rsidRPr="0085730D" w:rsidRDefault="0085730D" w:rsidP="0085730D">
      <w:pPr>
        <w:shd w:val="clear" w:color="auto" w:fill="FFFFFF"/>
        <w:spacing w:before="120" w:after="60" w:line="288" w:lineRule="atLeast"/>
        <w:jc w:val="center"/>
        <w:textAlignment w:val="baseline"/>
        <w:rPr>
          <w:rFonts w:ascii="Times New Roman" w:eastAsia="Times New Roman" w:hAnsi="Times New Roman" w:cs="Times New Roman"/>
          <w:color w:val="3C3C3C"/>
          <w:spacing w:val="1"/>
          <w:sz w:val="20"/>
          <w:szCs w:val="20"/>
        </w:rPr>
      </w:pPr>
      <w:r w:rsidRPr="0085730D">
        <w:rPr>
          <w:rFonts w:ascii="Times New Roman" w:eastAsia="Times New Roman" w:hAnsi="Times New Roman" w:cs="Times New Roman"/>
          <w:color w:val="3C3C3C"/>
          <w:spacing w:val="1"/>
          <w:sz w:val="20"/>
          <w:szCs w:val="20"/>
        </w:rPr>
        <w:t>О РЕАЛИЗАЦИИ ДОПОЛНИТЕЛЬНЫХ ГАРАНТИЙ ПО СОЦИАЛЬНОЙ ПОДДЕРЖКЕ ДЕТЕЙ-СИРОТ И ДЕТЕЙ, ОСТАВШИХСЯ БЕЗ ПОПЕЧЕНИЯ РОДИТЕЛЕЙ</w:t>
      </w:r>
    </w:p>
    <w:p w:rsidR="0085730D" w:rsidRPr="0085730D" w:rsidRDefault="0085730D" w:rsidP="0085730D">
      <w:pPr>
        <w:shd w:val="clear" w:color="auto" w:fill="FFFFFF"/>
        <w:spacing w:after="0" w:line="252" w:lineRule="atLeast"/>
        <w:jc w:val="center"/>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t>(в редакции </w:t>
      </w:r>
      <w:hyperlink r:id="rId4" w:history="1">
        <w:r w:rsidRPr="0085730D">
          <w:rPr>
            <w:rFonts w:ascii="Times New Roman" w:eastAsia="Times New Roman" w:hAnsi="Times New Roman" w:cs="Times New Roman"/>
            <w:color w:val="00466E"/>
            <w:spacing w:val="1"/>
            <w:sz w:val="20"/>
            <w:szCs w:val="20"/>
            <w:u w:val="single"/>
          </w:rPr>
          <w:t>Законов Республики Адыгея от 27.02.2008 N 157</w:t>
        </w:r>
      </w:hyperlink>
      <w:r w:rsidRPr="0085730D">
        <w:rPr>
          <w:rFonts w:ascii="Times New Roman" w:eastAsia="Times New Roman" w:hAnsi="Times New Roman" w:cs="Times New Roman"/>
          <w:color w:val="2D2D2D"/>
          <w:spacing w:val="1"/>
          <w:sz w:val="20"/>
          <w:szCs w:val="20"/>
        </w:rPr>
        <w:t>, </w:t>
      </w:r>
      <w:hyperlink r:id="rId5" w:history="1">
        <w:r w:rsidRPr="0085730D">
          <w:rPr>
            <w:rFonts w:ascii="Times New Roman" w:eastAsia="Times New Roman" w:hAnsi="Times New Roman" w:cs="Times New Roman"/>
            <w:color w:val="00466E"/>
            <w:spacing w:val="1"/>
            <w:sz w:val="20"/>
            <w:szCs w:val="20"/>
            <w:u w:val="single"/>
          </w:rPr>
          <w:t>от 06.05.2010 N 346</w:t>
        </w:r>
      </w:hyperlink>
      <w:r w:rsidRPr="0085730D">
        <w:rPr>
          <w:rFonts w:ascii="Times New Roman" w:eastAsia="Times New Roman" w:hAnsi="Times New Roman" w:cs="Times New Roman"/>
          <w:color w:val="2D2D2D"/>
          <w:spacing w:val="1"/>
          <w:sz w:val="20"/>
          <w:szCs w:val="20"/>
        </w:rPr>
        <w:t>, от 15.02.2012 N 74, </w:t>
      </w:r>
      <w:hyperlink r:id="rId6" w:history="1">
        <w:r w:rsidRPr="0085730D">
          <w:rPr>
            <w:rFonts w:ascii="Times New Roman" w:eastAsia="Times New Roman" w:hAnsi="Times New Roman" w:cs="Times New Roman"/>
            <w:color w:val="00466E"/>
            <w:spacing w:val="1"/>
            <w:sz w:val="20"/>
            <w:szCs w:val="20"/>
            <w:u w:val="single"/>
          </w:rPr>
          <w:t>от 28.04.2012 N 89</w:t>
        </w:r>
      </w:hyperlink>
      <w:r w:rsidRPr="0085730D">
        <w:rPr>
          <w:rFonts w:ascii="Times New Roman" w:eastAsia="Times New Roman" w:hAnsi="Times New Roman" w:cs="Times New Roman"/>
          <w:color w:val="2D2D2D"/>
          <w:spacing w:val="1"/>
          <w:sz w:val="20"/>
          <w:szCs w:val="20"/>
        </w:rPr>
        <w:t>, </w:t>
      </w:r>
      <w:hyperlink r:id="rId7" w:history="1">
        <w:r w:rsidRPr="0085730D">
          <w:rPr>
            <w:rFonts w:ascii="Times New Roman" w:eastAsia="Times New Roman" w:hAnsi="Times New Roman" w:cs="Times New Roman"/>
            <w:color w:val="00466E"/>
            <w:spacing w:val="1"/>
            <w:sz w:val="20"/>
            <w:szCs w:val="20"/>
            <w:u w:val="single"/>
          </w:rPr>
          <w:t>от 01.08.2013 N 216</w:t>
        </w:r>
      </w:hyperlink>
      <w:r w:rsidRPr="0085730D">
        <w:rPr>
          <w:rFonts w:ascii="Times New Roman" w:eastAsia="Times New Roman" w:hAnsi="Times New Roman" w:cs="Times New Roman"/>
          <w:color w:val="2D2D2D"/>
          <w:spacing w:val="1"/>
          <w:sz w:val="20"/>
          <w:szCs w:val="20"/>
        </w:rPr>
        <w:t xml:space="preserve">, </w:t>
      </w:r>
      <w:proofErr w:type="gramStart"/>
      <w:r w:rsidRPr="0085730D">
        <w:rPr>
          <w:rFonts w:ascii="Times New Roman" w:eastAsia="Times New Roman" w:hAnsi="Times New Roman" w:cs="Times New Roman"/>
          <w:color w:val="2D2D2D"/>
          <w:spacing w:val="1"/>
          <w:sz w:val="20"/>
          <w:szCs w:val="20"/>
        </w:rPr>
        <w:t>от</w:t>
      </w:r>
      <w:proofErr w:type="gramEnd"/>
      <w:r w:rsidRPr="0085730D">
        <w:rPr>
          <w:rFonts w:ascii="Times New Roman" w:eastAsia="Times New Roman" w:hAnsi="Times New Roman" w:cs="Times New Roman"/>
          <w:color w:val="2D2D2D"/>
          <w:spacing w:val="1"/>
          <w:sz w:val="20"/>
          <w:szCs w:val="20"/>
        </w:rPr>
        <w:t xml:space="preserve"> 20.12.2013 N 254, </w:t>
      </w:r>
      <w:hyperlink r:id="rId8" w:history="1">
        <w:r w:rsidRPr="0085730D">
          <w:rPr>
            <w:rFonts w:ascii="Times New Roman" w:eastAsia="Times New Roman" w:hAnsi="Times New Roman" w:cs="Times New Roman"/>
            <w:color w:val="00466E"/>
            <w:spacing w:val="1"/>
            <w:sz w:val="20"/>
            <w:szCs w:val="20"/>
            <w:u w:val="single"/>
          </w:rPr>
          <w:t>от 18.02.2014 N 273</w:t>
        </w:r>
      </w:hyperlink>
      <w:r w:rsidRPr="0085730D">
        <w:rPr>
          <w:rFonts w:ascii="Times New Roman" w:eastAsia="Times New Roman" w:hAnsi="Times New Roman" w:cs="Times New Roman"/>
          <w:color w:val="2D2D2D"/>
          <w:spacing w:val="1"/>
          <w:sz w:val="20"/>
          <w:szCs w:val="20"/>
        </w:rPr>
        <w:t>, </w:t>
      </w:r>
      <w:hyperlink r:id="rId9" w:history="1">
        <w:r w:rsidRPr="0085730D">
          <w:rPr>
            <w:rFonts w:ascii="Times New Roman" w:eastAsia="Times New Roman" w:hAnsi="Times New Roman" w:cs="Times New Roman"/>
            <w:color w:val="00466E"/>
            <w:spacing w:val="1"/>
            <w:sz w:val="20"/>
            <w:szCs w:val="20"/>
            <w:u w:val="single"/>
          </w:rPr>
          <w:t>от 29.04.2014 N 287</w:t>
        </w:r>
      </w:hyperlink>
      <w:r w:rsidRPr="0085730D">
        <w:rPr>
          <w:rFonts w:ascii="Times New Roman" w:eastAsia="Times New Roman" w:hAnsi="Times New Roman" w:cs="Times New Roman"/>
          <w:color w:val="2D2D2D"/>
          <w:spacing w:val="1"/>
          <w:sz w:val="20"/>
          <w:szCs w:val="20"/>
        </w:rPr>
        <w:t>, от 31.03.2015 N 399, </w:t>
      </w:r>
      <w:hyperlink r:id="rId10" w:history="1">
        <w:r w:rsidRPr="0085730D">
          <w:rPr>
            <w:rFonts w:ascii="Times New Roman" w:eastAsia="Times New Roman" w:hAnsi="Times New Roman" w:cs="Times New Roman"/>
            <w:color w:val="00466E"/>
            <w:spacing w:val="1"/>
            <w:sz w:val="20"/>
            <w:szCs w:val="20"/>
            <w:u w:val="single"/>
          </w:rPr>
          <w:t>от 03.08.2017 N 84</w:t>
        </w:r>
      </w:hyperlink>
      <w:r w:rsidRPr="0085730D">
        <w:rPr>
          <w:rFonts w:ascii="Times New Roman" w:eastAsia="Times New Roman" w:hAnsi="Times New Roman" w:cs="Times New Roman"/>
          <w:color w:val="2D2D2D"/>
          <w:spacing w:val="1"/>
          <w:sz w:val="20"/>
          <w:szCs w:val="20"/>
        </w:rPr>
        <w:t>)</w:t>
      </w:r>
    </w:p>
    <w:p w:rsidR="0085730D" w:rsidRPr="0085730D" w:rsidRDefault="0085730D" w:rsidP="0085730D">
      <w:pPr>
        <w:shd w:val="clear" w:color="auto" w:fill="FFFFFF"/>
        <w:spacing w:after="0" w:line="252" w:lineRule="atLeast"/>
        <w:jc w:val="right"/>
        <w:textAlignment w:val="baseline"/>
        <w:rPr>
          <w:rFonts w:ascii="Times New Roman" w:eastAsia="Times New Roman" w:hAnsi="Times New Roman" w:cs="Times New Roman"/>
          <w:color w:val="2D2D2D"/>
          <w:spacing w:val="1"/>
          <w:sz w:val="20"/>
          <w:szCs w:val="20"/>
        </w:rPr>
      </w:pPr>
      <w:proofErr w:type="gramStart"/>
      <w:r w:rsidRPr="0085730D">
        <w:rPr>
          <w:rFonts w:ascii="Times New Roman" w:eastAsia="Times New Roman" w:hAnsi="Times New Roman" w:cs="Times New Roman"/>
          <w:color w:val="2D2D2D"/>
          <w:spacing w:val="1"/>
          <w:sz w:val="20"/>
          <w:szCs w:val="20"/>
        </w:rPr>
        <w:t>Принят</w:t>
      </w:r>
      <w:proofErr w:type="gramEnd"/>
      <w:r w:rsidRPr="0085730D">
        <w:rPr>
          <w:rFonts w:ascii="Times New Roman" w:eastAsia="Times New Roman" w:hAnsi="Times New Roman" w:cs="Times New Roman"/>
          <w:color w:val="2D2D2D"/>
          <w:spacing w:val="1"/>
          <w:sz w:val="20"/>
          <w:szCs w:val="20"/>
        </w:rPr>
        <w:br/>
        <w:t>Советом Республики</w:t>
      </w:r>
      <w:r w:rsidRPr="0085730D">
        <w:rPr>
          <w:rFonts w:ascii="Times New Roman" w:eastAsia="Times New Roman" w:hAnsi="Times New Roman" w:cs="Times New Roman"/>
          <w:color w:val="2D2D2D"/>
          <w:spacing w:val="1"/>
          <w:sz w:val="20"/>
          <w:szCs w:val="20"/>
        </w:rPr>
        <w:br/>
        <w:t>29 апреля 2005 года </w:t>
      </w:r>
      <w:r w:rsidRPr="0085730D">
        <w:rPr>
          <w:rFonts w:ascii="Times New Roman" w:eastAsia="Times New Roman" w:hAnsi="Times New Roman" w:cs="Times New Roman"/>
          <w:color w:val="2D2D2D"/>
          <w:spacing w:val="1"/>
          <w:sz w:val="20"/>
          <w:szCs w:val="20"/>
        </w:rPr>
        <w:br/>
      </w:r>
    </w:p>
    <w:p w:rsidR="0085730D" w:rsidRPr="0085730D" w:rsidRDefault="0085730D" w:rsidP="0085730D">
      <w:pPr>
        <w:shd w:val="clear" w:color="auto" w:fill="FFFFFF"/>
        <w:spacing w:after="0" w:line="252" w:lineRule="atLeast"/>
        <w:jc w:val="right"/>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br/>
      </w:r>
      <w:proofErr w:type="gramStart"/>
      <w:r w:rsidRPr="0085730D">
        <w:rPr>
          <w:rFonts w:ascii="Times New Roman" w:eastAsia="Times New Roman" w:hAnsi="Times New Roman" w:cs="Times New Roman"/>
          <w:color w:val="2D2D2D"/>
          <w:spacing w:val="1"/>
          <w:sz w:val="20"/>
          <w:szCs w:val="20"/>
        </w:rPr>
        <w:t>Одобрен</w:t>
      </w:r>
      <w:proofErr w:type="gramEnd"/>
      <w:r w:rsidRPr="0085730D">
        <w:rPr>
          <w:rFonts w:ascii="Times New Roman" w:eastAsia="Times New Roman" w:hAnsi="Times New Roman" w:cs="Times New Roman"/>
          <w:color w:val="2D2D2D"/>
          <w:spacing w:val="1"/>
          <w:sz w:val="20"/>
          <w:szCs w:val="20"/>
        </w:rPr>
        <w:br/>
        <w:t>Советом Представителей</w:t>
      </w:r>
      <w:r w:rsidRPr="0085730D">
        <w:rPr>
          <w:rFonts w:ascii="Times New Roman" w:eastAsia="Times New Roman" w:hAnsi="Times New Roman" w:cs="Times New Roman"/>
          <w:color w:val="2D2D2D"/>
          <w:spacing w:val="1"/>
          <w:sz w:val="20"/>
          <w:szCs w:val="20"/>
        </w:rPr>
        <w:br/>
        <w:t>17 мая 2005 года</w:t>
      </w:r>
    </w:p>
    <w:p w:rsidR="0085730D" w:rsidRPr="0085730D" w:rsidRDefault="0085730D" w:rsidP="0085730D">
      <w:pPr>
        <w:shd w:val="clear" w:color="auto" w:fill="FFFFFF"/>
        <w:spacing w:after="0" w:line="252" w:lineRule="atLeast"/>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br/>
        <w:t>Настоящий Закон принимается в целях реализации </w:t>
      </w:r>
      <w:hyperlink r:id="rId11" w:history="1">
        <w:r w:rsidRPr="0085730D">
          <w:rPr>
            <w:rFonts w:ascii="Times New Roman" w:eastAsia="Times New Roman" w:hAnsi="Times New Roman" w:cs="Times New Roman"/>
            <w:color w:val="00466E"/>
            <w:spacing w:val="1"/>
            <w:sz w:val="20"/>
            <w:szCs w:val="20"/>
            <w:u w:val="single"/>
          </w:rPr>
          <w:t>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hyperlink>
      <w:r w:rsidRPr="0085730D">
        <w:rPr>
          <w:rFonts w:ascii="Times New Roman" w:eastAsia="Times New Roman" w:hAnsi="Times New Roman" w:cs="Times New Roman"/>
          <w:color w:val="2D2D2D"/>
          <w:spacing w:val="1"/>
          <w:sz w:val="20"/>
          <w:szCs w:val="20"/>
        </w:rPr>
        <w:t>.</w:t>
      </w:r>
    </w:p>
    <w:p w:rsidR="0085730D" w:rsidRPr="0085730D" w:rsidRDefault="0085730D" w:rsidP="0085730D">
      <w:pPr>
        <w:shd w:val="clear" w:color="auto" w:fill="FFFFFF"/>
        <w:spacing w:before="300" w:after="180" w:line="240" w:lineRule="auto"/>
        <w:jc w:val="center"/>
        <w:textAlignment w:val="baseline"/>
        <w:outlineLvl w:val="2"/>
        <w:rPr>
          <w:rFonts w:ascii="Times New Roman" w:eastAsia="Times New Roman" w:hAnsi="Times New Roman" w:cs="Times New Roman"/>
          <w:color w:val="4C4C4C"/>
          <w:spacing w:val="1"/>
          <w:sz w:val="20"/>
          <w:szCs w:val="20"/>
        </w:rPr>
      </w:pPr>
      <w:r w:rsidRPr="0085730D">
        <w:rPr>
          <w:rFonts w:ascii="Times New Roman" w:eastAsia="Times New Roman" w:hAnsi="Times New Roman" w:cs="Times New Roman"/>
          <w:color w:val="4C4C4C"/>
          <w:spacing w:val="1"/>
          <w:sz w:val="20"/>
          <w:szCs w:val="20"/>
        </w:rPr>
        <w:t>Статья 1. Предмет регулирования настоящего Закона</w:t>
      </w:r>
    </w:p>
    <w:p w:rsidR="0085730D" w:rsidRPr="0085730D" w:rsidRDefault="0085730D" w:rsidP="0085730D">
      <w:pPr>
        <w:shd w:val="clear" w:color="auto" w:fill="FFFFFF"/>
        <w:spacing w:after="0" w:line="252" w:lineRule="atLeast"/>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br/>
        <w:t>Настоящий Закон регулирует правовые основы отношений, возникающих в связи с обеспечением органами государственной власти Республики Адыгея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roofErr w:type="gramStart"/>
      <w:r w:rsidRPr="0085730D">
        <w:rPr>
          <w:rFonts w:ascii="Times New Roman" w:eastAsia="Times New Roman" w:hAnsi="Times New Roman" w:cs="Times New Roman"/>
          <w:color w:val="2D2D2D"/>
          <w:spacing w:val="1"/>
          <w:sz w:val="20"/>
          <w:szCs w:val="20"/>
        </w:rPr>
        <w:t>.</w:t>
      </w:r>
      <w:proofErr w:type="gramEnd"/>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w:t>
      </w:r>
      <w:proofErr w:type="gramStart"/>
      <w:r w:rsidRPr="0085730D">
        <w:rPr>
          <w:rFonts w:ascii="Times New Roman" w:eastAsia="Times New Roman" w:hAnsi="Times New Roman" w:cs="Times New Roman"/>
          <w:color w:val="2D2D2D"/>
          <w:spacing w:val="1"/>
          <w:sz w:val="20"/>
          <w:szCs w:val="20"/>
        </w:rPr>
        <w:t>в</w:t>
      </w:r>
      <w:proofErr w:type="gramEnd"/>
      <w:r w:rsidRPr="0085730D">
        <w:rPr>
          <w:rFonts w:ascii="Times New Roman" w:eastAsia="Times New Roman" w:hAnsi="Times New Roman" w:cs="Times New Roman"/>
          <w:color w:val="2D2D2D"/>
          <w:spacing w:val="1"/>
          <w:sz w:val="20"/>
          <w:szCs w:val="20"/>
        </w:rPr>
        <w:t xml:space="preserve"> ред. </w:t>
      </w:r>
      <w:hyperlink r:id="rId12" w:history="1">
        <w:r w:rsidRPr="0085730D">
          <w:rPr>
            <w:rFonts w:ascii="Times New Roman" w:eastAsia="Times New Roman" w:hAnsi="Times New Roman" w:cs="Times New Roman"/>
            <w:color w:val="00466E"/>
            <w:spacing w:val="1"/>
            <w:sz w:val="20"/>
            <w:szCs w:val="20"/>
            <w:u w:val="single"/>
          </w:rPr>
          <w:t>Законов Республики Адыгея от 06.05.2010 N 346</w:t>
        </w:r>
      </w:hyperlink>
      <w:r w:rsidRPr="0085730D">
        <w:rPr>
          <w:rFonts w:ascii="Times New Roman" w:eastAsia="Times New Roman" w:hAnsi="Times New Roman" w:cs="Times New Roman"/>
          <w:color w:val="2D2D2D"/>
          <w:spacing w:val="1"/>
          <w:sz w:val="20"/>
          <w:szCs w:val="20"/>
        </w:rPr>
        <w:t>, </w:t>
      </w:r>
      <w:hyperlink r:id="rId13" w:history="1">
        <w:r w:rsidRPr="0085730D">
          <w:rPr>
            <w:rFonts w:ascii="Times New Roman" w:eastAsia="Times New Roman" w:hAnsi="Times New Roman" w:cs="Times New Roman"/>
            <w:color w:val="00466E"/>
            <w:spacing w:val="1"/>
            <w:sz w:val="20"/>
            <w:szCs w:val="20"/>
            <w:u w:val="single"/>
          </w:rPr>
          <w:t xml:space="preserve">от </w:t>
        </w:r>
        <w:proofErr w:type="gramStart"/>
        <w:r w:rsidRPr="0085730D">
          <w:rPr>
            <w:rFonts w:ascii="Times New Roman" w:eastAsia="Times New Roman" w:hAnsi="Times New Roman" w:cs="Times New Roman"/>
            <w:color w:val="00466E"/>
            <w:spacing w:val="1"/>
            <w:sz w:val="20"/>
            <w:szCs w:val="20"/>
            <w:u w:val="single"/>
          </w:rPr>
          <w:t>03.08.2017 N 84</w:t>
        </w:r>
      </w:hyperlink>
      <w:r w:rsidRPr="0085730D">
        <w:rPr>
          <w:rFonts w:ascii="Times New Roman" w:eastAsia="Times New Roman" w:hAnsi="Times New Roman" w:cs="Times New Roman"/>
          <w:color w:val="2D2D2D"/>
          <w:spacing w:val="1"/>
          <w:sz w:val="20"/>
          <w:szCs w:val="20"/>
        </w:rPr>
        <w:t>)</w:t>
      </w:r>
      <w:proofErr w:type="gramEnd"/>
    </w:p>
    <w:p w:rsidR="0085730D" w:rsidRPr="0085730D" w:rsidRDefault="0085730D" w:rsidP="0085730D">
      <w:pPr>
        <w:shd w:val="clear" w:color="auto" w:fill="FFFFFF"/>
        <w:spacing w:before="300" w:after="180" w:line="240" w:lineRule="auto"/>
        <w:jc w:val="center"/>
        <w:textAlignment w:val="baseline"/>
        <w:outlineLvl w:val="2"/>
        <w:rPr>
          <w:rFonts w:ascii="Times New Roman" w:eastAsia="Times New Roman" w:hAnsi="Times New Roman" w:cs="Times New Roman"/>
          <w:color w:val="4C4C4C"/>
          <w:spacing w:val="1"/>
          <w:sz w:val="20"/>
          <w:szCs w:val="20"/>
        </w:rPr>
      </w:pPr>
      <w:r w:rsidRPr="0085730D">
        <w:rPr>
          <w:rFonts w:ascii="Times New Roman" w:eastAsia="Times New Roman" w:hAnsi="Times New Roman" w:cs="Times New Roman"/>
          <w:color w:val="4C4C4C"/>
          <w:spacing w:val="1"/>
          <w:sz w:val="20"/>
          <w:szCs w:val="20"/>
        </w:rPr>
        <w:t> Статья 2. Меры по обеспечению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85730D" w:rsidRPr="0085730D" w:rsidRDefault="0085730D" w:rsidP="0085730D">
      <w:pPr>
        <w:shd w:val="clear" w:color="auto" w:fill="FFFFFF"/>
        <w:spacing w:after="0" w:line="252" w:lineRule="atLeast"/>
        <w:jc w:val="center"/>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t>(в редакции </w:t>
      </w:r>
      <w:hyperlink r:id="rId14" w:history="1">
        <w:r w:rsidRPr="0085730D">
          <w:rPr>
            <w:rFonts w:ascii="Times New Roman" w:eastAsia="Times New Roman" w:hAnsi="Times New Roman" w:cs="Times New Roman"/>
            <w:color w:val="00466E"/>
            <w:spacing w:val="1"/>
            <w:sz w:val="20"/>
            <w:szCs w:val="20"/>
            <w:u w:val="single"/>
          </w:rPr>
          <w:t>Закона Республики Адыгея от 03.08.2017 N 84</w:t>
        </w:r>
      </w:hyperlink>
      <w:r w:rsidRPr="0085730D">
        <w:rPr>
          <w:rFonts w:ascii="Times New Roman" w:eastAsia="Times New Roman" w:hAnsi="Times New Roman" w:cs="Times New Roman"/>
          <w:color w:val="2D2D2D"/>
          <w:spacing w:val="1"/>
          <w:sz w:val="20"/>
          <w:szCs w:val="20"/>
        </w:rPr>
        <w:t>)</w:t>
      </w:r>
    </w:p>
    <w:p w:rsidR="0085730D" w:rsidRPr="0085730D" w:rsidRDefault="0085730D" w:rsidP="0085730D">
      <w:pPr>
        <w:shd w:val="clear" w:color="auto" w:fill="FFFFFF"/>
        <w:spacing w:after="0" w:line="252" w:lineRule="atLeast"/>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br/>
        <w:t>(в ред. </w:t>
      </w:r>
      <w:hyperlink r:id="rId15" w:history="1">
        <w:r w:rsidRPr="0085730D">
          <w:rPr>
            <w:rFonts w:ascii="Times New Roman" w:eastAsia="Times New Roman" w:hAnsi="Times New Roman" w:cs="Times New Roman"/>
            <w:color w:val="00466E"/>
            <w:spacing w:val="1"/>
            <w:sz w:val="20"/>
            <w:szCs w:val="20"/>
            <w:u w:val="single"/>
          </w:rPr>
          <w:t>Закона Республики Адыгея от 06.05.2010 N 346</w:t>
        </w:r>
      </w:hyperlink>
      <w:r w:rsidRPr="0085730D">
        <w:rPr>
          <w:rFonts w:ascii="Times New Roman" w:eastAsia="Times New Roman" w:hAnsi="Times New Roman" w:cs="Times New Roman"/>
          <w:color w:val="2D2D2D"/>
          <w:spacing w:val="1"/>
          <w:sz w:val="20"/>
          <w:szCs w:val="20"/>
        </w:rPr>
        <w:t>)</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1. Органы исполнительной власти Республики Адыгея разрабатывают, утверждают и реализуют государственные программы Республики Адыгея по охране и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roofErr w:type="gramStart"/>
      <w:r w:rsidRPr="0085730D">
        <w:rPr>
          <w:rFonts w:ascii="Times New Roman" w:eastAsia="Times New Roman" w:hAnsi="Times New Roman" w:cs="Times New Roman"/>
          <w:color w:val="2D2D2D"/>
          <w:spacing w:val="1"/>
          <w:sz w:val="20"/>
          <w:szCs w:val="20"/>
        </w:rPr>
        <w:t>.</w:t>
      </w:r>
      <w:proofErr w:type="gramEnd"/>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w:t>
      </w:r>
      <w:proofErr w:type="gramStart"/>
      <w:r w:rsidRPr="0085730D">
        <w:rPr>
          <w:rFonts w:ascii="Times New Roman" w:eastAsia="Times New Roman" w:hAnsi="Times New Roman" w:cs="Times New Roman"/>
          <w:color w:val="2D2D2D"/>
          <w:spacing w:val="1"/>
          <w:sz w:val="20"/>
          <w:szCs w:val="20"/>
        </w:rPr>
        <w:t>в</w:t>
      </w:r>
      <w:proofErr w:type="gramEnd"/>
      <w:r w:rsidRPr="0085730D">
        <w:rPr>
          <w:rFonts w:ascii="Times New Roman" w:eastAsia="Times New Roman" w:hAnsi="Times New Roman" w:cs="Times New Roman"/>
          <w:color w:val="2D2D2D"/>
          <w:spacing w:val="1"/>
          <w:sz w:val="20"/>
          <w:szCs w:val="20"/>
        </w:rPr>
        <w:t xml:space="preserve"> ред. </w:t>
      </w:r>
      <w:hyperlink r:id="rId16" w:history="1">
        <w:r w:rsidRPr="0085730D">
          <w:rPr>
            <w:rFonts w:ascii="Times New Roman" w:eastAsia="Times New Roman" w:hAnsi="Times New Roman" w:cs="Times New Roman"/>
            <w:color w:val="00466E"/>
            <w:spacing w:val="1"/>
            <w:sz w:val="20"/>
            <w:szCs w:val="20"/>
            <w:u w:val="single"/>
          </w:rPr>
          <w:t>Законов Республики Адыгея от 20.12.2013 N 254</w:t>
        </w:r>
      </w:hyperlink>
      <w:r w:rsidRPr="0085730D">
        <w:rPr>
          <w:rFonts w:ascii="Times New Roman" w:eastAsia="Times New Roman" w:hAnsi="Times New Roman" w:cs="Times New Roman"/>
          <w:color w:val="2D2D2D"/>
          <w:spacing w:val="1"/>
          <w:sz w:val="20"/>
          <w:szCs w:val="20"/>
        </w:rPr>
        <w:t>, </w:t>
      </w:r>
      <w:hyperlink r:id="rId17" w:history="1">
        <w:r w:rsidRPr="0085730D">
          <w:rPr>
            <w:rFonts w:ascii="Times New Roman" w:eastAsia="Times New Roman" w:hAnsi="Times New Roman" w:cs="Times New Roman"/>
            <w:color w:val="00466E"/>
            <w:spacing w:val="1"/>
            <w:sz w:val="20"/>
            <w:szCs w:val="20"/>
            <w:u w:val="single"/>
          </w:rPr>
          <w:t>от 03.08.2017 N 84</w:t>
        </w:r>
      </w:hyperlink>
      <w:r w:rsidRPr="0085730D">
        <w:rPr>
          <w:rFonts w:ascii="Times New Roman" w:eastAsia="Times New Roman" w:hAnsi="Times New Roman" w:cs="Times New Roman"/>
          <w:color w:val="2D2D2D"/>
          <w:spacing w:val="1"/>
          <w:sz w:val="20"/>
          <w:szCs w:val="20"/>
        </w:rPr>
        <w:t>)</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2. Органы исполнительной власти Республики Адыгея обеспечивают создание государственных учреждений и центров для детей-сирот и детей, оставшихся без попечения родителей.</w:t>
      </w:r>
    </w:p>
    <w:p w:rsidR="0085730D" w:rsidRPr="0085730D" w:rsidRDefault="0085730D" w:rsidP="0085730D">
      <w:pPr>
        <w:shd w:val="clear" w:color="auto" w:fill="FFFFFF"/>
        <w:spacing w:before="300" w:after="180" w:line="240" w:lineRule="auto"/>
        <w:jc w:val="center"/>
        <w:textAlignment w:val="baseline"/>
        <w:outlineLvl w:val="2"/>
        <w:rPr>
          <w:rFonts w:ascii="Times New Roman" w:eastAsia="Times New Roman" w:hAnsi="Times New Roman" w:cs="Times New Roman"/>
          <w:color w:val="4C4C4C"/>
          <w:spacing w:val="1"/>
          <w:sz w:val="20"/>
          <w:szCs w:val="20"/>
        </w:rPr>
      </w:pPr>
      <w:r w:rsidRPr="0085730D">
        <w:rPr>
          <w:rFonts w:ascii="Times New Roman" w:eastAsia="Times New Roman" w:hAnsi="Times New Roman" w:cs="Times New Roman"/>
          <w:color w:val="4C4C4C"/>
          <w:spacing w:val="1"/>
          <w:sz w:val="20"/>
          <w:szCs w:val="20"/>
        </w:rPr>
        <w:t> Статья 3. Финансирование расходов, связанных с реализацией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85730D" w:rsidRPr="0085730D" w:rsidRDefault="0085730D" w:rsidP="0085730D">
      <w:pPr>
        <w:shd w:val="clear" w:color="auto" w:fill="FFFFFF"/>
        <w:spacing w:after="0" w:line="252" w:lineRule="atLeast"/>
        <w:jc w:val="center"/>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lastRenderedPageBreak/>
        <w:t>(в редакции </w:t>
      </w:r>
      <w:hyperlink r:id="rId18" w:history="1">
        <w:r w:rsidRPr="0085730D">
          <w:rPr>
            <w:rFonts w:ascii="Times New Roman" w:eastAsia="Times New Roman" w:hAnsi="Times New Roman" w:cs="Times New Roman"/>
            <w:color w:val="00466E"/>
            <w:spacing w:val="1"/>
            <w:sz w:val="20"/>
            <w:szCs w:val="20"/>
            <w:u w:val="single"/>
          </w:rPr>
          <w:t>Законов Республики Адыгея от 06.05.2010 N 346</w:t>
        </w:r>
      </w:hyperlink>
      <w:r w:rsidRPr="0085730D">
        <w:rPr>
          <w:rFonts w:ascii="Times New Roman" w:eastAsia="Times New Roman" w:hAnsi="Times New Roman" w:cs="Times New Roman"/>
          <w:color w:val="2D2D2D"/>
          <w:spacing w:val="1"/>
          <w:sz w:val="20"/>
          <w:szCs w:val="20"/>
        </w:rPr>
        <w:t>, </w:t>
      </w:r>
      <w:hyperlink r:id="rId19" w:history="1">
        <w:r w:rsidRPr="0085730D">
          <w:rPr>
            <w:rFonts w:ascii="Times New Roman" w:eastAsia="Times New Roman" w:hAnsi="Times New Roman" w:cs="Times New Roman"/>
            <w:color w:val="00466E"/>
            <w:spacing w:val="1"/>
            <w:sz w:val="20"/>
            <w:szCs w:val="20"/>
            <w:u w:val="single"/>
          </w:rPr>
          <w:t>от 03.08.2017 N 84</w:t>
        </w:r>
      </w:hyperlink>
      <w:r w:rsidRPr="0085730D">
        <w:rPr>
          <w:rFonts w:ascii="Times New Roman" w:eastAsia="Times New Roman" w:hAnsi="Times New Roman" w:cs="Times New Roman"/>
          <w:color w:val="2D2D2D"/>
          <w:spacing w:val="1"/>
          <w:sz w:val="20"/>
          <w:szCs w:val="20"/>
        </w:rPr>
        <w:t>)</w:t>
      </w:r>
    </w:p>
    <w:p w:rsidR="0085730D" w:rsidRPr="0085730D" w:rsidRDefault="0085730D" w:rsidP="0085730D">
      <w:pPr>
        <w:shd w:val="clear" w:color="auto" w:fill="FFFFFF"/>
        <w:spacing w:after="0" w:line="252" w:lineRule="atLeast"/>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br/>
        <w:t>Финансирование расходов, связанных с реализацией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за исключением детей, обучающихся в федеральных государственных образовательных организациях, осуществляется за счет средств республиканского бюджета Республики Адыгея</w:t>
      </w:r>
      <w:proofErr w:type="gramStart"/>
      <w:r w:rsidRPr="0085730D">
        <w:rPr>
          <w:rFonts w:ascii="Times New Roman" w:eastAsia="Times New Roman" w:hAnsi="Times New Roman" w:cs="Times New Roman"/>
          <w:color w:val="2D2D2D"/>
          <w:spacing w:val="1"/>
          <w:sz w:val="20"/>
          <w:szCs w:val="20"/>
        </w:rPr>
        <w:t>.</w:t>
      </w:r>
      <w:proofErr w:type="gramEnd"/>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w:t>
      </w:r>
      <w:proofErr w:type="gramStart"/>
      <w:r w:rsidRPr="0085730D">
        <w:rPr>
          <w:rFonts w:ascii="Times New Roman" w:eastAsia="Times New Roman" w:hAnsi="Times New Roman" w:cs="Times New Roman"/>
          <w:color w:val="2D2D2D"/>
          <w:spacing w:val="1"/>
          <w:sz w:val="20"/>
          <w:szCs w:val="20"/>
        </w:rPr>
        <w:t>в</w:t>
      </w:r>
      <w:proofErr w:type="gramEnd"/>
      <w:r w:rsidRPr="0085730D">
        <w:rPr>
          <w:rFonts w:ascii="Times New Roman" w:eastAsia="Times New Roman" w:hAnsi="Times New Roman" w:cs="Times New Roman"/>
          <w:color w:val="2D2D2D"/>
          <w:spacing w:val="1"/>
          <w:sz w:val="20"/>
          <w:szCs w:val="20"/>
        </w:rPr>
        <w:t xml:space="preserve"> ред. </w:t>
      </w:r>
      <w:hyperlink r:id="rId20" w:history="1">
        <w:r w:rsidRPr="0085730D">
          <w:rPr>
            <w:rFonts w:ascii="Times New Roman" w:eastAsia="Times New Roman" w:hAnsi="Times New Roman" w:cs="Times New Roman"/>
            <w:color w:val="00466E"/>
            <w:spacing w:val="1"/>
            <w:sz w:val="20"/>
            <w:szCs w:val="20"/>
            <w:u w:val="single"/>
          </w:rPr>
          <w:t xml:space="preserve">Законов Республики </w:t>
        </w:r>
        <w:proofErr w:type="gramStart"/>
        <w:r w:rsidRPr="0085730D">
          <w:rPr>
            <w:rFonts w:ascii="Times New Roman" w:eastAsia="Times New Roman" w:hAnsi="Times New Roman" w:cs="Times New Roman"/>
            <w:color w:val="00466E"/>
            <w:spacing w:val="1"/>
            <w:sz w:val="20"/>
            <w:szCs w:val="20"/>
            <w:u w:val="single"/>
          </w:rPr>
          <w:t>Адыгея от 06.05.2010 N 346</w:t>
        </w:r>
      </w:hyperlink>
      <w:r w:rsidRPr="0085730D">
        <w:rPr>
          <w:rFonts w:ascii="Times New Roman" w:eastAsia="Times New Roman" w:hAnsi="Times New Roman" w:cs="Times New Roman"/>
          <w:color w:val="2D2D2D"/>
          <w:spacing w:val="1"/>
          <w:sz w:val="20"/>
          <w:szCs w:val="20"/>
        </w:rPr>
        <w:t>, </w:t>
      </w:r>
      <w:hyperlink r:id="rId21" w:history="1">
        <w:r w:rsidRPr="0085730D">
          <w:rPr>
            <w:rFonts w:ascii="Times New Roman" w:eastAsia="Times New Roman" w:hAnsi="Times New Roman" w:cs="Times New Roman"/>
            <w:color w:val="00466E"/>
            <w:spacing w:val="1"/>
            <w:sz w:val="20"/>
            <w:szCs w:val="20"/>
            <w:u w:val="single"/>
          </w:rPr>
          <w:t>от 18.02.2014 N 273</w:t>
        </w:r>
      </w:hyperlink>
      <w:r w:rsidRPr="0085730D">
        <w:rPr>
          <w:rFonts w:ascii="Times New Roman" w:eastAsia="Times New Roman" w:hAnsi="Times New Roman" w:cs="Times New Roman"/>
          <w:color w:val="2D2D2D"/>
          <w:spacing w:val="1"/>
          <w:sz w:val="20"/>
          <w:szCs w:val="20"/>
        </w:rPr>
        <w:t>, </w:t>
      </w:r>
      <w:hyperlink r:id="rId22" w:history="1">
        <w:r w:rsidRPr="0085730D">
          <w:rPr>
            <w:rFonts w:ascii="Times New Roman" w:eastAsia="Times New Roman" w:hAnsi="Times New Roman" w:cs="Times New Roman"/>
            <w:color w:val="00466E"/>
            <w:spacing w:val="1"/>
            <w:sz w:val="20"/>
            <w:szCs w:val="20"/>
            <w:u w:val="single"/>
          </w:rPr>
          <w:t>от 03.08.2017 N 84</w:t>
        </w:r>
      </w:hyperlink>
      <w:r w:rsidRPr="0085730D">
        <w:rPr>
          <w:rFonts w:ascii="Times New Roman" w:eastAsia="Times New Roman" w:hAnsi="Times New Roman" w:cs="Times New Roman"/>
          <w:color w:val="2D2D2D"/>
          <w:spacing w:val="1"/>
          <w:sz w:val="20"/>
          <w:szCs w:val="20"/>
        </w:rPr>
        <w:t>)</w:t>
      </w:r>
      <w:proofErr w:type="gramEnd"/>
    </w:p>
    <w:p w:rsidR="0085730D" w:rsidRPr="0085730D" w:rsidRDefault="0085730D" w:rsidP="0085730D">
      <w:pPr>
        <w:shd w:val="clear" w:color="auto" w:fill="FFFFFF"/>
        <w:spacing w:before="300" w:after="180" w:line="240" w:lineRule="auto"/>
        <w:jc w:val="center"/>
        <w:textAlignment w:val="baseline"/>
        <w:outlineLvl w:val="2"/>
        <w:rPr>
          <w:rFonts w:ascii="Times New Roman" w:eastAsia="Times New Roman" w:hAnsi="Times New Roman" w:cs="Times New Roman"/>
          <w:color w:val="4C4C4C"/>
          <w:spacing w:val="1"/>
          <w:sz w:val="20"/>
          <w:szCs w:val="20"/>
        </w:rPr>
      </w:pPr>
      <w:r w:rsidRPr="0085730D">
        <w:rPr>
          <w:rFonts w:ascii="Times New Roman" w:eastAsia="Times New Roman" w:hAnsi="Times New Roman" w:cs="Times New Roman"/>
          <w:color w:val="4C4C4C"/>
          <w:spacing w:val="1"/>
          <w:sz w:val="20"/>
          <w:szCs w:val="20"/>
        </w:rPr>
        <w:t>Статья 4. Дополнительные гарантии права на образование</w:t>
      </w:r>
    </w:p>
    <w:p w:rsidR="0085730D" w:rsidRPr="0085730D" w:rsidRDefault="0085730D" w:rsidP="0085730D">
      <w:pPr>
        <w:shd w:val="clear" w:color="auto" w:fill="FFFFFF"/>
        <w:spacing w:after="0" w:line="252" w:lineRule="atLeast"/>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br/>
        <w:t>(в ред. </w:t>
      </w:r>
      <w:hyperlink r:id="rId23" w:history="1">
        <w:r w:rsidRPr="0085730D">
          <w:rPr>
            <w:rFonts w:ascii="Times New Roman" w:eastAsia="Times New Roman" w:hAnsi="Times New Roman" w:cs="Times New Roman"/>
            <w:color w:val="00466E"/>
            <w:spacing w:val="1"/>
            <w:sz w:val="20"/>
            <w:szCs w:val="20"/>
            <w:u w:val="single"/>
          </w:rPr>
          <w:t>Закона Республики Адыгея от 03.08.2017 N 84</w:t>
        </w:r>
      </w:hyperlink>
      <w:r w:rsidRPr="0085730D">
        <w:rPr>
          <w:rFonts w:ascii="Times New Roman" w:eastAsia="Times New Roman" w:hAnsi="Times New Roman" w:cs="Times New Roman"/>
          <w:color w:val="2D2D2D"/>
          <w:spacing w:val="1"/>
          <w:sz w:val="20"/>
          <w:szCs w:val="20"/>
        </w:rPr>
        <w:t>)</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1.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 xml:space="preserve">2.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85730D">
        <w:rPr>
          <w:rFonts w:ascii="Times New Roman" w:eastAsia="Times New Roman" w:hAnsi="Times New Roman" w:cs="Times New Roman"/>
          <w:color w:val="2D2D2D"/>
          <w:spacing w:val="1"/>
          <w:sz w:val="20"/>
          <w:szCs w:val="20"/>
        </w:rPr>
        <w:t>обучения по программам</w:t>
      </w:r>
      <w:proofErr w:type="gramEnd"/>
      <w:r w:rsidRPr="0085730D">
        <w:rPr>
          <w:rFonts w:ascii="Times New Roman" w:eastAsia="Times New Roman" w:hAnsi="Times New Roman" w:cs="Times New Roman"/>
          <w:color w:val="2D2D2D"/>
          <w:spacing w:val="1"/>
          <w:sz w:val="20"/>
          <w:szCs w:val="20"/>
        </w:rPr>
        <w:t xml:space="preserve"> профессиональной подготовки по профессиям рабочих, должностям служащих по очной форме обучения за счет средств республиканского бюджета Республики Адыгея.</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 xml:space="preserve">3. </w:t>
      </w:r>
      <w:proofErr w:type="gramStart"/>
      <w:r w:rsidRPr="0085730D">
        <w:rPr>
          <w:rFonts w:ascii="Times New Roman" w:eastAsia="Times New Roman" w:hAnsi="Times New Roman" w:cs="Times New Roman"/>
          <w:color w:val="2D2D2D"/>
          <w:spacing w:val="1"/>
          <w:sz w:val="20"/>
          <w:szCs w:val="20"/>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республиканского бюджета Республики Адыгея</w:t>
      </w:r>
      <w:proofErr w:type="gramEnd"/>
      <w:r w:rsidRPr="0085730D">
        <w:rPr>
          <w:rFonts w:ascii="Times New Roman" w:eastAsia="Times New Roman" w:hAnsi="Times New Roman" w:cs="Times New Roman"/>
          <w:color w:val="2D2D2D"/>
          <w:spacing w:val="1"/>
          <w:sz w:val="20"/>
          <w:szCs w:val="20"/>
        </w:rPr>
        <w:t>.</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 xml:space="preserve">4. </w:t>
      </w:r>
      <w:proofErr w:type="gramStart"/>
      <w:r w:rsidRPr="0085730D">
        <w:rPr>
          <w:rFonts w:ascii="Times New Roman" w:eastAsia="Times New Roman" w:hAnsi="Times New Roman" w:cs="Times New Roman"/>
          <w:color w:val="2D2D2D"/>
          <w:spacing w:val="1"/>
          <w:sz w:val="20"/>
          <w:szCs w:val="20"/>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sidRPr="0085730D">
        <w:rPr>
          <w:rFonts w:ascii="Times New Roman" w:eastAsia="Times New Roman" w:hAnsi="Times New Roman" w:cs="Times New Roman"/>
          <w:color w:val="2D2D2D"/>
          <w:spacing w:val="1"/>
          <w:sz w:val="20"/>
          <w:szCs w:val="20"/>
        </w:rPr>
        <w:t xml:space="preserve"> республиканского бюджета Республики Адыгея или местных бюджетов, зачисляются на полное государственное обеспечение до завершения </w:t>
      </w:r>
      <w:proofErr w:type="gramStart"/>
      <w:r w:rsidRPr="0085730D">
        <w:rPr>
          <w:rFonts w:ascii="Times New Roman" w:eastAsia="Times New Roman" w:hAnsi="Times New Roman" w:cs="Times New Roman"/>
          <w:color w:val="2D2D2D"/>
          <w:spacing w:val="1"/>
          <w:sz w:val="20"/>
          <w:szCs w:val="20"/>
        </w:rPr>
        <w:t>обучения</w:t>
      </w:r>
      <w:proofErr w:type="gramEnd"/>
      <w:r w:rsidRPr="0085730D">
        <w:rPr>
          <w:rFonts w:ascii="Times New Roman" w:eastAsia="Times New Roman" w:hAnsi="Times New Roman" w:cs="Times New Roman"/>
          <w:color w:val="2D2D2D"/>
          <w:spacing w:val="1"/>
          <w:sz w:val="20"/>
          <w:szCs w:val="20"/>
        </w:rPr>
        <w:t xml:space="preserve"> по указанным образовательным программам.</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 xml:space="preserve">5. </w:t>
      </w:r>
      <w:proofErr w:type="gramStart"/>
      <w:r w:rsidRPr="0085730D">
        <w:rPr>
          <w:rFonts w:ascii="Times New Roman" w:eastAsia="Times New Roman" w:hAnsi="Times New Roman" w:cs="Times New Roman"/>
          <w:color w:val="2D2D2D"/>
          <w:spacing w:val="1"/>
          <w:sz w:val="20"/>
          <w:szCs w:val="20"/>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республиканского бюджета Республики Адыгея</w:t>
      </w:r>
      <w:proofErr w:type="gramEnd"/>
      <w:r w:rsidRPr="0085730D">
        <w:rPr>
          <w:rFonts w:ascii="Times New Roman" w:eastAsia="Times New Roman" w:hAnsi="Times New Roman" w:cs="Times New Roman"/>
          <w:color w:val="2D2D2D"/>
          <w:spacing w:val="1"/>
          <w:sz w:val="20"/>
          <w:szCs w:val="20"/>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85730D">
        <w:rPr>
          <w:rFonts w:ascii="Times New Roman" w:eastAsia="Times New Roman" w:hAnsi="Times New Roman" w:cs="Times New Roman"/>
          <w:color w:val="2D2D2D"/>
          <w:spacing w:val="1"/>
          <w:sz w:val="20"/>
          <w:szCs w:val="20"/>
        </w:rPr>
        <w:t>обучения</w:t>
      </w:r>
      <w:proofErr w:type="gramEnd"/>
      <w:r w:rsidRPr="0085730D">
        <w:rPr>
          <w:rFonts w:ascii="Times New Roman" w:eastAsia="Times New Roman" w:hAnsi="Times New Roman" w:cs="Times New Roman"/>
          <w:color w:val="2D2D2D"/>
          <w:spacing w:val="1"/>
          <w:sz w:val="20"/>
          <w:szCs w:val="20"/>
        </w:rPr>
        <w:t xml:space="preserve"> по таким образовательным программам.</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 xml:space="preserve">6. </w:t>
      </w:r>
      <w:proofErr w:type="gramStart"/>
      <w:r w:rsidRPr="0085730D">
        <w:rPr>
          <w:rFonts w:ascii="Times New Roman" w:eastAsia="Times New Roman" w:hAnsi="Times New Roman" w:cs="Times New Roman"/>
          <w:color w:val="2D2D2D"/>
          <w:spacing w:val="1"/>
          <w:sz w:val="20"/>
          <w:szCs w:val="20"/>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республиканского бюджета Республики Адыгея или местных бюджетов, устанавливаются</w:t>
      </w:r>
      <w:proofErr w:type="gramEnd"/>
      <w:r w:rsidRPr="0085730D">
        <w:rPr>
          <w:rFonts w:ascii="Times New Roman" w:eastAsia="Times New Roman" w:hAnsi="Times New Roman" w:cs="Times New Roman"/>
          <w:color w:val="2D2D2D"/>
          <w:spacing w:val="1"/>
          <w:sz w:val="20"/>
          <w:szCs w:val="20"/>
        </w:rPr>
        <w:t xml:space="preserve"> Кабинетом Министров Республики Адыгея.</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lastRenderedPageBreak/>
        <w:br/>
        <w:t xml:space="preserve">7. </w:t>
      </w:r>
      <w:proofErr w:type="gramStart"/>
      <w:r w:rsidRPr="0085730D">
        <w:rPr>
          <w:rFonts w:ascii="Times New Roman" w:eastAsia="Times New Roman" w:hAnsi="Times New Roman" w:cs="Times New Roman"/>
          <w:color w:val="2D2D2D"/>
          <w:spacing w:val="1"/>
          <w:sz w:val="20"/>
          <w:szCs w:val="20"/>
        </w:rPr>
        <w:t>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части 4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w:t>
      </w:r>
      <w:proofErr w:type="gramEnd"/>
      <w:r w:rsidRPr="0085730D">
        <w:rPr>
          <w:rFonts w:ascii="Times New Roman" w:eastAsia="Times New Roman" w:hAnsi="Times New Roman" w:cs="Times New Roman"/>
          <w:color w:val="2D2D2D"/>
          <w:spacing w:val="1"/>
          <w:sz w:val="20"/>
          <w:szCs w:val="20"/>
        </w:rPr>
        <w:t xml:space="preserve">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 xml:space="preserve">8. </w:t>
      </w:r>
      <w:proofErr w:type="gramStart"/>
      <w:r w:rsidRPr="0085730D">
        <w:rPr>
          <w:rFonts w:ascii="Times New Roman" w:eastAsia="Times New Roman" w:hAnsi="Times New Roman" w:cs="Times New Roman"/>
          <w:color w:val="2D2D2D"/>
          <w:spacing w:val="1"/>
          <w:sz w:val="20"/>
          <w:szCs w:val="20"/>
        </w:rPr>
        <w:t>Выпускники организаций для детей-сирот и детей, оставшихся без попечения родителей, в которых они обучались и воспитывались за счет средств республиканского бюджета Республики Адыгея, выпускники организаций, осуществляющих образовательную деятельность, обучавшиеся по очной форме обучения по указанным в части 4 настоящей статьи образовательным программам за счет средств республиканского бюджета Республики Адыгея или местных бюджетов, - дети-сироты и дети, оставшиеся без попечения родителей, лица</w:t>
      </w:r>
      <w:proofErr w:type="gramEnd"/>
      <w:r w:rsidRPr="0085730D">
        <w:rPr>
          <w:rFonts w:ascii="Times New Roman" w:eastAsia="Times New Roman" w:hAnsi="Times New Roman" w:cs="Times New Roman"/>
          <w:color w:val="2D2D2D"/>
          <w:spacing w:val="1"/>
          <w:sz w:val="20"/>
          <w:szCs w:val="20"/>
        </w:rPr>
        <w:t xml:space="preserve"> </w:t>
      </w:r>
      <w:proofErr w:type="gramStart"/>
      <w:r w:rsidRPr="0085730D">
        <w:rPr>
          <w:rFonts w:ascii="Times New Roman" w:eastAsia="Times New Roman" w:hAnsi="Times New Roman" w:cs="Times New Roman"/>
          <w:color w:val="2D2D2D"/>
          <w:spacing w:val="1"/>
          <w:sz w:val="20"/>
          <w:szCs w:val="20"/>
        </w:rPr>
        <w:t>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части 4 настоящей статьи образовательным программам за счет средств республиканского бюджета Республики Адыгея или местных бюджетов, однократно обеспечиваются одеждой, обувью, мягким инвентарем и оборудованием, а также единовременным денежным пособием</w:t>
      </w:r>
      <w:proofErr w:type="gramEnd"/>
      <w:r w:rsidRPr="0085730D">
        <w:rPr>
          <w:rFonts w:ascii="Times New Roman" w:eastAsia="Times New Roman" w:hAnsi="Times New Roman" w:cs="Times New Roman"/>
          <w:color w:val="2D2D2D"/>
          <w:spacing w:val="1"/>
          <w:sz w:val="20"/>
          <w:szCs w:val="20"/>
        </w:rPr>
        <w:t xml:space="preserve"> в размере пятисот рублей в порядке, устанавливаемом Кабинетом Министров Республики Адыгея.</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 xml:space="preserve">9. </w:t>
      </w:r>
      <w:proofErr w:type="gramStart"/>
      <w:r w:rsidRPr="0085730D">
        <w:rPr>
          <w:rFonts w:ascii="Times New Roman" w:eastAsia="Times New Roman" w:hAnsi="Times New Roman" w:cs="Times New Roman"/>
          <w:color w:val="2D2D2D"/>
          <w:spacing w:val="1"/>
          <w:sz w:val="20"/>
          <w:szCs w:val="20"/>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части 4 настоящей статьи образовательным программам за счет средств республиканского бюджета Республики Адыгея или местных бюджетов, обеспечиваются бесплатным проездом на городском, пригородном, в сельской местности</w:t>
      </w:r>
      <w:proofErr w:type="gramEnd"/>
      <w:r w:rsidRPr="0085730D">
        <w:rPr>
          <w:rFonts w:ascii="Times New Roman" w:eastAsia="Times New Roman" w:hAnsi="Times New Roman" w:cs="Times New Roman"/>
          <w:color w:val="2D2D2D"/>
          <w:spacing w:val="1"/>
          <w:sz w:val="20"/>
          <w:szCs w:val="20"/>
        </w:rPr>
        <w:t xml:space="preserve"> - на внутрирайонном транспорте (кроме такси), а также бесплатным проездом один раз в год к месту жительства и обратно к месту учебы в порядке, определяемом Кабинетом Министров Республики Адыгея.</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r>
    </w:p>
    <w:p w:rsidR="0085730D" w:rsidRPr="0085730D" w:rsidRDefault="0085730D" w:rsidP="0085730D">
      <w:pPr>
        <w:shd w:val="clear" w:color="auto" w:fill="FFFFFF"/>
        <w:spacing w:before="300" w:after="180" w:line="240" w:lineRule="auto"/>
        <w:jc w:val="center"/>
        <w:textAlignment w:val="baseline"/>
        <w:outlineLvl w:val="2"/>
        <w:rPr>
          <w:rFonts w:ascii="Times New Roman" w:eastAsia="Times New Roman" w:hAnsi="Times New Roman" w:cs="Times New Roman"/>
          <w:color w:val="4C4C4C"/>
          <w:spacing w:val="1"/>
          <w:sz w:val="20"/>
          <w:szCs w:val="20"/>
        </w:rPr>
      </w:pPr>
      <w:r w:rsidRPr="0085730D">
        <w:rPr>
          <w:rFonts w:ascii="Times New Roman" w:eastAsia="Times New Roman" w:hAnsi="Times New Roman" w:cs="Times New Roman"/>
          <w:color w:val="4C4C4C"/>
          <w:spacing w:val="1"/>
          <w:sz w:val="20"/>
          <w:szCs w:val="20"/>
        </w:rPr>
        <w:t>Статья 4.1. Единовременная выплата на ремонт жилого помещения</w:t>
      </w:r>
    </w:p>
    <w:p w:rsidR="0085730D" w:rsidRPr="0085730D" w:rsidRDefault="0085730D" w:rsidP="0085730D">
      <w:pPr>
        <w:shd w:val="clear" w:color="auto" w:fill="FFFFFF"/>
        <w:spacing w:after="0" w:line="252" w:lineRule="atLeast"/>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br/>
        <w:t>(в ред. </w:t>
      </w:r>
      <w:hyperlink r:id="rId24" w:history="1">
        <w:r w:rsidRPr="0085730D">
          <w:rPr>
            <w:rFonts w:ascii="Times New Roman" w:eastAsia="Times New Roman" w:hAnsi="Times New Roman" w:cs="Times New Roman"/>
            <w:color w:val="00466E"/>
            <w:spacing w:val="1"/>
            <w:sz w:val="20"/>
            <w:szCs w:val="20"/>
            <w:u w:val="single"/>
          </w:rPr>
          <w:t>Закона Республики Адыгея от 29.04.2014 N 287</w:t>
        </w:r>
      </w:hyperlink>
      <w:r w:rsidRPr="0085730D">
        <w:rPr>
          <w:rFonts w:ascii="Times New Roman" w:eastAsia="Times New Roman" w:hAnsi="Times New Roman" w:cs="Times New Roman"/>
          <w:color w:val="2D2D2D"/>
          <w:spacing w:val="1"/>
          <w:sz w:val="20"/>
          <w:szCs w:val="20"/>
        </w:rPr>
        <w:t>)</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(введена </w:t>
      </w:r>
      <w:hyperlink r:id="rId25" w:history="1">
        <w:r w:rsidRPr="0085730D">
          <w:rPr>
            <w:rFonts w:ascii="Times New Roman" w:eastAsia="Times New Roman" w:hAnsi="Times New Roman" w:cs="Times New Roman"/>
            <w:color w:val="00466E"/>
            <w:spacing w:val="1"/>
            <w:sz w:val="20"/>
            <w:szCs w:val="20"/>
            <w:u w:val="single"/>
          </w:rPr>
          <w:t>Законом Республики Адыгея от 27.02.2008 N 157</w:t>
        </w:r>
      </w:hyperlink>
      <w:r w:rsidRPr="0085730D">
        <w:rPr>
          <w:rFonts w:ascii="Times New Roman" w:eastAsia="Times New Roman" w:hAnsi="Times New Roman" w:cs="Times New Roman"/>
          <w:color w:val="2D2D2D"/>
          <w:spacing w:val="1"/>
          <w:sz w:val="20"/>
          <w:szCs w:val="20"/>
        </w:rPr>
        <w:t>)</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1. Утратила силу. - </w:t>
      </w:r>
      <w:hyperlink r:id="rId26" w:history="1">
        <w:r w:rsidRPr="0085730D">
          <w:rPr>
            <w:rFonts w:ascii="Times New Roman" w:eastAsia="Times New Roman" w:hAnsi="Times New Roman" w:cs="Times New Roman"/>
            <w:color w:val="00466E"/>
            <w:spacing w:val="1"/>
            <w:sz w:val="20"/>
            <w:szCs w:val="20"/>
            <w:u w:val="single"/>
          </w:rPr>
          <w:t>Закон Республики Адыгея от 29.04.2014 N 287</w:t>
        </w:r>
      </w:hyperlink>
      <w:r w:rsidRPr="0085730D">
        <w:rPr>
          <w:rFonts w:ascii="Times New Roman" w:eastAsia="Times New Roman" w:hAnsi="Times New Roman" w:cs="Times New Roman"/>
          <w:color w:val="2D2D2D"/>
          <w:spacing w:val="1"/>
          <w:sz w:val="20"/>
          <w:szCs w:val="20"/>
        </w:rPr>
        <w:t>.</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1.1 - 3. Утратили силу. - </w:t>
      </w:r>
      <w:hyperlink r:id="rId27" w:history="1">
        <w:r w:rsidRPr="0085730D">
          <w:rPr>
            <w:rFonts w:ascii="Times New Roman" w:eastAsia="Times New Roman" w:hAnsi="Times New Roman" w:cs="Times New Roman"/>
            <w:color w:val="00466E"/>
            <w:spacing w:val="1"/>
            <w:sz w:val="20"/>
            <w:szCs w:val="20"/>
            <w:u w:val="single"/>
          </w:rPr>
          <w:t>Закон Республики Адыгея от 01.08.2013 N 216</w:t>
        </w:r>
      </w:hyperlink>
      <w:r w:rsidRPr="0085730D">
        <w:rPr>
          <w:rFonts w:ascii="Times New Roman" w:eastAsia="Times New Roman" w:hAnsi="Times New Roman" w:cs="Times New Roman"/>
          <w:color w:val="2D2D2D"/>
          <w:spacing w:val="1"/>
          <w:sz w:val="20"/>
          <w:szCs w:val="20"/>
        </w:rPr>
        <w:t>.</w:t>
      </w:r>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4. Детям-сиротам и детям, оставшимся без попечения родителей, лицам из числа детей-сирот и детей, оставшихся без попечения родителей, имеющим в собственности жилое помещение, предоставляется единовременная выплата в размере двадцати тысяч рублей на ремонт жилого помещения в порядке, установленном Кабинетом министров Республики Адыгея</w:t>
      </w:r>
      <w:proofErr w:type="gramStart"/>
      <w:r w:rsidRPr="0085730D">
        <w:rPr>
          <w:rFonts w:ascii="Times New Roman" w:eastAsia="Times New Roman" w:hAnsi="Times New Roman" w:cs="Times New Roman"/>
          <w:color w:val="2D2D2D"/>
          <w:spacing w:val="1"/>
          <w:sz w:val="20"/>
          <w:szCs w:val="20"/>
        </w:rPr>
        <w:t>.</w:t>
      </w:r>
      <w:proofErr w:type="gramEnd"/>
      <w:r w:rsidRPr="0085730D">
        <w:rPr>
          <w:rFonts w:ascii="Times New Roman" w:eastAsia="Times New Roman" w:hAnsi="Times New Roman" w:cs="Times New Roman"/>
          <w:color w:val="2D2D2D"/>
          <w:spacing w:val="1"/>
          <w:sz w:val="20"/>
          <w:szCs w:val="20"/>
        </w:rPr>
        <w:br/>
      </w:r>
      <w:r w:rsidRPr="0085730D">
        <w:rPr>
          <w:rFonts w:ascii="Times New Roman" w:eastAsia="Times New Roman" w:hAnsi="Times New Roman" w:cs="Times New Roman"/>
          <w:color w:val="2D2D2D"/>
          <w:spacing w:val="1"/>
          <w:sz w:val="20"/>
          <w:szCs w:val="20"/>
        </w:rPr>
        <w:br/>
        <w:t>(</w:t>
      </w:r>
      <w:proofErr w:type="gramStart"/>
      <w:r w:rsidRPr="0085730D">
        <w:rPr>
          <w:rFonts w:ascii="Times New Roman" w:eastAsia="Times New Roman" w:hAnsi="Times New Roman" w:cs="Times New Roman"/>
          <w:color w:val="2D2D2D"/>
          <w:spacing w:val="1"/>
          <w:sz w:val="20"/>
          <w:szCs w:val="20"/>
        </w:rPr>
        <w:t>ч</w:t>
      </w:r>
      <w:proofErr w:type="gramEnd"/>
      <w:r w:rsidRPr="0085730D">
        <w:rPr>
          <w:rFonts w:ascii="Times New Roman" w:eastAsia="Times New Roman" w:hAnsi="Times New Roman" w:cs="Times New Roman"/>
          <w:color w:val="2D2D2D"/>
          <w:spacing w:val="1"/>
          <w:sz w:val="20"/>
          <w:szCs w:val="20"/>
        </w:rPr>
        <w:t>асть 4 введена </w:t>
      </w:r>
      <w:hyperlink r:id="rId28" w:history="1">
        <w:r w:rsidRPr="0085730D">
          <w:rPr>
            <w:rFonts w:ascii="Times New Roman" w:eastAsia="Times New Roman" w:hAnsi="Times New Roman" w:cs="Times New Roman"/>
            <w:color w:val="00466E"/>
            <w:spacing w:val="1"/>
            <w:sz w:val="20"/>
            <w:szCs w:val="20"/>
            <w:u w:val="single"/>
          </w:rPr>
          <w:t>Законом Республики Адыгея от 15.02.2012 N 74</w:t>
        </w:r>
      </w:hyperlink>
      <w:r w:rsidRPr="0085730D">
        <w:rPr>
          <w:rFonts w:ascii="Times New Roman" w:eastAsia="Times New Roman" w:hAnsi="Times New Roman" w:cs="Times New Roman"/>
          <w:color w:val="2D2D2D"/>
          <w:spacing w:val="1"/>
          <w:sz w:val="20"/>
          <w:szCs w:val="20"/>
        </w:rPr>
        <w:t>)</w:t>
      </w:r>
    </w:p>
    <w:p w:rsidR="0085730D" w:rsidRPr="0085730D" w:rsidRDefault="0085730D" w:rsidP="0085730D">
      <w:pPr>
        <w:shd w:val="clear" w:color="auto" w:fill="FFFFFF"/>
        <w:spacing w:before="300" w:after="180" w:line="240" w:lineRule="auto"/>
        <w:jc w:val="center"/>
        <w:textAlignment w:val="baseline"/>
        <w:outlineLvl w:val="2"/>
        <w:rPr>
          <w:rFonts w:ascii="Times New Roman" w:eastAsia="Times New Roman" w:hAnsi="Times New Roman" w:cs="Times New Roman"/>
          <w:color w:val="4C4C4C"/>
          <w:spacing w:val="1"/>
          <w:sz w:val="20"/>
          <w:szCs w:val="20"/>
        </w:rPr>
      </w:pPr>
      <w:r w:rsidRPr="0085730D">
        <w:rPr>
          <w:rFonts w:ascii="Times New Roman" w:eastAsia="Times New Roman" w:hAnsi="Times New Roman" w:cs="Times New Roman"/>
          <w:color w:val="4C4C4C"/>
          <w:spacing w:val="1"/>
          <w:sz w:val="20"/>
          <w:szCs w:val="20"/>
        </w:rPr>
        <w:t>Статья 5. Вступление в силу настоящего Закона</w:t>
      </w:r>
    </w:p>
    <w:p w:rsidR="0085730D" w:rsidRPr="0085730D" w:rsidRDefault="0085730D" w:rsidP="0085730D">
      <w:pPr>
        <w:shd w:val="clear" w:color="auto" w:fill="FFFFFF"/>
        <w:spacing w:after="0" w:line="252" w:lineRule="atLeast"/>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br/>
        <w:t>Настоящий Закон вступает в силу со дня его официального опубликования.</w:t>
      </w:r>
    </w:p>
    <w:p w:rsidR="0085730D" w:rsidRPr="0085730D" w:rsidRDefault="0085730D" w:rsidP="0085730D">
      <w:pPr>
        <w:shd w:val="clear" w:color="auto" w:fill="FFFFFF"/>
        <w:spacing w:after="0" w:line="252" w:lineRule="atLeast"/>
        <w:jc w:val="right"/>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t>Президент Республики Адыгея</w:t>
      </w:r>
      <w:r w:rsidRPr="0085730D">
        <w:rPr>
          <w:rFonts w:ascii="Times New Roman" w:eastAsia="Times New Roman" w:hAnsi="Times New Roman" w:cs="Times New Roman"/>
          <w:color w:val="2D2D2D"/>
          <w:spacing w:val="1"/>
          <w:sz w:val="20"/>
          <w:szCs w:val="20"/>
        </w:rPr>
        <w:br/>
        <w:t>Х.СОВМЕН</w:t>
      </w:r>
    </w:p>
    <w:p w:rsidR="0085730D" w:rsidRPr="0085730D" w:rsidRDefault="0085730D" w:rsidP="0085730D">
      <w:pPr>
        <w:shd w:val="clear" w:color="auto" w:fill="FFFFFF"/>
        <w:spacing w:after="0" w:line="252" w:lineRule="atLeast"/>
        <w:textAlignment w:val="baseline"/>
        <w:rPr>
          <w:rFonts w:ascii="Times New Roman" w:eastAsia="Times New Roman" w:hAnsi="Times New Roman" w:cs="Times New Roman"/>
          <w:color w:val="2D2D2D"/>
          <w:spacing w:val="1"/>
          <w:sz w:val="20"/>
          <w:szCs w:val="20"/>
        </w:rPr>
      </w:pPr>
      <w:r w:rsidRPr="0085730D">
        <w:rPr>
          <w:rFonts w:ascii="Times New Roman" w:eastAsia="Times New Roman" w:hAnsi="Times New Roman" w:cs="Times New Roman"/>
          <w:color w:val="2D2D2D"/>
          <w:spacing w:val="1"/>
          <w:sz w:val="20"/>
          <w:szCs w:val="20"/>
        </w:rPr>
        <w:lastRenderedPageBreak/>
        <w:br/>
        <w:t>г. Майкоп</w:t>
      </w:r>
      <w:r w:rsidRPr="0085730D">
        <w:rPr>
          <w:rFonts w:ascii="Times New Roman" w:eastAsia="Times New Roman" w:hAnsi="Times New Roman" w:cs="Times New Roman"/>
          <w:color w:val="2D2D2D"/>
          <w:spacing w:val="1"/>
          <w:sz w:val="20"/>
          <w:szCs w:val="20"/>
        </w:rPr>
        <w:br/>
        <w:t>25 мая 2005 года</w:t>
      </w:r>
      <w:r w:rsidRPr="0085730D">
        <w:rPr>
          <w:rFonts w:ascii="Times New Roman" w:eastAsia="Times New Roman" w:hAnsi="Times New Roman" w:cs="Times New Roman"/>
          <w:color w:val="2D2D2D"/>
          <w:spacing w:val="1"/>
          <w:sz w:val="20"/>
          <w:szCs w:val="20"/>
        </w:rPr>
        <w:br/>
        <w:t>N 319</w:t>
      </w:r>
    </w:p>
    <w:p w:rsidR="004F31BD" w:rsidRPr="0085730D" w:rsidRDefault="004F31BD">
      <w:pPr>
        <w:rPr>
          <w:rFonts w:ascii="Times New Roman" w:hAnsi="Times New Roman" w:cs="Times New Roman"/>
          <w:sz w:val="20"/>
          <w:szCs w:val="20"/>
        </w:rPr>
      </w:pPr>
    </w:p>
    <w:sectPr w:rsidR="004F31BD" w:rsidRPr="00857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730D"/>
    <w:rsid w:val="004F31BD"/>
    <w:rsid w:val="00857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73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573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30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5730D"/>
    <w:rPr>
      <w:rFonts w:ascii="Times New Roman" w:eastAsia="Times New Roman" w:hAnsi="Times New Roman" w:cs="Times New Roman"/>
      <w:b/>
      <w:bCs/>
      <w:sz w:val="27"/>
      <w:szCs w:val="27"/>
    </w:rPr>
  </w:style>
  <w:style w:type="paragraph" w:customStyle="1" w:styleId="headertext">
    <w:name w:val="headertext"/>
    <w:basedOn w:val="a"/>
    <w:rsid w:val="008573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5730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5730D"/>
    <w:rPr>
      <w:color w:val="0000FF"/>
      <w:u w:val="single"/>
    </w:rPr>
  </w:style>
</w:styles>
</file>

<file path=word/webSettings.xml><?xml version="1.0" encoding="utf-8"?>
<w:webSettings xmlns:r="http://schemas.openxmlformats.org/officeDocument/2006/relationships" xmlns:w="http://schemas.openxmlformats.org/wordprocessingml/2006/main">
  <w:divs>
    <w:div w:id="2062560265">
      <w:bodyDiv w:val="1"/>
      <w:marLeft w:val="0"/>
      <w:marRight w:val="0"/>
      <w:marTop w:val="0"/>
      <w:marBottom w:val="0"/>
      <w:divBdr>
        <w:top w:val="none" w:sz="0" w:space="0" w:color="auto"/>
        <w:left w:val="none" w:sz="0" w:space="0" w:color="auto"/>
        <w:bottom w:val="none" w:sz="0" w:space="0" w:color="auto"/>
        <w:right w:val="none" w:sz="0" w:space="0" w:color="auto"/>
      </w:divBdr>
      <w:divsChild>
        <w:div w:id="117880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273007" TargetMode="External"/><Relationship Id="rId13" Type="http://schemas.openxmlformats.org/officeDocument/2006/relationships/hyperlink" Target="http://docs.cntd.ru/document/450289914" TargetMode="External"/><Relationship Id="rId18" Type="http://schemas.openxmlformats.org/officeDocument/2006/relationships/hyperlink" Target="http://docs.cntd.ru/document/459703554" TargetMode="External"/><Relationship Id="rId26" Type="http://schemas.openxmlformats.org/officeDocument/2006/relationships/hyperlink" Target="http://docs.cntd.ru/document/412303272" TargetMode="External"/><Relationship Id="rId3" Type="http://schemas.openxmlformats.org/officeDocument/2006/relationships/webSettings" Target="webSettings.xml"/><Relationship Id="rId21" Type="http://schemas.openxmlformats.org/officeDocument/2006/relationships/hyperlink" Target="http://docs.cntd.ru/document/460273007" TargetMode="External"/><Relationship Id="rId7" Type="http://schemas.openxmlformats.org/officeDocument/2006/relationships/hyperlink" Target="http://docs.cntd.ru/document/460175217" TargetMode="External"/><Relationship Id="rId12" Type="http://schemas.openxmlformats.org/officeDocument/2006/relationships/hyperlink" Target="http://docs.cntd.ru/document/459703554" TargetMode="External"/><Relationship Id="rId17" Type="http://schemas.openxmlformats.org/officeDocument/2006/relationships/hyperlink" Target="http://docs.cntd.ru/document/450289914" TargetMode="External"/><Relationship Id="rId25" Type="http://schemas.openxmlformats.org/officeDocument/2006/relationships/hyperlink" Target="http://docs.cntd.ru/document/819037888" TargetMode="External"/><Relationship Id="rId2" Type="http://schemas.openxmlformats.org/officeDocument/2006/relationships/settings" Target="settings.xml"/><Relationship Id="rId16" Type="http://schemas.openxmlformats.org/officeDocument/2006/relationships/hyperlink" Target="http://docs.cntd.ru/document/460277113" TargetMode="External"/><Relationship Id="rId20" Type="http://schemas.openxmlformats.org/officeDocument/2006/relationships/hyperlink" Target="http://docs.cntd.ru/document/45970355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59705350" TargetMode="External"/><Relationship Id="rId11" Type="http://schemas.openxmlformats.org/officeDocument/2006/relationships/hyperlink" Target="http://docs.cntd.ru/document/9043973" TargetMode="External"/><Relationship Id="rId24" Type="http://schemas.openxmlformats.org/officeDocument/2006/relationships/hyperlink" Target="http://docs.cntd.ru/document/412303272" TargetMode="External"/><Relationship Id="rId5" Type="http://schemas.openxmlformats.org/officeDocument/2006/relationships/hyperlink" Target="http://docs.cntd.ru/document/459703554" TargetMode="External"/><Relationship Id="rId15" Type="http://schemas.openxmlformats.org/officeDocument/2006/relationships/hyperlink" Target="http://docs.cntd.ru/document/459703554" TargetMode="External"/><Relationship Id="rId23" Type="http://schemas.openxmlformats.org/officeDocument/2006/relationships/hyperlink" Target="http://docs.cntd.ru/document/450289914" TargetMode="External"/><Relationship Id="rId28" Type="http://schemas.openxmlformats.org/officeDocument/2006/relationships/hyperlink" Target="http://docs.cntd.ru/document/453115323" TargetMode="External"/><Relationship Id="rId10" Type="http://schemas.openxmlformats.org/officeDocument/2006/relationships/hyperlink" Target="http://docs.cntd.ru/document/450289914" TargetMode="External"/><Relationship Id="rId19" Type="http://schemas.openxmlformats.org/officeDocument/2006/relationships/hyperlink" Target="http://docs.cntd.ru/document/450289914" TargetMode="External"/><Relationship Id="rId4" Type="http://schemas.openxmlformats.org/officeDocument/2006/relationships/hyperlink" Target="http://docs.cntd.ru/document/819037888" TargetMode="External"/><Relationship Id="rId9" Type="http://schemas.openxmlformats.org/officeDocument/2006/relationships/hyperlink" Target="http://docs.cntd.ru/document/412303272" TargetMode="External"/><Relationship Id="rId14" Type="http://schemas.openxmlformats.org/officeDocument/2006/relationships/hyperlink" Target="http://docs.cntd.ru/document/450289914" TargetMode="External"/><Relationship Id="rId22" Type="http://schemas.openxmlformats.org/officeDocument/2006/relationships/hyperlink" Target="http://docs.cntd.ru/document/450289914" TargetMode="External"/><Relationship Id="rId27" Type="http://schemas.openxmlformats.org/officeDocument/2006/relationships/hyperlink" Target="http://docs.cntd.ru/document/4601752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dc:creator>
  <cp:keywords/>
  <dc:description/>
  <cp:lastModifiedBy>Саида</cp:lastModifiedBy>
  <cp:revision>3</cp:revision>
  <dcterms:created xsi:type="dcterms:W3CDTF">2017-12-14T09:16:00Z</dcterms:created>
  <dcterms:modified xsi:type="dcterms:W3CDTF">2017-12-14T09:16:00Z</dcterms:modified>
</cp:coreProperties>
</file>