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940231" w:rsidRPr="00ED7C90" w:rsidRDefault="00940231" w:rsidP="00ED7C90">
      <w:pPr>
        <w:spacing w:after="200" w:line="276" w:lineRule="auto"/>
        <w:rPr>
          <w:rFonts w:eastAsiaTheme="minorHAnsi"/>
          <w:b/>
          <w:lang w:eastAsia="en-US"/>
        </w:rPr>
      </w:pPr>
      <w:bookmarkStart w:id="0" w:name="_GoBack"/>
      <w:bookmarkEnd w:id="0"/>
    </w:p>
    <w:p w:rsidR="00940231" w:rsidRPr="00940231" w:rsidRDefault="00940231" w:rsidP="0094023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40231">
        <w:rPr>
          <w:b/>
          <w:bCs/>
          <w:sz w:val="28"/>
          <w:szCs w:val="28"/>
        </w:rPr>
        <w:t>Госдума приняла в I чтении законопроект о «гаражной амнистии»</w:t>
      </w:r>
    </w:p>
    <w:p w:rsidR="0094023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0231">
        <w:rPr>
          <w:bCs/>
          <w:sz w:val="28"/>
          <w:szCs w:val="28"/>
        </w:rPr>
        <w:t>Государственная Дума приняла в первом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94023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0231">
        <w:rPr>
          <w:bCs/>
          <w:sz w:val="28"/>
          <w:szCs w:val="28"/>
        </w:rPr>
        <w:t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:rsidR="0094023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0231">
        <w:rPr>
          <w:bCs/>
          <w:sz w:val="28"/>
          <w:szCs w:val="28"/>
        </w:rPr>
        <w:t xml:space="preserve">Как ранее сообщил руководитель Росреестра Олег </w:t>
      </w:r>
      <w:proofErr w:type="spellStart"/>
      <w:r w:rsidRPr="00940231">
        <w:rPr>
          <w:bCs/>
          <w:sz w:val="28"/>
          <w:szCs w:val="28"/>
        </w:rPr>
        <w:t>Скуфинский</w:t>
      </w:r>
      <w:proofErr w:type="spellEnd"/>
      <w:r w:rsidRPr="00940231">
        <w:rPr>
          <w:bCs/>
          <w:sz w:val="28"/>
          <w:szCs w:val="28"/>
        </w:rPr>
        <w:t>, в законопроекте максимально учтены пожелания граждан, а также 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94023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0231">
        <w:rPr>
          <w:bCs/>
          <w:sz w:val="28"/>
          <w:szCs w:val="28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нужно.</w:t>
      </w:r>
    </w:p>
    <w:p w:rsidR="0094023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 w:rsidRPr="00940231">
        <w:rPr>
          <w:bCs/>
          <w:sz w:val="28"/>
          <w:szCs w:val="28"/>
        </w:rPr>
        <w:t>Росреестр</w:t>
      </w:r>
      <w:proofErr w:type="spellEnd"/>
      <w:r w:rsidRPr="00940231">
        <w:rPr>
          <w:bCs/>
          <w:sz w:val="28"/>
          <w:szCs w:val="28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94023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0231">
        <w:rPr>
          <w:bCs/>
          <w:sz w:val="28"/>
          <w:szCs w:val="28"/>
        </w:rPr>
        <w:t>Справочно:</w:t>
      </w:r>
    </w:p>
    <w:p w:rsidR="0094023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0231">
        <w:rPr>
          <w:bCs/>
          <w:sz w:val="28"/>
          <w:szCs w:val="28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</w:t>
      </w:r>
      <w:r w:rsidRPr="00940231">
        <w:rPr>
          <w:bCs/>
          <w:sz w:val="28"/>
          <w:szCs w:val="28"/>
        </w:rPr>
        <w:lastRenderedPageBreak/>
        <w:t xml:space="preserve">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940231">
        <w:rPr>
          <w:bCs/>
          <w:sz w:val="28"/>
          <w:szCs w:val="28"/>
        </w:rPr>
        <w:t>самострои</w:t>
      </w:r>
      <w:proofErr w:type="spellEnd"/>
      <w:r w:rsidRPr="00940231">
        <w:rPr>
          <w:bCs/>
          <w:sz w:val="28"/>
          <w:szCs w:val="28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2673E1" w:rsidRPr="00940231" w:rsidRDefault="00940231" w:rsidP="0094023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0231">
        <w:rPr>
          <w:bCs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sectPr w:rsidR="002673E1" w:rsidRPr="0094023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52B7"/>
    <w:rsid w:val="000858B6"/>
    <w:rsid w:val="000B0FE4"/>
    <w:rsid w:val="000F4FC2"/>
    <w:rsid w:val="0010185F"/>
    <w:rsid w:val="00113A8E"/>
    <w:rsid w:val="0018078C"/>
    <w:rsid w:val="002673E1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5D3900"/>
    <w:rsid w:val="006650C4"/>
    <w:rsid w:val="0078561C"/>
    <w:rsid w:val="007A4BA4"/>
    <w:rsid w:val="00846D16"/>
    <w:rsid w:val="00872B61"/>
    <w:rsid w:val="008C31A6"/>
    <w:rsid w:val="00940231"/>
    <w:rsid w:val="009405AB"/>
    <w:rsid w:val="009B20FB"/>
    <w:rsid w:val="009E0046"/>
    <w:rsid w:val="009F609C"/>
    <w:rsid w:val="00A66951"/>
    <w:rsid w:val="00A73442"/>
    <w:rsid w:val="00A74EFD"/>
    <w:rsid w:val="00B02C13"/>
    <w:rsid w:val="00C32B7B"/>
    <w:rsid w:val="00C40D36"/>
    <w:rsid w:val="00CD5247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2021-01-21T06:51:00Z</cp:lastPrinted>
  <dcterms:created xsi:type="dcterms:W3CDTF">2021-01-28T12:18:00Z</dcterms:created>
  <dcterms:modified xsi:type="dcterms:W3CDTF">2021-02-01T06:53:00Z</dcterms:modified>
</cp:coreProperties>
</file>