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8A" w:rsidRDefault="003B0D70" w:rsidP="0076618A">
      <w:pPr>
        <w:pStyle w:val="Default"/>
        <w:tabs>
          <w:tab w:val="left" w:pos="801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0D70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985856" cy="1323975"/>
            <wp:effectExtent l="19050" t="0" r="0" b="0"/>
            <wp:docPr id="1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70" w:rsidRDefault="003B0D70" w:rsidP="0076618A">
      <w:pPr>
        <w:pStyle w:val="Default"/>
        <w:tabs>
          <w:tab w:val="left" w:pos="801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754C4" w:rsidRPr="00784387" w:rsidRDefault="005602DE" w:rsidP="00B754C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Кадастровой палате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республики прошел очередной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консультационны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й 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семинар </w:t>
      </w:r>
      <w:r w:rsidR="00784387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кадастровы</w:t>
      </w:r>
      <w:r w:rsidR="00784387">
        <w:rPr>
          <w:rFonts w:ascii="Times New Roman" w:hAnsi="Times New Roman" w:cs="Times New Roman"/>
          <w:b/>
          <w:color w:val="auto"/>
          <w:sz w:val="28"/>
          <w:szCs w:val="28"/>
        </w:rPr>
        <w:t>ми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</w:t>
      </w:r>
      <w:r w:rsidR="00784387">
        <w:rPr>
          <w:rFonts w:ascii="Times New Roman" w:hAnsi="Times New Roman" w:cs="Times New Roman"/>
          <w:b/>
          <w:color w:val="auto"/>
          <w:sz w:val="28"/>
          <w:szCs w:val="28"/>
        </w:rPr>
        <w:t>ами</w:t>
      </w:r>
    </w:p>
    <w:p w:rsidR="00B754C4" w:rsidRPr="00784387" w:rsidRDefault="00B754C4" w:rsidP="00B754C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092E" w:rsidRPr="00567011" w:rsidRDefault="009A098C" w:rsidP="00A2092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212B0">
        <w:rPr>
          <w:rFonts w:ascii="Times New Roman" w:hAnsi="Times New Roman" w:cs="Times New Roman"/>
          <w:color w:val="auto"/>
          <w:sz w:val="28"/>
          <w:szCs w:val="28"/>
        </w:rPr>
        <w:t>9 июня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2019 года на площадке Кадастровой палаты </w:t>
      </w:r>
      <w:r w:rsidR="00F661BF">
        <w:rPr>
          <w:rFonts w:ascii="Times New Roman" w:hAnsi="Times New Roman" w:cs="Times New Roman"/>
          <w:color w:val="auto"/>
          <w:sz w:val="28"/>
          <w:szCs w:val="28"/>
        </w:rPr>
        <w:t>по Республике Адыгея,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61BF">
        <w:rPr>
          <w:rFonts w:ascii="Times New Roman" w:hAnsi="Times New Roman" w:cs="Times New Roman"/>
          <w:color w:val="auto"/>
          <w:sz w:val="28"/>
          <w:szCs w:val="28"/>
        </w:rPr>
        <w:t xml:space="preserve">под председательством заместителя директора Никитиной И.В., </w:t>
      </w:r>
      <w:r>
        <w:rPr>
          <w:rFonts w:ascii="Times New Roman" w:hAnsi="Times New Roman" w:cs="Times New Roman"/>
          <w:color w:val="auto"/>
          <w:sz w:val="28"/>
          <w:szCs w:val="28"/>
        </w:rPr>
        <w:t>состоялся консультационный семинар</w:t>
      </w:r>
      <w:r w:rsidR="00CA45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45B5" w:rsidRPr="00A212B0">
        <w:rPr>
          <w:rFonts w:ascii="Times New Roman" w:hAnsi="Times New Roman" w:cs="Times New Roman"/>
          <w:sz w:val="28"/>
          <w:szCs w:val="28"/>
        </w:rPr>
        <w:t>по теме: «</w:t>
      </w:r>
      <w:r w:rsidR="00A212B0" w:rsidRPr="00A212B0">
        <w:rPr>
          <w:rFonts w:ascii="Times New Roman" w:hAnsi="Times New Roman" w:cs="Times New Roman"/>
          <w:sz w:val="28"/>
          <w:szCs w:val="28"/>
        </w:rPr>
        <w:t>Изменения в законодательстве Российской Федерации в сфере земельных и кадастровых отношений</w:t>
      </w:r>
      <w:r w:rsidR="00CA45B5" w:rsidRPr="00527C91">
        <w:rPr>
          <w:rFonts w:ascii="Times New Roman" w:hAnsi="Times New Roman" w:cs="Times New Roman"/>
          <w:sz w:val="28"/>
          <w:szCs w:val="28"/>
        </w:rPr>
        <w:t>»</w:t>
      </w:r>
      <w:r w:rsidR="00CA45B5">
        <w:rPr>
          <w:rFonts w:ascii="Times New Roman" w:hAnsi="Times New Roman" w:cs="Times New Roman"/>
          <w:sz w:val="28"/>
          <w:szCs w:val="28"/>
        </w:rPr>
        <w:t>.</w:t>
      </w:r>
      <w:r w:rsidR="00A2092E" w:rsidRPr="00527C91">
        <w:rPr>
          <w:rFonts w:ascii="Times New Roman" w:hAnsi="Times New Roman" w:cs="Times New Roman"/>
          <w:sz w:val="28"/>
          <w:szCs w:val="28"/>
        </w:rPr>
        <w:t xml:space="preserve"> В </w:t>
      </w:r>
      <w:r w:rsidR="00CA01A8">
        <w:rPr>
          <w:rFonts w:ascii="Times New Roman" w:hAnsi="Times New Roman" w:cs="Times New Roman"/>
          <w:sz w:val="28"/>
          <w:szCs w:val="28"/>
        </w:rPr>
        <w:t>семинаре</w:t>
      </w:r>
      <w:r w:rsidR="00A2092E" w:rsidRPr="00527C91">
        <w:rPr>
          <w:rFonts w:ascii="Times New Roman" w:hAnsi="Times New Roman" w:cs="Times New Roman"/>
          <w:sz w:val="28"/>
          <w:szCs w:val="28"/>
        </w:rPr>
        <w:t xml:space="preserve"> при</w:t>
      </w:r>
      <w:r w:rsidR="00A2092E">
        <w:rPr>
          <w:rFonts w:ascii="Times New Roman" w:hAnsi="Times New Roman" w:cs="Times New Roman"/>
          <w:sz w:val="28"/>
          <w:szCs w:val="28"/>
        </w:rPr>
        <w:t>няли</w:t>
      </w:r>
      <w:r w:rsidR="00A2092E" w:rsidRPr="00527C9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2092E">
        <w:rPr>
          <w:rFonts w:ascii="Times New Roman" w:hAnsi="Times New Roman" w:cs="Times New Roman"/>
          <w:sz w:val="28"/>
          <w:szCs w:val="28"/>
        </w:rPr>
        <w:t xml:space="preserve">е кадастровые инженеры и другие заинтересованные лица </w:t>
      </w:r>
      <w:r w:rsidR="004338DA">
        <w:rPr>
          <w:rFonts w:ascii="Times New Roman" w:hAnsi="Times New Roman" w:cs="Times New Roman"/>
          <w:sz w:val="28"/>
          <w:szCs w:val="28"/>
        </w:rPr>
        <w:t>из</w:t>
      </w:r>
      <w:r w:rsidR="00A2092E">
        <w:rPr>
          <w:rFonts w:ascii="Times New Roman" w:hAnsi="Times New Roman" w:cs="Times New Roman"/>
          <w:sz w:val="28"/>
          <w:szCs w:val="28"/>
        </w:rPr>
        <w:t xml:space="preserve"> разных районов </w:t>
      </w:r>
      <w:r w:rsidR="00F661BF">
        <w:rPr>
          <w:rFonts w:ascii="Times New Roman" w:hAnsi="Times New Roman" w:cs="Times New Roman"/>
          <w:sz w:val="28"/>
          <w:szCs w:val="28"/>
        </w:rPr>
        <w:t>республики</w:t>
      </w:r>
      <w:r w:rsidR="00A2092E">
        <w:rPr>
          <w:rFonts w:ascii="Times New Roman" w:hAnsi="Times New Roman" w:cs="Times New Roman"/>
          <w:sz w:val="28"/>
          <w:szCs w:val="28"/>
        </w:rPr>
        <w:t>.</w:t>
      </w:r>
    </w:p>
    <w:p w:rsidR="003F0957" w:rsidRPr="003B0D70" w:rsidRDefault="003F0957" w:rsidP="00CA01A8">
      <w:pPr>
        <w:pStyle w:val="Defaul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D70">
        <w:rPr>
          <w:rFonts w:ascii="Times New Roman" w:hAnsi="Times New Roman" w:cs="Times New Roman"/>
          <w:color w:val="auto"/>
          <w:sz w:val="28"/>
          <w:szCs w:val="28"/>
        </w:rPr>
        <w:t>С докладами выступили начальник отдела обеспечения ведения ЕГРН Максимова</w:t>
      </w:r>
      <w:r w:rsidR="0019475E" w:rsidRPr="003B0D70">
        <w:rPr>
          <w:rFonts w:ascii="Times New Roman" w:hAnsi="Times New Roman" w:cs="Times New Roman"/>
          <w:color w:val="auto"/>
          <w:sz w:val="28"/>
          <w:szCs w:val="28"/>
        </w:rPr>
        <w:t xml:space="preserve"> Е. А. и</w:t>
      </w:r>
      <w:r w:rsidRPr="003B0D70">
        <w:rPr>
          <w:rFonts w:ascii="Times New Roman" w:hAnsi="Times New Roman" w:cs="Times New Roman"/>
          <w:color w:val="auto"/>
          <w:sz w:val="28"/>
          <w:szCs w:val="28"/>
        </w:rPr>
        <w:t xml:space="preserve"> ведущий инженер </w:t>
      </w:r>
      <w:r w:rsidR="00567011" w:rsidRPr="003B0D70">
        <w:rPr>
          <w:rFonts w:ascii="Times New Roman" w:hAnsi="Times New Roman" w:cs="Times New Roman"/>
          <w:color w:val="auto"/>
          <w:sz w:val="28"/>
          <w:szCs w:val="28"/>
        </w:rPr>
        <w:t>отдела обеспечения ведения ЕГРН Безбородова</w:t>
      </w:r>
      <w:r w:rsidR="0019475E" w:rsidRPr="003B0D70">
        <w:rPr>
          <w:rFonts w:ascii="Times New Roman" w:hAnsi="Times New Roman" w:cs="Times New Roman"/>
          <w:color w:val="auto"/>
          <w:sz w:val="28"/>
          <w:szCs w:val="28"/>
        </w:rPr>
        <w:t xml:space="preserve"> А.</w:t>
      </w:r>
      <w:r w:rsidR="00157E4C" w:rsidRPr="003B0D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475E" w:rsidRPr="003B0D70">
        <w:rPr>
          <w:rFonts w:ascii="Times New Roman" w:hAnsi="Times New Roman" w:cs="Times New Roman"/>
          <w:color w:val="auto"/>
          <w:sz w:val="28"/>
          <w:szCs w:val="28"/>
        </w:rPr>
        <w:t>С.</w:t>
      </w:r>
    </w:p>
    <w:p w:rsidR="00567011" w:rsidRDefault="003B0D70" w:rsidP="0056701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67011">
        <w:rPr>
          <w:rFonts w:ascii="Times New Roman" w:hAnsi="Times New Roman" w:cs="Times New Roman"/>
          <w:color w:val="auto"/>
          <w:sz w:val="28"/>
          <w:szCs w:val="28"/>
        </w:rPr>
        <w:t xml:space="preserve"> семинаре приняли участие начальник </w:t>
      </w:r>
      <w:r w:rsidR="00546798">
        <w:rPr>
          <w:rFonts w:ascii="Times New Roman" w:hAnsi="Times New Roman" w:cs="Times New Roman"/>
          <w:color w:val="auto"/>
          <w:sz w:val="28"/>
          <w:szCs w:val="28"/>
        </w:rPr>
        <w:t xml:space="preserve">отдела обработки документов и обеспечения учетных действий </w:t>
      </w:r>
      <w:r w:rsidR="001244AD">
        <w:rPr>
          <w:rFonts w:ascii="Times New Roman" w:hAnsi="Times New Roman" w:cs="Times New Roman"/>
          <w:color w:val="auto"/>
          <w:sz w:val="28"/>
          <w:szCs w:val="28"/>
        </w:rPr>
        <w:t>Шорова М.А.</w:t>
      </w:r>
      <w:r w:rsidR="005467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7011">
        <w:rPr>
          <w:rFonts w:ascii="Times New Roman" w:hAnsi="Times New Roman" w:cs="Times New Roman"/>
          <w:color w:val="auto"/>
          <w:sz w:val="28"/>
          <w:szCs w:val="28"/>
        </w:rPr>
        <w:t>и ведущий инженер отдела обработки документов и обеспечения учетных действий Скороходова</w:t>
      </w:r>
      <w:r w:rsidR="0019475E" w:rsidRPr="001947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475E">
        <w:rPr>
          <w:rFonts w:ascii="Times New Roman" w:hAnsi="Times New Roman" w:cs="Times New Roman"/>
          <w:color w:val="auto"/>
          <w:sz w:val="28"/>
          <w:szCs w:val="28"/>
        </w:rPr>
        <w:t>Г.О.</w:t>
      </w:r>
      <w:r w:rsidR="00674B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270">
        <w:rPr>
          <w:rFonts w:ascii="Times New Roman" w:hAnsi="Times New Roman" w:cs="Times New Roman"/>
          <w:color w:val="auto"/>
          <w:sz w:val="28"/>
          <w:szCs w:val="28"/>
        </w:rPr>
        <w:t xml:space="preserve">Они </w:t>
      </w:r>
      <w:r w:rsidR="00674B07">
        <w:rPr>
          <w:rFonts w:ascii="Times New Roman" w:hAnsi="Times New Roman" w:cs="Times New Roman"/>
          <w:color w:val="auto"/>
          <w:sz w:val="28"/>
          <w:szCs w:val="28"/>
        </w:rPr>
        <w:t xml:space="preserve">подробно </w:t>
      </w:r>
      <w:r w:rsidR="004A4270">
        <w:rPr>
          <w:rFonts w:ascii="Times New Roman" w:hAnsi="Times New Roman" w:cs="Times New Roman"/>
          <w:color w:val="auto"/>
          <w:sz w:val="28"/>
          <w:szCs w:val="28"/>
        </w:rPr>
        <w:t>рассмотрели часто вс</w:t>
      </w:r>
      <w:r w:rsidR="00674B07">
        <w:rPr>
          <w:rFonts w:ascii="Times New Roman" w:hAnsi="Times New Roman" w:cs="Times New Roman"/>
          <w:color w:val="auto"/>
          <w:sz w:val="28"/>
          <w:szCs w:val="28"/>
        </w:rPr>
        <w:t>тречающиеся ошибки в межевых и технических планах.</w:t>
      </w:r>
    </w:p>
    <w:p w:rsidR="00A212B0" w:rsidRDefault="00A86176" w:rsidP="0056701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ходе проведения мероприятия представитель Управления Росреестра по Республике Адыгея - начальник отдела государственной регистрации Терентьев М.В. дал разъяснения по спорным вопросам, в части регистрации прав </w:t>
      </w:r>
      <w:r w:rsidR="00812CB2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объект</w:t>
      </w:r>
      <w:r w:rsidR="00812CB2"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недвижимости.</w:t>
      </w:r>
    </w:p>
    <w:p w:rsidR="00A86176" w:rsidRDefault="00A86176" w:rsidP="00A86176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окончании семинара состоялся круглый стол, в рамках которого все желающие смогли задать вопросы по обсуждаемым темам.</w:t>
      </w:r>
    </w:p>
    <w:p w:rsidR="00A86176" w:rsidRDefault="00A86176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86176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6D" w:rsidRDefault="00071D6D" w:rsidP="0076618A">
      <w:pPr>
        <w:spacing w:after="0" w:line="240" w:lineRule="auto"/>
      </w:pPr>
      <w:r>
        <w:separator/>
      </w:r>
    </w:p>
  </w:endnote>
  <w:endnote w:type="continuationSeparator" w:id="1">
    <w:p w:rsidR="00071D6D" w:rsidRDefault="00071D6D" w:rsidP="0076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6D" w:rsidRDefault="00071D6D" w:rsidP="0076618A">
      <w:pPr>
        <w:spacing w:after="0" w:line="240" w:lineRule="auto"/>
      </w:pPr>
      <w:r>
        <w:separator/>
      </w:r>
    </w:p>
  </w:footnote>
  <w:footnote w:type="continuationSeparator" w:id="1">
    <w:p w:rsidR="00071D6D" w:rsidRDefault="00071D6D" w:rsidP="00766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084"/>
    <w:rsid w:val="00041C9D"/>
    <w:rsid w:val="00071D6D"/>
    <w:rsid w:val="000E78B4"/>
    <w:rsid w:val="00111774"/>
    <w:rsid w:val="0011746B"/>
    <w:rsid w:val="001244AD"/>
    <w:rsid w:val="00157E4C"/>
    <w:rsid w:val="0019475E"/>
    <w:rsid w:val="001A671E"/>
    <w:rsid w:val="002933B3"/>
    <w:rsid w:val="002963BF"/>
    <w:rsid w:val="002C1A31"/>
    <w:rsid w:val="002D2D14"/>
    <w:rsid w:val="003B0D70"/>
    <w:rsid w:val="003F0957"/>
    <w:rsid w:val="004338DA"/>
    <w:rsid w:val="00482680"/>
    <w:rsid w:val="00482F36"/>
    <w:rsid w:val="0048517C"/>
    <w:rsid w:val="004A4270"/>
    <w:rsid w:val="00530356"/>
    <w:rsid w:val="00546798"/>
    <w:rsid w:val="00550052"/>
    <w:rsid w:val="005602DE"/>
    <w:rsid w:val="00567011"/>
    <w:rsid w:val="005A247C"/>
    <w:rsid w:val="005E2609"/>
    <w:rsid w:val="006110F4"/>
    <w:rsid w:val="00674B07"/>
    <w:rsid w:val="006D6D43"/>
    <w:rsid w:val="007032AE"/>
    <w:rsid w:val="0074241A"/>
    <w:rsid w:val="0076618A"/>
    <w:rsid w:val="00781DA3"/>
    <w:rsid w:val="00784387"/>
    <w:rsid w:val="00794C34"/>
    <w:rsid w:val="007958DC"/>
    <w:rsid w:val="007C46DC"/>
    <w:rsid w:val="007E18EB"/>
    <w:rsid w:val="00812CB2"/>
    <w:rsid w:val="008F3762"/>
    <w:rsid w:val="00971DDB"/>
    <w:rsid w:val="009743B8"/>
    <w:rsid w:val="009A098C"/>
    <w:rsid w:val="009B248D"/>
    <w:rsid w:val="00A2092E"/>
    <w:rsid w:val="00A212B0"/>
    <w:rsid w:val="00A27CB6"/>
    <w:rsid w:val="00A34649"/>
    <w:rsid w:val="00A56E03"/>
    <w:rsid w:val="00A837B1"/>
    <w:rsid w:val="00A86176"/>
    <w:rsid w:val="00B754C4"/>
    <w:rsid w:val="00B7597E"/>
    <w:rsid w:val="00B81A10"/>
    <w:rsid w:val="00BA6481"/>
    <w:rsid w:val="00BA7989"/>
    <w:rsid w:val="00BD4229"/>
    <w:rsid w:val="00BE7D6C"/>
    <w:rsid w:val="00C23084"/>
    <w:rsid w:val="00CA01A8"/>
    <w:rsid w:val="00CA45B5"/>
    <w:rsid w:val="00D6515A"/>
    <w:rsid w:val="00D66E83"/>
    <w:rsid w:val="00D8786A"/>
    <w:rsid w:val="00DB60CF"/>
    <w:rsid w:val="00EB09B2"/>
    <w:rsid w:val="00F2009D"/>
    <w:rsid w:val="00F60047"/>
    <w:rsid w:val="00F63EE3"/>
    <w:rsid w:val="00F661BF"/>
    <w:rsid w:val="00F9373B"/>
    <w:rsid w:val="00F94CCF"/>
    <w:rsid w:val="00F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600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6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618A"/>
  </w:style>
  <w:style w:type="paragraph" w:styleId="a6">
    <w:name w:val="footer"/>
    <w:basedOn w:val="a"/>
    <w:link w:val="a7"/>
    <w:uiPriority w:val="99"/>
    <w:semiHidden/>
    <w:unhideWhenUsed/>
    <w:rsid w:val="0076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618A"/>
  </w:style>
  <w:style w:type="paragraph" w:styleId="a8">
    <w:name w:val="Balloon Text"/>
    <w:basedOn w:val="a"/>
    <w:link w:val="a9"/>
    <w:uiPriority w:val="99"/>
    <w:semiHidden/>
    <w:unhideWhenUsed/>
    <w:rsid w:val="0076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3495-7D62-48FA-934C-AEA8C44D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7</cp:revision>
  <cp:lastPrinted>2018-12-13T14:27:00Z</cp:lastPrinted>
  <dcterms:created xsi:type="dcterms:W3CDTF">2019-06-19T13:30:00Z</dcterms:created>
  <dcterms:modified xsi:type="dcterms:W3CDTF">2019-06-19T14:33:00Z</dcterms:modified>
</cp:coreProperties>
</file>