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C8C" w:rsidRPr="002D74D8" w:rsidRDefault="007A5C8C" w:rsidP="007A5C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D74D8">
        <w:rPr>
          <w:rFonts w:ascii="Times New Roman" w:hAnsi="Times New Roman"/>
          <w:sz w:val="28"/>
          <w:szCs w:val="28"/>
        </w:rPr>
        <w:t xml:space="preserve">Заключение об экспертизе </w:t>
      </w:r>
    </w:p>
    <w:p w:rsidR="002D74D8" w:rsidRDefault="007A5C8C" w:rsidP="007A5C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74D8">
        <w:rPr>
          <w:rFonts w:ascii="Times New Roman" w:hAnsi="Times New Roman"/>
          <w:sz w:val="28"/>
          <w:szCs w:val="28"/>
        </w:rPr>
        <w:t xml:space="preserve">постановления </w:t>
      </w:r>
      <w:r w:rsidR="002B71EF" w:rsidRPr="002D74D8">
        <w:rPr>
          <w:rFonts w:ascii="Times New Roman" w:hAnsi="Times New Roman"/>
          <w:sz w:val="28"/>
          <w:szCs w:val="28"/>
        </w:rPr>
        <w:t xml:space="preserve">главы </w:t>
      </w:r>
      <w:r w:rsidRPr="002D74D8">
        <w:rPr>
          <w:rFonts w:ascii="Times New Roman" w:hAnsi="Times New Roman"/>
          <w:sz w:val="28"/>
          <w:szCs w:val="28"/>
        </w:rPr>
        <w:t>администрации</w:t>
      </w:r>
    </w:p>
    <w:p w:rsidR="002B71EF" w:rsidRPr="002D74D8" w:rsidRDefault="007A5C8C" w:rsidP="007A5C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74D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2B71EF" w:rsidRPr="002D74D8">
        <w:rPr>
          <w:rFonts w:ascii="Times New Roman" w:hAnsi="Times New Roman"/>
          <w:sz w:val="28"/>
          <w:szCs w:val="28"/>
        </w:rPr>
        <w:t>«Кошехабльский район»</w:t>
      </w:r>
    </w:p>
    <w:p w:rsidR="00836F19" w:rsidRPr="00836F19" w:rsidRDefault="00836F19" w:rsidP="00A4126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6F19" w:rsidRPr="00836F19" w:rsidRDefault="00836F19" w:rsidP="00836F1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36F19">
        <w:rPr>
          <w:rFonts w:ascii="Times New Roman" w:hAnsi="Times New Roman"/>
          <w:sz w:val="28"/>
          <w:szCs w:val="28"/>
        </w:rPr>
        <w:t xml:space="preserve">Постановление главы администрации № 326 от 27.08.2019 года «Об утверждении комплексной1 программы «Развитие малого и среднего предпринимательства в муниципальном </w:t>
      </w:r>
      <w:proofErr w:type="gramStart"/>
      <w:r w:rsidRPr="00836F19">
        <w:rPr>
          <w:rFonts w:ascii="Times New Roman" w:hAnsi="Times New Roman"/>
          <w:sz w:val="28"/>
          <w:szCs w:val="28"/>
        </w:rPr>
        <w:t>образовании  «</w:t>
      </w:r>
      <w:proofErr w:type="gramEnd"/>
      <w:r w:rsidRPr="00836F19">
        <w:rPr>
          <w:rFonts w:ascii="Times New Roman" w:hAnsi="Times New Roman"/>
          <w:sz w:val="28"/>
          <w:szCs w:val="28"/>
        </w:rPr>
        <w:t>Кошехабльский район» на 2020-2022 годы».</w:t>
      </w:r>
    </w:p>
    <w:p w:rsidR="007A5C8C" w:rsidRPr="00812496" w:rsidRDefault="002D74D8" w:rsidP="002D74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1"/>
          <w:rFonts w:eastAsia="Calibri"/>
          <w:sz w:val="28"/>
          <w:szCs w:val="28"/>
        </w:rPr>
      </w:pPr>
      <w:r w:rsidRPr="00812496">
        <w:rPr>
          <w:rStyle w:val="1"/>
          <w:rFonts w:eastAsia="Calibri"/>
          <w:sz w:val="28"/>
          <w:szCs w:val="28"/>
        </w:rPr>
        <w:t>НПА</w:t>
      </w:r>
      <w:r w:rsidR="007A5C8C" w:rsidRPr="00812496">
        <w:rPr>
          <w:rStyle w:val="1"/>
          <w:rFonts w:eastAsia="Calibri"/>
          <w:sz w:val="28"/>
          <w:szCs w:val="28"/>
        </w:rPr>
        <w:t xml:space="preserve"> размещен на официальном сайте муниципального образования </w:t>
      </w:r>
      <w:r w:rsidR="002B71EF" w:rsidRPr="00812496">
        <w:rPr>
          <w:rStyle w:val="1"/>
          <w:rFonts w:eastAsia="Calibri"/>
          <w:sz w:val="28"/>
          <w:szCs w:val="28"/>
        </w:rPr>
        <w:t>«Кошехабльский район».</w:t>
      </w:r>
    </w:p>
    <w:p w:rsidR="007A5C8C" w:rsidRPr="002D74D8" w:rsidRDefault="007A5C8C" w:rsidP="002D74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Style w:val="1"/>
          <w:rFonts w:eastAsia="Calibri"/>
          <w:sz w:val="28"/>
          <w:szCs w:val="28"/>
        </w:rPr>
      </w:pPr>
      <w:r w:rsidRPr="002D74D8">
        <w:rPr>
          <w:rFonts w:ascii="Times New Roman" w:hAnsi="Times New Roman"/>
          <w:sz w:val="28"/>
          <w:szCs w:val="28"/>
        </w:rPr>
        <w:t>Орган, ответственный за разработку НПА (далее - орган-разработчик)</w:t>
      </w:r>
      <w:r w:rsidRPr="002D74D8">
        <w:rPr>
          <w:rFonts w:ascii="Times New Roman" w:hAnsi="Times New Roman"/>
          <w:b/>
          <w:sz w:val="28"/>
          <w:szCs w:val="28"/>
        </w:rPr>
        <w:t xml:space="preserve"> - </w:t>
      </w:r>
      <w:r w:rsidRPr="002D74D8">
        <w:rPr>
          <w:rFonts w:ascii="Times New Roman" w:hAnsi="Times New Roman"/>
          <w:sz w:val="28"/>
          <w:szCs w:val="28"/>
        </w:rPr>
        <w:t>отдел</w:t>
      </w:r>
      <w:r w:rsidRPr="002D74D8">
        <w:rPr>
          <w:rStyle w:val="1"/>
          <w:rFonts w:eastAsia="Calibri"/>
          <w:sz w:val="28"/>
          <w:szCs w:val="28"/>
        </w:rPr>
        <w:t xml:space="preserve"> экономического развития</w:t>
      </w:r>
      <w:r w:rsidR="002B71EF" w:rsidRPr="002D74D8">
        <w:rPr>
          <w:rStyle w:val="1"/>
          <w:rFonts w:eastAsia="Calibri"/>
          <w:sz w:val="28"/>
          <w:szCs w:val="28"/>
        </w:rPr>
        <w:t xml:space="preserve"> и торговли админ</w:t>
      </w:r>
      <w:r w:rsidRPr="002D74D8">
        <w:rPr>
          <w:rStyle w:val="1"/>
          <w:rFonts w:eastAsia="Calibri"/>
          <w:sz w:val="28"/>
          <w:szCs w:val="28"/>
        </w:rPr>
        <w:t xml:space="preserve">истрации муниципального образования </w:t>
      </w:r>
      <w:r w:rsidR="002B71EF" w:rsidRPr="002D74D8">
        <w:rPr>
          <w:rStyle w:val="1"/>
          <w:rFonts w:eastAsia="Calibri"/>
          <w:sz w:val="28"/>
          <w:szCs w:val="28"/>
        </w:rPr>
        <w:t>«Кошехабльский</w:t>
      </w:r>
      <w:r w:rsidRPr="002D74D8">
        <w:rPr>
          <w:rStyle w:val="1"/>
          <w:rFonts w:eastAsia="Calibri"/>
          <w:sz w:val="28"/>
          <w:szCs w:val="28"/>
        </w:rPr>
        <w:t xml:space="preserve"> район</w:t>
      </w:r>
      <w:r w:rsidR="002B71EF" w:rsidRPr="002D74D8">
        <w:rPr>
          <w:rStyle w:val="1"/>
          <w:rFonts w:eastAsia="Calibri"/>
          <w:sz w:val="28"/>
          <w:szCs w:val="28"/>
        </w:rPr>
        <w:t>»</w:t>
      </w:r>
      <w:r w:rsidRPr="002D74D8">
        <w:rPr>
          <w:rStyle w:val="1"/>
          <w:rFonts w:eastAsia="Calibri"/>
          <w:sz w:val="28"/>
          <w:szCs w:val="28"/>
        </w:rPr>
        <w:t xml:space="preserve">. </w:t>
      </w:r>
    </w:p>
    <w:p w:rsidR="002B71EF" w:rsidRPr="002D74D8" w:rsidRDefault="007A5C8C" w:rsidP="002D74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Style w:val="1"/>
          <w:rFonts w:eastAsia="Calibri"/>
          <w:sz w:val="28"/>
          <w:szCs w:val="28"/>
        </w:rPr>
      </w:pPr>
      <w:r w:rsidRPr="002D74D8">
        <w:rPr>
          <w:rStyle w:val="1"/>
          <w:rFonts w:eastAsia="Calibri"/>
          <w:sz w:val="28"/>
          <w:szCs w:val="28"/>
        </w:rPr>
        <w:t>Инициатор проведения экспертизы</w:t>
      </w:r>
      <w:r w:rsidRPr="002D74D8">
        <w:rPr>
          <w:rStyle w:val="1"/>
          <w:rFonts w:eastAsia="Calibri"/>
          <w:b/>
          <w:sz w:val="28"/>
          <w:szCs w:val="28"/>
        </w:rPr>
        <w:t xml:space="preserve"> - </w:t>
      </w:r>
      <w:r w:rsidR="002B71EF" w:rsidRPr="002D74D8">
        <w:rPr>
          <w:rFonts w:ascii="Times New Roman" w:hAnsi="Times New Roman"/>
          <w:sz w:val="28"/>
          <w:szCs w:val="28"/>
        </w:rPr>
        <w:t>отдел</w:t>
      </w:r>
      <w:r w:rsidR="002B71EF" w:rsidRPr="002D74D8">
        <w:rPr>
          <w:rStyle w:val="1"/>
          <w:rFonts w:eastAsia="Calibri"/>
          <w:sz w:val="28"/>
          <w:szCs w:val="28"/>
        </w:rPr>
        <w:t xml:space="preserve"> экономического развития и торговли администрации муниципального образования «Кошехабльский район». </w:t>
      </w:r>
    </w:p>
    <w:p w:rsidR="007A5C8C" w:rsidRPr="002D74D8" w:rsidRDefault="007A5C8C" w:rsidP="007A5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1"/>
          <w:rFonts w:eastAsia="Calibri"/>
          <w:sz w:val="28"/>
          <w:szCs w:val="28"/>
        </w:rPr>
      </w:pPr>
      <w:r w:rsidRPr="002D74D8">
        <w:rPr>
          <w:rStyle w:val="1"/>
          <w:rFonts w:eastAsia="Calibri"/>
          <w:sz w:val="28"/>
          <w:szCs w:val="28"/>
        </w:rPr>
        <w:t>Оценка регулирующего воздействия в отношении проекта данного НПА не проводилась.</w:t>
      </w:r>
    </w:p>
    <w:p w:rsidR="007A5C8C" w:rsidRPr="00337C1F" w:rsidRDefault="007A5C8C" w:rsidP="007A5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1"/>
          <w:sz w:val="28"/>
          <w:szCs w:val="28"/>
        </w:rPr>
      </w:pPr>
      <w:r w:rsidRPr="00337C1F">
        <w:rPr>
          <w:rFonts w:ascii="Times New Roman" w:hAnsi="Times New Roman"/>
          <w:sz w:val="28"/>
          <w:szCs w:val="28"/>
        </w:rPr>
        <w:t xml:space="preserve">В ходе проведения экспертизы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года </w:t>
      </w:r>
      <w:r w:rsidRPr="00337C1F">
        <w:rPr>
          <w:rFonts w:ascii="Times New Roman" w:hAnsi="Times New Roman"/>
          <w:sz w:val="28"/>
          <w:szCs w:val="28"/>
        </w:rPr>
        <w:t xml:space="preserve"> </w:t>
      </w:r>
      <w:r w:rsidRPr="00337C1F">
        <w:rPr>
          <w:rStyle w:val="1"/>
          <w:sz w:val="28"/>
          <w:szCs w:val="28"/>
        </w:rPr>
        <w:t xml:space="preserve">проведены публичные консультации с целью сбора сведений о положениях НПА, </w:t>
      </w:r>
      <w:r w:rsidRPr="00337C1F">
        <w:rPr>
          <w:rFonts w:ascii="Times New Roman" w:hAnsi="Times New Roman"/>
          <w:sz w:val="28"/>
          <w:szCs w:val="28"/>
        </w:rPr>
        <w:t>необоснованно затрудняющих осуществление предпринимательской и инвестиционной деятельности.</w:t>
      </w:r>
      <w:r w:rsidRPr="00337C1F">
        <w:rPr>
          <w:rStyle w:val="1"/>
          <w:sz w:val="28"/>
          <w:szCs w:val="28"/>
        </w:rPr>
        <w:t xml:space="preserve"> </w:t>
      </w:r>
    </w:p>
    <w:p w:rsidR="007A5C8C" w:rsidRPr="00337C1F" w:rsidRDefault="007A5C8C" w:rsidP="007A5C8C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"/>
          <w:sz w:val="28"/>
          <w:szCs w:val="28"/>
        </w:rPr>
      </w:pPr>
      <w:r w:rsidRPr="00337C1F">
        <w:rPr>
          <w:rFonts w:ascii="Times New Roman" w:hAnsi="Times New Roman"/>
          <w:sz w:val="28"/>
          <w:szCs w:val="28"/>
        </w:rPr>
        <w:t>У</w:t>
      </w:r>
      <w:r w:rsidRPr="00337C1F">
        <w:rPr>
          <w:rStyle w:val="1"/>
          <w:rFonts w:eastAsia="Calibri"/>
          <w:sz w:val="28"/>
          <w:szCs w:val="28"/>
        </w:rPr>
        <w:t>ведомление о проведении экспертизы (уведомление)</w:t>
      </w:r>
      <w:r>
        <w:rPr>
          <w:rStyle w:val="1"/>
          <w:rFonts w:eastAsia="Calibri"/>
          <w:sz w:val="28"/>
          <w:szCs w:val="28"/>
        </w:rPr>
        <w:t xml:space="preserve"> и текст постановления были </w:t>
      </w:r>
      <w:r w:rsidRPr="00337C1F">
        <w:rPr>
          <w:rStyle w:val="1"/>
          <w:rFonts w:eastAsia="Calibri"/>
          <w:sz w:val="28"/>
          <w:szCs w:val="28"/>
        </w:rPr>
        <w:t>размещен</w:t>
      </w:r>
      <w:r>
        <w:rPr>
          <w:rStyle w:val="1"/>
          <w:rFonts w:eastAsia="Calibri"/>
          <w:sz w:val="28"/>
          <w:szCs w:val="28"/>
        </w:rPr>
        <w:t>ы</w:t>
      </w:r>
      <w:r w:rsidRPr="00337C1F">
        <w:rPr>
          <w:rStyle w:val="1"/>
          <w:rFonts w:eastAsia="Calibri"/>
          <w:sz w:val="28"/>
          <w:szCs w:val="28"/>
        </w:rPr>
        <w:t xml:space="preserve"> на официальном сайте муниципального образования </w:t>
      </w:r>
      <w:r w:rsidR="002B71EF">
        <w:rPr>
          <w:rStyle w:val="1"/>
          <w:rFonts w:eastAsia="Calibri"/>
          <w:sz w:val="28"/>
          <w:szCs w:val="28"/>
        </w:rPr>
        <w:t>«Кошехабльский район»</w:t>
      </w:r>
      <w:r w:rsidRPr="00337C1F">
        <w:rPr>
          <w:rStyle w:val="1"/>
          <w:rFonts w:eastAsia="Calibri"/>
          <w:sz w:val="28"/>
          <w:szCs w:val="28"/>
        </w:rPr>
        <w:t xml:space="preserve"> в разделе «</w:t>
      </w:r>
      <w:r w:rsidR="002B71EF">
        <w:rPr>
          <w:rStyle w:val="1"/>
          <w:rFonts w:eastAsia="Calibri"/>
          <w:sz w:val="28"/>
          <w:szCs w:val="28"/>
        </w:rPr>
        <w:t>Экономика»</w:t>
      </w:r>
      <w:r w:rsidRPr="00337C1F">
        <w:rPr>
          <w:rStyle w:val="1"/>
          <w:rFonts w:eastAsia="Calibri"/>
          <w:sz w:val="28"/>
          <w:szCs w:val="28"/>
        </w:rPr>
        <w:t>/Оц</w:t>
      </w:r>
      <w:r w:rsidR="00A4126C">
        <w:rPr>
          <w:rStyle w:val="1"/>
          <w:rFonts w:eastAsia="Calibri"/>
          <w:sz w:val="28"/>
          <w:szCs w:val="28"/>
        </w:rPr>
        <w:t>енка регулирующего воздействия», у</w:t>
      </w:r>
      <w:r w:rsidRPr="00337C1F">
        <w:rPr>
          <w:rStyle w:val="1"/>
          <w:sz w:val="28"/>
          <w:szCs w:val="28"/>
        </w:rPr>
        <w:t xml:space="preserve">ведомления с текстом НПА направлены </w:t>
      </w:r>
      <w:r w:rsidR="00A4126C">
        <w:rPr>
          <w:rStyle w:val="1"/>
          <w:sz w:val="28"/>
          <w:szCs w:val="28"/>
        </w:rPr>
        <w:t>10</w:t>
      </w:r>
      <w:r w:rsidRPr="00337C1F">
        <w:rPr>
          <w:rStyle w:val="1"/>
          <w:sz w:val="28"/>
          <w:szCs w:val="28"/>
        </w:rPr>
        <w:t xml:space="preserve"> организациям, </w:t>
      </w:r>
      <w:r w:rsidR="002D74D8">
        <w:rPr>
          <w:rStyle w:val="1"/>
          <w:sz w:val="28"/>
          <w:szCs w:val="28"/>
        </w:rPr>
        <w:t>включая субъекты малого и среднего предпринимательства</w:t>
      </w:r>
      <w:r w:rsidR="002B71EF">
        <w:rPr>
          <w:rStyle w:val="1"/>
          <w:sz w:val="28"/>
          <w:szCs w:val="28"/>
        </w:rPr>
        <w:t>.</w:t>
      </w:r>
    </w:p>
    <w:p w:rsidR="007A5C8C" w:rsidRPr="00337C1F" w:rsidRDefault="007A5C8C" w:rsidP="007A5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37C1F">
        <w:rPr>
          <w:rFonts w:ascii="Times New Roman" w:hAnsi="Times New Roman"/>
          <w:sz w:val="28"/>
          <w:szCs w:val="28"/>
        </w:rPr>
        <w:t xml:space="preserve">В период </w:t>
      </w:r>
      <w:r w:rsidR="00A4126C">
        <w:rPr>
          <w:rFonts w:ascii="Times New Roman" w:hAnsi="Times New Roman"/>
          <w:sz w:val="28"/>
          <w:szCs w:val="28"/>
        </w:rPr>
        <w:t>проведения публичных консультаций</w:t>
      </w:r>
      <w:r w:rsidRPr="00337C1F">
        <w:rPr>
          <w:rFonts w:ascii="Times New Roman" w:hAnsi="Times New Roman"/>
          <w:sz w:val="28"/>
          <w:szCs w:val="28"/>
        </w:rPr>
        <w:t xml:space="preserve"> предложений по </w:t>
      </w:r>
      <w:r>
        <w:rPr>
          <w:rFonts w:ascii="Times New Roman" w:hAnsi="Times New Roman"/>
          <w:sz w:val="28"/>
          <w:szCs w:val="28"/>
        </w:rPr>
        <w:t xml:space="preserve">внесению изменений в </w:t>
      </w:r>
      <w:r w:rsidRPr="00337C1F">
        <w:rPr>
          <w:rFonts w:ascii="Times New Roman" w:hAnsi="Times New Roman"/>
          <w:sz w:val="28"/>
          <w:szCs w:val="28"/>
        </w:rPr>
        <w:t>НПА в рамках проведения публичных консультаций не поступило.</w:t>
      </w:r>
    </w:p>
    <w:p w:rsidR="007A5C8C" w:rsidRPr="00337C1F" w:rsidRDefault="007A5C8C" w:rsidP="00836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C1F">
        <w:rPr>
          <w:rFonts w:ascii="Times New Roman" w:hAnsi="Times New Roman"/>
          <w:sz w:val="28"/>
          <w:szCs w:val="28"/>
        </w:rPr>
        <w:t xml:space="preserve">Органом разработчиком принято решение, что </w:t>
      </w:r>
      <w:r w:rsidRPr="00337C1F">
        <w:rPr>
          <w:rFonts w:ascii="Times New Roman" w:hAnsi="Times New Roman"/>
          <w:bCs/>
          <w:sz w:val="28"/>
          <w:szCs w:val="28"/>
        </w:rPr>
        <w:t xml:space="preserve">в НПА отсутствуют положения, необоснованно затрудняющие осуществление предпринимательской и </w:t>
      </w:r>
      <w:r w:rsidRPr="00337C1F">
        <w:rPr>
          <w:rFonts w:ascii="Times New Roman" w:hAnsi="Times New Roman"/>
          <w:sz w:val="28"/>
          <w:szCs w:val="28"/>
        </w:rPr>
        <w:t>инвестиционной</w:t>
      </w:r>
      <w:r w:rsidRPr="00337C1F">
        <w:rPr>
          <w:rFonts w:ascii="Times New Roman" w:hAnsi="Times New Roman"/>
          <w:bCs/>
          <w:sz w:val="28"/>
          <w:szCs w:val="28"/>
        </w:rPr>
        <w:t xml:space="preserve"> деятельности.</w:t>
      </w:r>
      <w:r w:rsidRPr="00337C1F">
        <w:rPr>
          <w:rFonts w:ascii="Times New Roman" w:hAnsi="Times New Roman"/>
          <w:sz w:val="28"/>
          <w:szCs w:val="28"/>
        </w:rPr>
        <w:t xml:space="preserve"> </w:t>
      </w:r>
    </w:p>
    <w:p w:rsidR="00836F19" w:rsidRPr="00836F19" w:rsidRDefault="007A5C8C" w:rsidP="00836F1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36F19">
        <w:rPr>
          <w:rFonts w:ascii="Times New Roman" w:hAnsi="Times New Roman"/>
          <w:sz w:val="28"/>
          <w:szCs w:val="28"/>
        </w:rPr>
        <w:t xml:space="preserve">НПА разработан </w:t>
      </w:r>
      <w:r w:rsidR="00836F19" w:rsidRPr="00836F19">
        <w:rPr>
          <w:rFonts w:ascii="Times New Roman" w:hAnsi="Times New Roman"/>
          <w:sz w:val="28"/>
          <w:szCs w:val="28"/>
        </w:rPr>
        <w:t>в соответствии с федеральными законами от 24.07.2007 № 209-ФЗ                     «О развитии малого и среднего предпринимательства в Российской Федерации», от 06.10.2003 № 131-ФЗ «Об общих принципах организации местного самоуправления в Российской Федерации», а так же в соответствии с постановлением Главы  МО «Кошехабльский район»  от 20.11.2015 № 439 «О Порядке разработки, реализации и оценки эффективности муниципальных программ муниципального образования «Кошехабльский район»</w:t>
      </w:r>
      <w:r w:rsidR="00836F19">
        <w:rPr>
          <w:rFonts w:ascii="Times New Roman" w:hAnsi="Times New Roman"/>
          <w:sz w:val="28"/>
          <w:szCs w:val="28"/>
        </w:rPr>
        <w:t>.</w:t>
      </w:r>
    </w:p>
    <w:p w:rsidR="00812496" w:rsidRPr="00A4126C" w:rsidRDefault="00812496" w:rsidP="00836F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регулирования -  повышение эффективности взаимодействия муниципального образования и субъектов инвестиционной деятельности.</w:t>
      </w:r>
    </w:p>
    <w:p w:rsidR="007A5C8C" w:rsidRPr="00337C1F" w:rsidRDefault="00836F19" w:rsidP="00836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A5C8C" w:rsidRPr="00337C1F">
        <w:rPr>
          <w:rFonts w:ascii="Times New Roman" w:hAnsi="Times New Roman"/>
          <w:sz w:val="28"/>
          <w:szCs w:val="28"/>
        </w:rPr>
        <w:t xml:space="preserve">Описание проблемы, на решение которой направлены </w:t>
      </w:r>
      <w:proofErr w:type="gramStart"/>
      <w:r w:rsidR="007A5C8C" w:rsidRPr="00337C1F">
        <w:rPr>
          <w:rFonts w:ascii="Times New Roman" w:hAnsi="Times New Roman"/>
          <w:sz w:val="28"/>
          <w:szCs w:val="28"/>
        </w:rPr>
        <w:t>положения  НПА</w:t>
      </w:r>
      <w:proofErr w:type="gramEnd"/>
      <w:r w:rsidR="007A5C8C" w:rsidRPr="00337C1F">
        <w:rPr>
          <w:rFonts w:ascii="Times New Roman" w:hAnsi="Times New Roman"/>
          <w:sz w:val="28"/>
          <w:szCs w:val="28"/>
        </w:rPr>
        <w:t xml:space="preserve"> - </w:t>
      </w:r>
      <w:r w:rsidR="007A5C8C" w:rsidRPr="00337C1F">
        <w:rPr>
          <w:rFonts w:ascii="Times New Roman" w:hAnsi="Times New Roman"/>
          <w:sz w:val="28"/>
          <w:szCs w:val="28"/>
        </w:rPr>
        <w:lastRenderedPageBreak/>
        <w:t>с</w:t>
      </w:r>
      <w:r w:rsidR="007A5C8C" w:rsidRPr="00337C1F">
        <w:rPr>
          <w:rFonts w:ascii="Times New Roman" w:hAnsi="Times New Roman"/>
          <w:sz w:val="28"/>
          <w:szCs w:val="28"/>
          <w:lang w:eastAsia="en-US"/>
        </w:rPr>
        <w:t xml:space="preserve">оздание </w:t>
      </w:r>
      <w:r w:rsidR="007A5C8C">
        <w:rPr>
          <w:rFonts w:ascii="Times New Roman" w:hAnsi="Times New Roman"/>
          <w:sz w:val="28"/>
          <w:szCs w:val="28"/>
          <w:lang w:eastAsia="en-US"/>
        </w:rPr>
        <w:t xml:space="preserve">условий для </w:t>
      </w:r>
      <w:r>
        <w:rPr>
          <w:rFonts w:ascii="Times New Roman" w:hAnsi="Times New Roman"/>
          <w:sz w:val="28"/>
          <w:szCs w:val="28"/>
          <w:lang w:eastAsia="en-US"/>
        </w:rPr>
        <w:t xml:space="preserve">развития малого и среднего предпринимательства и </w:t>
      </w:r>
      <w:r w:rsidR="007A5C8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4126C">
        <w:rPr>
          <w:rFonts w:ascii="Times New Roman" w:hAnsi="Times New Roman"/>
          <w:sz w:val="28"/>
          <w:szCs w:val="28"/>
          <w:lang w:eastAsia="en-US"/>
        </w:rPr>
        <w:t xml:space="preserve">инвестиционной </w:t>
      </w:r>
      <w:r w:rsidR="007A5C8C">
        <w:rPr>
          <w:rFonts w:ascii="Times New Roman" w:hAnsi="Times New Roman"/>
          <w:sz w:val="28"/>
          <w:szCs w:val="28"/>
          <w:lang w:eastAsia="en-US"/>
        </w:rPr>
        <w:t xml:space="preserve">деятельности </w:t>
      </w:r>
      <w:r w:rsidR="00853C33">
        <w:rPr>
          <w:rFonts w:ascii="Times New Roman" w:hAnsi="Times New Roman"/>
          <w:sz w:val="28"/>
          <w:szCs w:val="28"/>
          <w:lang w:eastAsia="en-US"/>
        </w:rPr>
        <w:t>на территории МО «Кошехабльский район»</w:t>
      </w:r>
      <w:r w:rsidR="007A5C8C">
        <w:rPr>
          <w:rFonts w:ascii="Times New Roman" w:hAnsi="Times New Roman"/>
          <w:sz w:val="28"/>
          <w:szCs w:val="28"/>
          <w:lang w:eastAsia="en-US"/>
        </w:rPr>
        <w:t xml:space="preserve"> в соответствии с действующем законодательством. </w:t>
      </w:r>
    </w:p>
    <w:p w:rsidR="007A5C8C" w:rsidRDefault="007A5C8C" w:rsidP="00836F19">
      <w:pPr>
        <w:spacing w:after="0" w:line="240" w:lineRule="auto"/>
        <w:ind w:firstLine="695"/>
        <w:jc w:val="both"/>
        <w:rPr>
          <w:rFonts w:ascii="Times New Roman" w:hAnsi="Times New Roman"/>
          <w:sz w:val="28"/>
          <w:szCs w:val="28"/>
        </w:rPr>
      </w:pPr>
      <w:r w:rsidRPr="00337C1F">
        <w:rPr>
          <w:rFonts w:ascii="Times New Roman" w:hAnsi="Times New Roman"/>
          <w:sz w:val="28"/>
          <w:szCs w:val="28"/>
        </w:rPr>
        <w:t>Реализация НПА позволит поддержать положительную динамику развития малого и сре</w:t>
      </w:r>
      <w:r>
        <w:rPr>
          <w:rFonts w:ascii="Times New Roman" w:hAnsi="Times New Roman"/>
          <w:sz w:val="28"/>
          <w:szCs w:val="28"/>
        </w:rPr>
        <w:t>днего бизнеса</w:t>
      </w:r>
      <w:r w:rsidR="00A4126C">
        <w:rPr>
          <w:rFonts w:ascii="Times New Roman" w:hAnsi="Times New Roman"/>
          <w:sz w:val="28"/>
          <w:szCs w:val="28"/>
        </w:rPr>
        <w:t>, добиться роста числа рабочих мест, а также налоговых отчислений в бюджеты всех уровней.</w:t>
      </w:r>
    </w:p>
    <w:p w:rsidR="007A5C8C" w:rsidRPr="00337C1F" w:rsidRDefault="007A5C8C" w:rsidP="00836F19">
      <w:pPr>
        <w:spacing w:after="0" w:line="240" w:lineRule="auto"/>
        <w:ind w:firstLine="695"/>
        <w:jc w:val="both"/>
        <w:rPr>
          <w:rFonts w:ascii="Times New Roman" w:hAnsi="Times New Roman"/>
          <w:sz w:val="28"/>
          <w:szCs w:val="28"/>
        </w:rPr>
      </w:pPr>
      <w:r w:rsidRPr="00337C1F">
        <w:rPr>
          <w:rFonts w:ascii="Times New Roman" w:hAnsi="Times New Roman"/>
          <w:sz w:val="28"/>
          <w:szCs w:val="28"/>
        </w:rPr>
        <w:t>С учетом всего вышеизложенного, уполномоченным органом сделаны следующие выводы:</w:t>
      </w:r>
    </w:p>
    <w:p w:rsidR="007A5C8C" w:rsidRPr="00337C1F" w:rsidRDefault="007A5C8C" w:rsidP="00836F19">
      <w:pPr>
        <w:numPr>
          <w:ilvl w:val="0"/>
          <w:numId w:val="1"/>
        </w:numPr>
        <w:spacing w:after="0" w:line="240" w:lineRule="auto"/>
        <w:ind w:hanging="502"/>
        <w:jc w:val="both"/>
        <w:rPr>
          <w:rFonts w:ascii="Times New Roman" w:hAnsi="Times New Roman"/>
          <w:sz w:val="28"/>
          <w:szCs w:val="28"/>
        </w:rPr>
      </w:pPr>
      <w:r w:rsidRPr="00337C1F">
        <w:rPr>
          <w:rFonts w:ascii="Times New Roman" w:hAnsi="Times New Roman"/>
          <w:sz w:val="28"/>
          <w:szCs w:val="28"/>
        </w:rPr>
        <w:t>Сроки и процедуры проведения публичных консультаций соблюдены.</w:t>
      </w:r>
    </w:p>
    <w:p w:rsidR="007A5C8C" w:rsidRPr="00337C1F" w:rsidRDefault="007A5C8C" w:rsidP="00836F1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7C1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действующем </w:t>
      </w:r>
      <w:r w:rsidRPr="00337C1F">
        <w:rPr>
          <w:rFonts w:ascii="Times New Roman" w:hAnsi="Times New Roman"/>
          <w:sz w:val="28"/>
          <w:szCs w:val="28"/>
        </w:rPr>
        <w:t xml:space="preserve">НПА </w:t>
      </w:r>
      <w:r w:rsidRPr="00337C1F">
        <w:rPr>
          <w:rFonts w:ascii="Times New Roman" w:hAnsi="Times New Roman"/>
          <w:bCs/>
          <w:sz w:val="28"/>
          <w:szCs w:val="28"/>
        </w:rPr>
        <w:t xml:space="preserve">отсутствуют положения, необоснованно затрудняющие осуществление предпринимательской и </w:t>
      </w:r>
      <w:r w:rsidRPr="00337C1F">
        <w:rPr>
          <w:rFonts w:ascii="Times New Roman" w:hAnsi="Times New Roman"/>
          <w:sz w:val="28"/>
          <w:szCs w:val="28"/>
        </w:rPr>
        <w:t>инвестиционной</w:t>
      </w:r>
      <w:r w:rsidRPr="00337C1F">
        <w:rPr>
          <w:rFonts w:ascii="Times New Roman" w:hAnsi="Times New Roman"/>
          <w:bCs/>
          <w:sz w:val="28"/>
          <w:szCs w:val="28"/>
        </w:rPr>
        <w:t xml:space="preserve"> деятельности.</w:t>
      </w:r>
      <w:r w:rsidRPr="00337C1F">
        <w:rPr>
          <w:rFonts w:ascii="Times New Roman" w:hAnsi="Times New Roman"/>
          <w:sz w:val="28"/>
          <w:szCs w:val="28"/>
        </w:rPr>
        <w:t xml:space="preserve"> </w:t>
      </w:r>
    </w:p>
    <w:p w:rsidR="007A5C8C" w:rsidRPr="00337C1F" w:rsidRDefault="007A5C8C" w:rsidP="00836F19">
      <w:pPr>
        <w:spacing w:after="0" w:line="240" w:lineRule="auto"/>
        <w:ind w:firstLine="695"/>
        <w:jc w:val="both"/>
        <w:rPr>
          <w:rFonts w:ascii="Times New Roman" w:hAnsi="Times New Roman"/>
          <w:sz w:val="28"/>
          <w:szCs w:val="28"/>
        </w:rPr>
      </w:pPr>
    </w:p>
    <w:p w:rsidR="007A5C8C" w:rsidRPr="00BC3088" w:rsidRDefault="00853C33" w:rsidP="00836F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</w:t>
      </w:r>
      <w:r w:rsidR="007A5C8C">
        <w:rPr>
          <w:rFonts w:ascii="Times New Roman" w:hAnsi="Times New Roman"/>
          <w:sz w:val="28"/>
          <w:szCs w:val="28"/>
        </w:rPr>
        <w:t xml:space="preserve"> </w:t>
      </w:r>
      <w:r w:rsidR="007A5C8C" w:rsidRPr="00BC3088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ом</w:t>
      </w:r>
      <w:r w:rsidR="007A5C8C" w:rsidRPr="00BC3088">
        <w:rPr>
          <w:rFonts w:ascii="Times New Roman" w:hAnsi="Times New Roman"/>
          <w:sz w:val="28"/>
          <w:szCs w:val="28"/>
        </w:rPr>
        <w:t xml:space="preserve"> экономического развития </w:t>
      </w:r>
    </w:p>
    <w:p w:rsidR="00853C33" w:rsidRDefault="00853C33" w:rsidP="00836F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2D74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торговли</w:t>
      </w:r>
    </w:p>
    <w:p w:rsidR="007A5C8C" w:rsidRPr="00BC3088" w:rsidRDefault="007A5C8C" w:rsidP="00836F1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C3088">
        <w:rPr>
          <w:rFonts w:ascii="Times New Roman" w:hAnsi="Times New Roman"/>
          <w:sz w:val="28"/>
          <w:szCs w:val="28"/>
        </w:rPr>
        <w:t>администрации  муниципального</w:t>
      </w:r>
      <w:proofErr w:type="gramEnd"/>
    </w:p>
    <w:p w:rsidR="007A5C8C" w:rsidRPr="00337C1F" w:rsidRDefault="007A5C8C" w:rsidP="007A5C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3088">
        <w:rPr>
          <w:rFonts w:ascii="Times New Roman" w:hAnsi="Times New Roman"/>
          <w:sz w:val="28"/>
          <w:szCs w:val="28"/>
        </w:rPr>
        <w:t xml:space="preserve">образования </w:t>
      </w:r>
      <w:r w:rsidR="00853C33">
        <w:rPr>
          <w:rFonts w:ascii="Times New Roman" w:hAnsi="Times New Roman"/>
          <w:sz w:val="28"/>
          <w:szCs w:val="28"/>
        </w:rPr>
        <w:t>«Кошехабльский район»</w:t>
      </w:r>
      <w:r w:rsidRPr="00BC3088">
        <w:rPr>
          <w:rFonts w:ascii="Times New Roman" w:hAnsi="Times New Roman"/>
          <w:sz w:val="28"/>
          <w:szCs w:val="28"/>
        </w:rPr>
        <w:t xml:space="preserve">                         </w:t>
      </w:r>
      <w:r w:rsidR="00853C33">
        <w:rPr>
          <w:rFonts w:ascii="Times New Roman" w:hAnsi="Times New Roman"/>
          <w:sz w:val="28"/>
          <w:szCs w:val="28"/>
        </w:rPr>
        <w:t xml:space="preserve">_______ </w:t>
      </w:r>
      <w:proofErr w:type="spellStart"/>
      <w:r w:rsidR="00853C33">
        <w:rPr>
          <w:rFonts w:ascii="Times New Roman" w:hAnsi="Times New Roman"/>
          <w:sz w:val="28"/>
          <w:szCs w:val="28"/>
        </w:rPr>
        <w:t>В.Б.Мамижева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A5C8C" w:rsidRPr="00337C1F" w:rsidRDefault="007A5C8C" w:rsidP="007A5C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7C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01F9" w:rsidRDefault="00BC01F9"/>
    <w:sectPr w:rsidR="00BC01F9" w:rsidSect="00AB2CB6">
      <w:headerReference w:type="default" r:id="rId7"/>
      <w:pgSz w:w="11905" w:h="16838"/>
      <w:pgMar w:top="1276" w:right="850" w:bottom="993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4B7" w:rsidRDefault="005844B7">
      <w:pPr>
        <w:spacing w:after="0" w:line="240" w:lineRule="auto"/>
      </w:pPr>
      <w:r>
        <w:separator/>
      </w:r>
    </w:p>
  </w:endnote>
  <w:endnote w:type="continuationSeparator" w:id="0">
    <w:p w:rsidR="005844B7" w:rsidRDefault="0058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4B7" w:rsidRDefault="005844B7">
      <w:pPr>
        <w:spacing w:after="0" w:line="240" w:lineRule="auto"/>
      </w:pPr>
      <w:r>
        <w:separator/>
      </w:r>
    </w:p>
  </w:footnote>
  <w:footnote w:type="continuationSeparator" w:id="0">
    <w:p w:rsidR="005844B7" w:rsidRDefault="0058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4452941"/>
      <w:docPartObj>
        <w:docPartGallery w:val="Page Numbers (Top of Page)"/>
        <w:docPartUnique/>
      </w:docPartObj>
    </w:sdtPr>
    <w:sdtEndPr/>
    <w:sdtContent>
      <w:p w:rsidR="00272566" w:rsidRDefault="002D74D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3D5">
          <w:rPr>
            <w:noProof/>
          </w:rPr>
          <w:t>2</w:t>
        </w:r>
        <w:r>
          <w:fldChar w:fldCharType="end"/>
        </w:r>
      </w:p>
    </w:sdtContent>
  </w:sdt>
  <w:p w:rsidR="0099548E" w:rsidRDefault="005844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A2286"/>
    <w:multiLevelType w:val="hybridMultilevel"/>
    <w:tmpl w:val="E4147F92"/>
    <w:lvl w:ilvl="0" w:tplc="137CDC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CBD5378"/>
    <w:multiLevelType w:val="hybridMultilevel"/>
    <w:tmpl w:val="0164A884"/>
    <w:lvl w:ilvl="0" w:tplc="9E3609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586B48"/>
    <w:multiLevelType w:val="hybridMultilevel"/>
    <w:tmpl w:val="41CEEC48"/>
    <w:lvl w:ilvl="0" w:tplc="20547DA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9F"/>
    <w:rsid w:val="00093814"/>
    <w:rsid w:val="00225B9F"/>
    <w:rsid w:val="002B71EF"/>
    <w:rsid w:val="002D74D8"/>
    <w:rsid w:val="005844B7"/>
    <w:rsid w:val="007A5C8C"/>
    <w:rsid w:val="00812496"/>
    <w:rsid w:val="008313D5"/>
    <w:rsid w:val="00836F19"/>
    <w:rsid w:val="00853C33"/>
    <w:rsid w:val="00A4126C"/>
    <w:rsid w:val="00BC01F9"/>
    <w:rsid w:val="00D8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B77B5-7DAA-405A-AA21-A48D2F87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C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C8C"/>
    <w:pPr>
      <w:ind w:left="720"/>
      <w:contextualSpacing/>
    </w:pPr>
  </w:style>
  <w:style w:type="paragraph" w:customStyle="1" w:styleId="ConsPlusNonformat">
    <w:name w:val="ConsPlusNonformat"/>
    <w:uiPriority w:val="99"/>
    <w:rsid w:val="007A5C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A5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5C8C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1"/>
    <w:rsid w:val="007A5C8C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ConsPlusNormal">
    <w:name w:val="ConsPlusNormal"/>
    <w:rsid w:val="007A5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Кошехабльский район</cp:lastModifiedBy>
  <cp:revision>2</cp:revision>
  <dcterms:created xsi:type="dcterms:W3CDTF">2023-11-23T11:15:00Z</dcterms:created>
  <dcterms:modified xsi:type="dcterms:W3CDTF">2023-11-23T11:15:00Z</dcterms:modified>
</cp:coreProperties>
</file>