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5E7A5" w14:textId="77777777" w:rsidR="00130153" w:rsidRDefault="00130153" w:rsidP="0013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1B847E09" w14:textId="77777777" w:rsidR="00130153" w:rsidRPr="00626826" w:rsidRDefault="00130153" w:rsidP="00130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26826">
        <w:rPr>
          <w:color w:val="333333"/>
          <w:sz w:val="28"/>
          <w:szCs w:val="28"/>
        </w:rPr>
        <w:t>Прокуратура Кошехабльского района по обращению гражданина провела проверку законности удержания службой судебных приставов ежемесячных выплат, производимых ему в виде государственной социальной помощи.</w:t>
      </w:r>
    </w:p>
    <w:p w14:paraId="44E3D19F" w14:textId="77777777" w:rsidR="00130153" w:rsidRPr="00626826" w:rsidRDefault="00130153" w:rsidP="00130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26826">
        <w:rPr>
          <w:color w:val="333333"/>
          <w:sz w:val="28"/>
          <w:szCs w:val="28"/>
        </w:rPr>
        <w:t>Установлено, что в апреле и мае текущего года местному жителю произведены выплаты в виде государственной социальной помощи по преодолению сложившейся трудной жизненной ситуации. Поскольку код вида дохода в соответствующем поле «назначение платежа» платежных поручений не был указан филиалом № 5 по Кошехабльскому району ГКУ РА «Централизованная бухгалтерия учреждений труда и социального развития Республики Адыгея», поступившие средства были удержаны службой судебных приставов Кошехабльского района в счет погашения задолженности гражданина перед кредитной организацией в рамках исполнительного производства.</w:t>
      </w:r>
    </w:p>
    <w:p w14:paraId="72ED9CFF" w14:textId="77777777" w:rsidR="00130153" w:rsidRPr="00626826" w:rsidRDefault="00130153" w:rsidP="00130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26826">
        <w:rPr>
          <w:color w:val="333333"/>
          <w:sz w:val="28"/>
          <w:szCs w:val="28"/>
        </w:rPr>
        <w:t>Прокуратура района внесла в адрес учреждения представление, которое рассмотрено и удовлетворено. По результатам его рассмотрения заявителю в полном объеме возвращены незаконно удержанные денежные средства. Виновное лицо привлечено к дисциплинарной ответственности.</w:t>
      </w:r>
    </w:p>
    <w:p w14:paraId="20ACD37B" w14:textId="77777777" w:rsidR="00130153" w:rsidRDefault="00130153" w:rsidP="00130153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7BAE4024" w14:textId="77777777" w:rsidR="00DE2B6F" w:rsidRDefault="00DE2B6F"/>
    <w:sectPr w:rsidR="00DE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6F"/>
    <w:rsid w:val="00130153"/>
    <w:rsid w:val="00D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92AA-F7F6-40E8-9C7C-4644BBB1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2022-12-14T07:54:00Z</dcterms:created>
  <dcterms:modified xsi:type="dcterms:W3CDTF">2022-12-14T07:55:00Z</dcterms:modified>
</cp:coreProperties>
</file>