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7089B" w14:textId="77777777" w:rsidR="00B200A0" w:rsidRPr="00F73F19" w:rsidRDefault="00B200A0" w:rsidP="00B200A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73F19">
        <w:rPr>
          <w:b/>
          <w:bCs/>
          <w:color w:val="333333"/>
          <w:sz w:val="36"/>
          <w:szCs w:val="36"/>
          <w:shd w:val="clear" w:color="auto" w:fill="FFFFFF"/>
        </w:rPr>
        <w:t>Изменения в законодательстве об образовании</w:t>
      </w:r>
    </w:p>
    <w:p w14:paraId="14B1FE53" w14:textId="77777777" w:rsidR="00B200A0" w:rsidRPr="00F73F19" w:rsidRDefault="00B200A0" w:rsidP="00B200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73F19">
        <w:rPr>
          <w:rFonts w:ascii="Roboto" w:hAnsi="Roboto"/>
          <w:color w:val="333333"/>
          <w:sz w:val="28"/>
          <w:szCs w:val="28"/>
        </w:rPr>
        <w:t>Федеральным законом от 14.07.2022 № 299 – ФЗ внесены изменения в ст. 79 Федерального закона 29.12.2012 № 273 – ФЗ «Об образовании в Российской Федерации».</w:t>
      </w:r>
    </w:p>
    <w:p w14:paraId="0B766BBB" w14:textId="77777777" w:rsidR="00B200A0" w:rsidRPr="00F73F19" w:rsidRDefault="00B200A0" w:rsidP="00B200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73F19">
        <w:rPr>
          <w:rFonts w:ascii="Roboto" w:hAnsi="Roboto"/>
          <w:color w:val="333333"/>
          <w:sz w:val="28"/>
          <w:szCs w:val="28"/>
        </w:rPr>
        <w:t>Теперь учредители школ-интернатов должны обеспечивать бесплатным двухразовым питанием обучающихся с ограниченными возможностями здоровья, не проживающих на их территории. Если ребенок с ограниченными возможностями здоровья учится на дому, то бесплатное питание могут заменить денежной компенсацией.</w:t>
      </w:r>
    </w:p>
    <w:p w14:paraId="590F938A" w14:textId="77777777" w:rsidR="00B200A0" w:rsidRPr="00F73F19" w:rsidRDefault="00B200A0" w:rsidP="00B200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F73F19">
        <w:rPr>
          <w:rFonts w:ascii="Roboto" w:hAnsi="Roboto"/>
          <w:color w:val="333333"/>
          <w:sz w:val="28"/>
          <w:szCs w:val="28"/>
        </w:rPr>
        <w:t>Изменения вступили в силу 01.09.2022 года.</w:t>
      </w:r>
    </w:p>
    <w:p w14:paraId="459BEE39" w14:textId="77777777" w:rsidR="00B200A0" w:rsidRDefault="00B200A0" w:rsidP="00B20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0A0ED96D" w14:textId="77777777" w:rsidR="00B200A0" w:rsidRDefault="00B200A0" w:rsidP="00B20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14:paraId="4F0FA91D" w14:textId="77777777" w:rsidR="00D73B12" w:rsidRDefault="00D73B12"/>
    <w:sectPr w:rsidR="00D7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12"/>
    <w:rsid w:val="00B200A0"/>
    <w:rsid w:val="00D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7DB9-73BA-41D7-B2A5-F185F431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2022-12-09T11:19:00Z</dcterms:created>
  <dcterms:modified xsi:type="dcterms:W3CDTF">2022-12-09T11:19:00Z</dcterms:modified>
</cp:coreProperties>
</file>