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02" w:rsidRDefault="00A65F52" w:rsidP="00216702">
      <w:pPr>
        <w:rPr>
          <w:sz w:val="28"/>
          <w:szCs w:val="28"/>
          <w:lang w:val="en-US"/>
        </w:rPr>
      </w:pPr>
      <w:r w:rsidRPr="00A65F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190.9pt;margin-top:10.65pt;width:85.7pt;height:6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" o:allowincell="f" stroked="f">
            <v:textbox>
              <w:txbxContent>
                <w:p w:rsidR="00216702" w:rsidRDefault="00216702" w:rsidP="00216702">
                  <w:pPr>
                    <w:tabs>
                      <w:tab w:val="left" w:pos="142"/>
                    </w:tabs>
                    <w:spacing w:line="480" w:lineRule="auto"/>
                    <w:ind w:left="-426" w:right="-263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</w:rPr>
                    <w:drawing>
                      <wp:inline distT="0" distB="0" distL="0" distR="0">
                        <wp:extent cx="790575" cy="733425"/>
                        <wp:effectExtent l="19050" t="0" r="9525" b="0"/>
                        <wp:docPr id="1" name="Рисунок 4" descr="Описание: Описание: Описание: Описание: Описание: Описание: 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Описание: Описание: Описание: Описание: Описание: 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702" w:rsidRDefault="00216702" w:rsidP="00216702"/>
              </w:txbxContent>
            </v:textbox>
          </v:shape>
        </w:pict>
      </w:r>
    </w:p>
    <w:tbl>
      <w:tblPr>
        <w:tblW w:w="9930" w:type="dxa"/>
        <w:tblInd w:w="-176" w:type="dxa"/>
        <w:tblLayout w:type="fixed"/>
        <w:tblLook w:val="04A0"/>
      </w:tblPr>
      <w:tblGrid>
        <w:gridCol w:w="4254"/>
        <w:gridCol w:w="1419"/>
        <w:gridCol w:w="4257"/>
      </w:tblGrid>
      <w:tr w:rsidR="00216702" w:rsidTr="00216702">
        <w:tc>
          <w:tcPr>
            <w:tcW w:w="4253" w:type="dxa"/>
          </w:tcPr>
          <w:p w:rsidR="00216702" w:rsidRDefault="00216702">
            <w:pPr>
              <w:spacing w:line="276" w:lineRule="auto"/>
              <w:ind w:left="-284"/>
              <w:rPr>
                <w:rFonts w:eastAsiaTheme="minorHAnsi"/>
                <w:b/>
                <w:i/>
                <w:sz w:val="4"/>
                <w:szCs w:val="28"/>
                <w:lang w:eastAsia="en-US"/>
              </w:rPr>
            </w:pPr>
          </w:p>
          <w:p w:rsidR="00216702" w:rsidRDefault="00216702">
            <w:pPr>
              <w:spacing w:line="276" w:lineRule="auto"/>
              <w:ind w:left="-284"/>
              <w:jc w:val="center"/>
              <w:rPr>
                <w:b/>
                <w:i/>
                <w:caps/>
                <w:sz w:val="4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РЕСПУБЛИКА  АДЫГЕЯ</w:t>
            </w:r>
          </w:p>
          <w:p w:rsidR="00216702" w:rsidRDefault="00216702">
            <w:pPr>
              <w:spacing w:line="276" w:lineRule="auto"/>
              <w:ind w:left="-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АДМИНИСТРАЦИЯ</w:t>
            </w:r>
          </w:p>
          <w:p w:rsidR="00216702" w:rsidRDefault="00216702">
            <w:pPr>
              <w:tabs>
                <w:tab w:val="left" w:pos="0"/>
              </w:tabs>
              <w:spacing w:line="276" w:lineRule="auto"/>
              <w:ind w:left="-2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/>
                <w:caps/>
                <w:sz w:val="20"/>
              </w:rPr>
              <w:t>Муниципального образования</w:t>
            </w:r>
            <w:r>
              <w:rPr>
                <w:b/>
                <w:caps/>
                <w:sz w:val="20"/>
              </w:rPr>
              <w:t xml:space="preserve"> </w:t>
            </w:r>
            <w:r>
              <w:rPr>
                <w:b/>
                <w:i/>
              </w:rPr>
              <w:t>«</w:t>
            </w:r>
            <w:r>
              <w:rPr>
                <w:b/>
                <w:i/>
                <w:sz w:val="20"/>
              </w:rPr>
              <w:t>КОШЕХАБЛЬСКИЙ РАЙОН»</w:t>
            </w:r>
          </w:p>
        </w:tc>
        <w:tc>
          <w:tcPr>
            <w:tcW w:w="1418" w:type="dxa"/>
          </w:tcPr>
          <w:p w:rsidR="00216702" w:rsidRDefault="00216702">
            <w:pPr>
              <w:spacing w:line="276" w:lineRule="auto"/>
              <w:ind w:left="-284"/>
              <w:jc w:val="center"/>
              <w:rPr>
                <w:b/>
                <w:sz w:val="20"/>
                <w:szCs w:val="28"/>
                <w:lang w:eastAsia="en-US"/>
              </w:rPr>
            </w:pPr>
          </w:p>
        </w:tc>
        <w:tc>
          <w:tcPr>
            <w:tcW w:w="4255" w:type="dxa"/>
          </w:tcPr>
          <w:p w:rsidR="00216702" w:rsidRDefault="00216702">
            <w:pPr>
              <w:spacing w:line="276" w:lineRule="auto"/>
              <w:ind w:left="-284"/>
              <w:jc w:val="center"/>
              <w:rPr>
                <w:rFonts w:eastAsiaTheme="minorHAnsi"/>
                <w:b/>
                <w:caps/>
                <w:sz w:val="4"/>
                <w:szCs w:val="28"/>
                <w:lang w:eastAsia="en-US"/>
              </w:rPr>
            </w:pPr>
          </w:p>
          <w:p w:rsidR="00216702" w:rsidRDefault="00216702">
            <w:pPr>
              <w:spacing w:line="276" w:lineRule="auto"/>
              <w:ind w:left="-284"/>
              <w:jc w:val="center"/>
              <w:rPr>
                <w:b/>
                <w:i/>
                <w:sz w:val="4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АДЫГЭ  РЕСПУБЛИК</w:t>
            </w:r>
          </w:p>
          <w:p w:rsidR="00216702" w:rsidRDefault="00216702">
            <w:pPr>
              <w:spacing w:line="276" w:lineRule="auto"/>
              <w:ind w:left="-2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«</w:t>
            </w:r>
            <w:r>
              <w:rPr>
                <w:b/>
                <w:i/>
                <w:sz w:val="20"/>
              </w:rPr>
              <w:t>КОЩХЬАБЛЭ  РАЙОНЫМ»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ИАДМИНИСТРАЦИЕ</w:t>
            </w:r>
          </w:p>
        </w:tc>
      </w:tr>
    </w:tbl>
    <w:p w:rsidR="00216702" w:rsidRDefault="00A65F52" w:rsidP="00216702">
      <w:pPr>
        <w:ind w:left="-284"/>
        <w:jc w:val="center"/>
        <w:rPr>
          <w:b/>
          <w:sz w:val="28"/>
          <w:szCs w:val="28"/>
          <w:lang w:eastAsia="en-US"/>
        </w:rPr>
      </w:pPr>
      <w:r w:rsidRPr="00A65F52">
        <w:pict>
          <v:line id="Прямая соединительная линия 1" o:spid="_x0000_s1027" style="position:absolute;left:0;text-align:left;z-index:251658240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VGuC72wAAAAgBAAAPAAAAAAAAAAAAAAAAALIEAABkcnMvZG93bnJldi54bWxQ&#10;SwUGAAAAAAQABADzAAAAugUAAAAA&#10;" o:allowincell="f" strokeweight="4.5pt">
            <v:stroke linestyle="thickThin"/>
          </v:line>
        </w:pict>
      </w:r>
    </w:p>
    <w:p w:rsidR="00216702" w:rsidRDefault="00216702" w:rsidP="00216702"/>
    <w:p w:rsidR="00216702" w:rsidRDefault="00216702" w:rsidP="00216702"/>
    <w:p w:rsidR="00216702" w:rsidRDefault="00216702" w:rsidP="0021670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16702" w:rsidRDefault="00216702" w:rsidP="00216702">
      <w:pPr>
        <w:jc w:val="center"/>
        <w:rPr>
          <w:b/>
          <w:sz w:val="28"/>
        </w:rPr>
      </w:pPr>
    </w:p>
    <w:p w:rsidR="00216702" w:rsidRDefault="00D63DDB" w:rsidP="00882915">
      <w:pPr>
        <w:jc w:val="center"/>
        <w:rPr>
          <w:b/>
          <w:sz w:val="28"/>
        </w:rPr>
      </w:pPr>
      <w:r>
        <w:rPr>
          <w:b/>
          <w:sz w:val="28"/>
        </w:rPr>
        <w:t>«10</w:t>
      </w:r>
      <w:r w:rsidR="00216702">
        <w:rPr>
          <w:b/>
          <w:sz w:val="28"/>
        </w:rPr>
        <w:t xml:space="preserve">» </w:t>
      </w:r>
      <w:r>
        <w:rPr>
          <w:b/>
          <w:sz w:val="28"/>
        </w:rPr>
        <w:t>___06___</w:t>
      </w:r>
      <w:r w:rsidR="00216702">
        <w:rPr>
          <w:b/>
          <w:sz w:val="28"/>
        </w:rPr>
        <w:t xml:space="preserve">  20</w:t>
      </w:r>
      <w:r w:rsidR="00B15F04">
        <w:rPr>
          <w:b/>
          <w:sz w:val="28"/>
        </w:rPr>
        <w:t>2</w:t>
      </w:r>
      <w:r w:rsidR="005B28D2">
        <w:rPr>
          <w:b/>
          <w:sz w:val="28"/>
        </w:rPr>
        <w:t>4</w:t>
      </w:r>
      <w:r w:rsidR="00216702">
        <w:rPr>
          <w:b/>
          <w:sz w:val="28"/>
        </w:rPr>
        <w:t xml:space="preserve">г. </w:t>
      </w:r>
      <w:r w:rsidR="00C77A09">
        <w:rPr>
          <w:b/>
          <w:sz w:val="28"/>
        </w:rPr>
        <w:t>№  222</w:t>
      </w:r>
    </w:p>
    <w:p w:rsidR="00216702" w:rsidRDefault="00216702" w:rsidP="00216702">
      <w:pPr>
        <w:jc w:val="center"/>
        <w:rPr>
          <w:b/>
          <w:sz w:val="28"/>
        </w:rPr>
      </w:pPr>
    </w:p>
    <w:p w:rsidR="001742E0" w:rsidRPr="003C1597" w:rsidRDefault="005B28D2" w:rsidP="00541409">
      <w:pPr>
        <w:spacing w:after="325"/>
        <w:ind w:left="38" w:firstLine="658"/>
        <w:jc w:val="center"/>
        <w:rPr>
          <w:b/>
          <w:sz w:val="28"/>
          <w:szCs w:val="28"/>
        </w:rPr>
      </w:pPr>
      <w:r w:rsidRPr="003C1597">
        <w:rPr>
          <w:b/>
          <w:sz w:val="28"/>
          <w:szCs w:val="28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 межнациональных (межэтнических) конфликтов, проживающих на территории муниципального образования Кошехабльского района.</w:t>
      </w:r>
    </w:p>
    <w:p w:rsidR="001742E0" w:rsidRPr="003C1597" w:rsidRDefault="005B28D2" w:rsidP="00541409">
      <w:pPr>
        <w:spacing w:after="203"/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       В соответствии с Федеральным законом от 25.07.2002 N2 114-ФЗ «О противодействии экстремистской деятельности», пунктом 7.2 части 1 статьи 14 Федерального закона от 06.10.2003 N2 131-ФЗ «Об общих принципах организации местного самоуправления в Российской Федерации», Уставом муниципального образования </w:t>
      </w:r>
      <w:bookmarkStart w:id="0" w:name="_GoBack"/>
      <w:bookmarkEnd w:id="0"/>
      <w:r w:rsidR="00E17391" w:rsidRPr="003C1597">
        <w:rPr>
          <w:sz w:val="28"/>
          <w:szCs w:val="28"/>
        </w:rPr>
        <w:t>«Кошехабльский район»</w:t>
      </w:r>
      <w:r w:rsidR="001742E0" w:rsidRPr="003C1597">
        <w:rPr>
          <w:sz w:val="28"/>
          <w:szCs w:val="28"/>
        </w:rPr>
        <w:t>.</w:t>
      </w:r>
    </w:p>
    <w:p w:rsidR="005B28D2" w:rsidRPr="003C1597" w:rsidRDefault="005B28D2" w:rsidP="00541409">
      <w:pPr>
        <w:spacing w:after="203"/>
        <w:ind w:left="76" w:right="76"/>
        <w:jc w:val="both"/>
        <w:rPr>
          <w:b/>
          <w:sz w:val="28"/>
          <w:szCs w:val="28"/>
        </w:rPr>
      </w:pPr>
      <w:r w:rsidRPr="003C1597">
        <w:rPr>
          <w:sz w:val="28"/>
          <w:szCs w:val="28"/>
        </w:rPr>
        <w:t xml:space="preserve">                                 </w:t>
      </w:r>
      <w:r w:rsidR="00541409">
        <w:rPr>
          <w:sz w:val="28"/>
          <w:szCs w:val="28"/>
        </w:rPr>
        <w:t xml:space="preserve">                   </w:t>
      </w:r>
      <w:r w:rsidRPr="003C1597">
        <w:rPr>
          <w:sz w:val="28"/>
          <w:szCs w:val="28"/>
        </w:rPr>
        <w:t xml:space="preserve"> </w:t>
      </w:r>
      <w:r w:rsidRPr="003C1597">
        <w:rPr>
          <w:b/>
          <w:sz w:val="28"/>
          <w:szCs w:val="28"/>
        </w:rPr>
        <w:t>РЕШИЛ:</w:t>
      </w:r>
    </w:p>
    <w:p w:rsidR="005B28D2" w:rsidRPr="003C1597" w:rsidRDefault="005B28D2" w:rsidP="00541409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E17391" w:rsidRPr="003C1597">
        <w:rPr>
          <w:sz w:val="28"/>
          <w:szCs w:val="28"/>
        </w:rPr>
        <w:t>«Кошехабльский район»</w:t>
      </w:r>
      <w:r w:rsidRPr="003C1597">
        <w:rPr>
          <w:sz w:val="28"/>
          <w:szCs w:val="28"/>
        </w:rPr>
        <w:t xml:space="preserve"> согласно приложению.</w:t>
      </w:r>
    </w:p>
    <w:p w:rsidR="005B28D2" w:rsidRPr="003C1597" w:rsidRDefault="00E329B8" w:rsidP="00541409">
      <w:pPr>
        <w:spacing w:after="4"/>
        <w:ind w:left="10" w:right="28" w:hanging="10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  2.   </w:t>
      </w:r>
      <w:r w:rsidR="00E17391" w:rsidRPr="003C1597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«Кошехабльский район» и в газете « </w:t>
      </w:r>
      <w:proofErr w:type="spellStart"/>
      <w:r w:rsidR="00E17391" w:rsidRPr="003C1597">
        <w:rPr>
          <w:sz w:val="28"/>
          <w:szCs w:val="28"/>
        </w:rPr>
        <w:t>Кошехабльские</w:t>
      </w:r>
      <w:proofErr w:type="spellEnd"/>
      <w:r w:rsidR="00E17391" w:rsidRPr="003C1597">
        <w:rPr>
          <w:sz w:val="28"/>
          <w:szCs w:val="28"/>
        </w:rPr>
        <w:t xml:space="preserve"> вести».</w:t>
      </w:r>
    </w:p>
    <w:p w:rsidR="00E17391" w:rsidRPr="003C1597" w:rsidRDefault="00E17391" w:rsidP="00541409">
      <w:pPr>
        <w:spacing w:after="4"/>
        <w:ind w:left="10" w:right="28" w:hanging="10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3.    Настоящее постановление вступает в силу со дня его официально</w:t>
      </w:r>
      <w:r w:rsidR="00084490">
        <w:rPr>
          <w:sz w:val="28"/>
          <w:szCs w:val="28"/>
        </w:rPr>
        <w:t>го</w:t>
      </w:r>
      <w:r w:rsidRPr="003C1597">
        <w:rPr>
          <w:sz w:val="28"/>
          <w:szCs w:val="28"/>
        </w:rPr>
        <w:t xml:space="preserve"> обнародования.</w:t>
      </w:r>
    </w:p>
    <w:p w:rsidR="00E17391" w:rsidRDefault="00E17391" w:rsidP="00541409">
      <w:pPr>
        <w:spacing w:after="4"/>
        <w:ind w:left="10" w:right="28" w:hanging="10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4.  Контроль за выполнением настоящего постановления возложить на заместителя главы</w:t>
      </w:r>
      <w:r w:rsidR="00084490">
        <w:rPr>
          <w:sz w:val="28"/>
          <w:szCs w:val="28"/>
        </w:rPr>
        <w:t xml:space="preserve">, </w:t>
      </w:r>
      <w:r w:rsidR="00084490" w:rsidRPr="003C1597">
        <w:rPr>
          <w:sz w:val="28"/>
          <w:szCs w:val="28"/>
        </w:rPr>
        <w:t>управляющего делами</w:t>
      </w:r>
      <w:r w:rsidRPr="003C1597">
        <w:rPr>
          <w:sz w:val="28"/>
          <w:szCs w:val="28"/>
        </w:rPr>
        <w:t xml:space="preserve"> администрации МО «Кошехабльский район»</w:t>
      </w:r>
      <w:r w:rsidR="003C1597" w:rsidRPr="003C1597">
        <w:rPr>
          <w:sz w:val="28"/>
          <w:szCs w:val="28"/>
        </w:rPr>
        <w:t>.</w:t>
      </w:r>
    </w:p>
    <w:p w:rsidR="00541409" w:rsidRDefault="00541409" w:rsidP="00E17391">
      <w:pPr>
        <w:spacing w:after="4" w:line="259" w:lineRule="auto"/>
        <w:ind w:left="10" w:right="28" w:hanging="10"/>
        <w:jc w:val="both"/>
        <w:rPr>
          <w:sz w:val="28"/>
          <w:szCs w:val="28"/>
        </w:rPr>
      </w:pPr>
    </w:p>
    <w:p w:rsidR="003C1597" w:rsidRDefault="003C1597" w:rsidP="00E17391">
      <w:pPr>
        <w:spacing w:after="4" w:line="259" w:lineRule="auto"/>
        <w:ind w:left="10" w:right="28" w:hanging="10"/>
        <w:jc w:val="both"/>
        <w:rPr>
          <w:sz w:val="28"/>
          <w:szCs w:val="28"/>
        </w:rPr>
      </w:pPr>
    </w:p>
    <w:p w:rsidR="00541409" w:rsidRDefault="00541409" w:rsidP="00E17391">
      <w:pPr>
        <w:spacing w:after="4" w:line="259" w:lineRule="auto"/>
        <w:ind w:left="10" w:right="28" w:hanging="10"/>
        <w:jc w:val="both"/>
        <w:rPr>
          <w:sz w:val="28"/>
          <w:szCs w:val="28"/>
        </w:rPr>
      </w:pPr>
    </w:p>
    <w:p w:rsidR="00541409" w:rsidRDefault="00541409" w:rsidP="00E17391">
      <w:pPr>
        <w:spacing w:after="4" w:line="259" w:lineRule="auto"/>
        <w:ind w:left="10" w:right="28" w:hanging="1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41409" w:rsidRDefault="00541409" w:rsidP="00E17391">
      <w:pPr>
        <w:spacing w:after="4" w:line="259" w:lineRule="auto"/>
        <w:ind w:left="10" w:right="28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«Кошехабльский район»                                                     З.А. </w:t>
      </w:r>
      <w:proofErr w:type="spellStart"/>
      <w:r>
        <w:rPr>
          <w:sz w:val="28"/>
          <w:szCs w:val="28"/>
        </w:rPr>
        <w:t>Хамирзов</w:t>
      </w:r>
      <w:proofErr w:type="spellEnd"/>
    </w:p>
    <w:p w:rsidR="00541409" w:rsidRDefault="00541409" w:rsidP="00E17391">
      <w:pPr>
        <w:spacing w:after="4" w:line="259" w:lineRule="auto"/>
        <w:ind w:left="10" w:right="28" w:hanging="10"/>
        <w:jc w:val="both"/>
        <w:rPr>
          <w:sz w:val="28"/>
          <w:szCs w:val="28"/>
        </w:rPr>
      </w:pPr>
    </w:p>
    <w:p w:rsidR="00541409" w:rsidRPr="003C1597" w:rsidRDefault="00541409" w:rsidP="00E17391">
      <w:pPr>
        <w:spacing w:after="4" w:line="259" w:lineRule="auto"/>
        <w:ind w:left="10" w:right="28" w:hanging="10"/>
        <w:jc w:val="both"/>
        <w:rPr>
          <w:sz w:val="28"/>
          <w:szCs w:val="28"/>
        </w:rPr>
      </w:pPr>
    </w:p>
    <w:p w:rsidR="005B28D2" w:rsidRPr="0091519E" w:rsidRDefault="003C1597" w:rsidP="003C1597">
      <w:pPr>
        <w:spacing w:after="32" w:line="259" w:lineRule="auto"/>
        <w:ind w:left="72"/>
        <w:jc w:val="right"/>
        <w:rPr>
          <w:sz w:val="20"/>
        </w:rPr>
      </w:pPr>
      <w:r w:rsidRPr="0091519E">
        <w:rPr>
          <w:sz w:val="20"/>
        </w:rPr>
        <w:t>Приложение №</w:t>
      </w:r>
    </w:p>
    <w:p w:rsidR="003C1597" w:rsidRPr="0091519E" w:rsidRDefault="003C1597" w:rsidP="003C1597">
      <w:pPr>
        <w:spacing w:after="32" w:line="259" w:lineRule="auto"/>
        <w:ind w:left="72"/>
        <w:jc w:val="right"/>
        <w:rPr>
          <w:sz w:val="20"/>
        </w:rPr>
      </w:pPr>
      <w:r w:rsidRPr="0091519E">
        <w:rPr>
          <w:sz w:val="20"/>
        </w:rPr>
        <w:t xml:space="preserve">к постановлению </w:t>
      </w:r>
    </w:p>
    <w:p w:rsidR="003C1597" w:rsidRPr="0091519E" w:rsidRDefault="003C1597" w:rsidP="003C1597">
      <w:pPr>
        <w:spacing w:after="32" w:line="259" w:lineRule="auto"/>
        <w:ind w:left="72"/>
        <w:jc w:val="right"/>
        <w:rPr>
          <w:sz w:val="20"/>
        </w:rPr>
      </w:pPr>
      <w:r w:rsidRPr="0091519E">
        <w:rPr>
          <w:sz w:val="20"/>
        </w:rPr>
        <w:t>главы администрации</w:t>
      </w:r>
    </w:p>
    <w:p w:rsidR="003C1597" w:rsidRPr="0091519E" w:rsidRDefault="004E4AF6" w:rsidP="003C1597">
      <w:pPr>
        <w:spacing w:after="32" w:line="259" w:lineRule="auto"/>
        <w:ind w:left="72"/>
        <w:jc w:val="right"/>
        <w:rPr>
          <w:sz w:val="20"/>
        </w:rPr>
      </w:pPr>
      <w:r>
        <w:rPr>
          <w:sz w:val="20"/>
        </w:rPr>
        <w:t>МО</w:t>
      </w:r>
      <w:r w:rsidR="003C1597" w:rsidRPr="0091519E">
        <w:rPr>
          <w:sz w:val="20"/>
        </w:rPr>
        <w:t xml:space="preserve"> «Кошехабльский район»</w:t>
      </w:r>
    </w:p>
    <w:p w:rsidR="003C1597" w:rsidRPr="0091519E" w:rsidRDefault="003C1597" w:rsidP="003C1597">
      <w:pPr>
        <w:spacing w:after="32" w:line="259" w:lineRule="auto"/>
        <w:ind w:left="72"/>
        <w:jc w:val="right"/>
        <w:rPr>
          <w:sz w:val="20"/>
        </w:rPr>
      </w:pPr>
      <w:r w:rsidRPr="0091519E">
        <w:rPr>
          <w:sz w:val="20"/>
        </w:rPr>
        <w:t>от ______2024 г №_____</w:t>
      </w:r>
    </w:p>
    <w:p w:rsidR="001742E0" w:rsidRPr="003C1597" w:rsidRDefault="001742E0" w:rsidP="005B28D2">
      <w:pPr>
        <w:spacing w:after="4" w:line="259" w:lineRule="auto"/>
        <w:ind w:left="10" w:right="28" w:hanging="10"/>
        <w:jc w:val="right"/>
        <w:rPr>
          <w:sz w:val="28"/>
          <w:szCs w:val="28"/>
        </w:rPr>
      </w:pPr>
    </w:p>
    <w:p w:rsidR="001742E0" w:rsidRPr="003C1597" w:rsidRDefault="001742E0" w:rsidP="005B28D2">
      <w:pPr>
        <w:spacing w:after="4" w:line="259" w:lineRule="auto"/>
        <w:ind w:left="10" w:right="28" w:hanging="10"/>
        <w:jc w:val="right"/>
        <w:rPr>
          <w:sz w:val="28"/>
          <w:szCs w:val="28"/>
        </w:rPr>
      </w:pPr>
    </w:p>
    <w:p w:rsidR="001742E0" w:rsidRPr="003C1597" w:rsidRDefault="001742E0" w:rsidP="005B28D2">
      <w:pPr>
        <w:spacing w:after="4" w:line="259" w:lineRule="auto"/>
        <w:ind w:left="10" w:right="28" w:hanging="10"/>
        <w:jc w:val="right"/>
        <w:rPr>
          <w:sz w:val="28"/>
          <w:szCs w:val="28"/>
        </w:rPr>
      </w:pPr>
    </w:p>
    <w:p w:rsidR="00962BF9" w:rsidRPr="003C1597" w:rsidRDefault="00962BF9" w:rsidP="005B28D2">
      <w:pPr>
        <w:spacing w:after="4" w:line="259" w:lineRule="auto"/>
        <w:ind w:left="10" w:right="28" w:hanging="10"/>
        <w:jc w:val="right"/>
        <w:rPr>
          <w:sz w:val="28"/>
          <w:szCs w:val="28"/>
        </w:rPr>
      </w:pPr>
    </w:p>
    <w:p w:rsidR="005B28D2" w:rsidRPr="003C1597" w:rsidRDefault="005B28D2" w:rsidP="00F100E2">
      <w:pPr>
        <w:spacing w:after="21" w:line="239" w:lineRule="auto"/>
        <w:ind w:left="499" w:right="158" w:firstLine="130"/>
        <w:jc w:val="center"/>
        <w:rPr>
          <w:b/>
          <w:sz w:val="28"/>
          <w:szCs w:val="28"/>
        </w:rPr>
      </w:pPr>
      <w:r w:rsidRPr="003C1597">
        <w:rPr>
          <w:b/>
          <w:sz w:val="28"/>
          <w:szCs w:val="28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</w:t>
      </w:r>
    </w:p>
    <w:p w:rsidR="005B28D2" w:rsidRPr="003C1597" w:rsidRDefault="005B28D2" w:rsidP="00F100E2">
      <w:pPr>
        <w:spacing w:after="21" w:line="239" w:lineRule="auto"/>
        <w:ind w:left="763" w:right="807" w:firstLine="101"/>
        <w:jc w:val="center"/>
        <w:rPr>
          <w:b/>
          <w:sz w:val="28"/>
          <w:szCs w:val="28"/>
        </w:rPr>
      </w:pPr>
      <w:r w:rsidRPr="003C1597">
        <w:rPr>
          <w:b/>
          <w:sz w:val="28"/>
          <w:szCs w:val="28"/>
        </w:rPr>
        <w:t>Федерации, социальную и культурную адаптацию мигрантов, профилактик межнациональных (межэтнических) конфликтов, проживающих на территории муниципального образования</w:t>
      </w:r>
    </w:p>
    <w:p w:rsidR="005B28D2" w:rsidRPr="003C1597" w:rsidRDefault="00E17391" w:rsidP="00F100E2">
      <w:pPr>
        <w:spacing w:after="305" w:line="259" w:lineRule="auto"/>
        <w:ind w:left="543" w:right="576" w:hanging="10"/>
        <w:jc w:val="center"/>
        <w:rPr>
          <w:b/>
          <w:sz w:val="28"/>
          <w:szCs w:val="28"/>
        </w:rPr>
      </w:pPr>
      <w:r w:rsidRPr="003C1597">
        <w:rPr>
          <w:b/>
          <w:sz w:val="28"/>
          <w:szCs w:val="28"/>
        </w:rPr>
        <w:t>«Кошехабльский район»</w:t>
      </w:r>
      <w:r w:rsidR="005B28D2" w:rsidRPr="003C1597">
        <w:rPr>
          <w:b/>
          <w:sz w:val="28"/>
          <w:szCs w:val="28"/>
        </w:rPr>
        <w:t>.</w:t>
      </w:r>
    </w:p>
    <w:p w:rsidR="00F100E2" w:rsidRPr="003C1597" w:rsidRDefault="00F100E2" w:rsidP="00F100E2">
      <w:pPr>
        <w:spacing w:after="305" w:line="259" w:lineRule="auto"/>
        <w:ind w:left="543" w:right="576" w:hanging="10"/>
        <w:jc w:val="center"/>
        <w:rPr>
          <w:b/>
          <w:sz w:val="28"/>
          <w:szCs w:val="28"/>
        </w:rPr>
      </w:pPr>
    </w:p>
    <w:p w:rsidR="005B28D2" w:rsidRPr="003C1597" w:rsidRDefault="00F100E2" w:rsidP="00F100E2">
      <w:pPr>
        <w:spacing w:after="236" w:line="259" w:lineRule="auto"/>
        <w:ind w:left="797" w:right="26"/>
        <w:rPr>
          <w:b/>
          <w:sz w:val="28"/>
          <w:szCs w:val="28"/>
        </w:rPr>
      </w:pPr>
      <w:r w:rsidRPr="003C1597">
        <w:rPr>
          <w:b/>
          <w:sz w:val="28"/>
          <w:szCs w:val="28"/>
        </w:rPr>
        <w:t xml:space="preserve">                                </w:t>
      </w:r>
      <w:r w:rsidR="00E35BC3">
        <w:rPr>
          <w:b/>
          <w:sz w:val="28"/>
          <w:szCs w:val="28"/>
        </w:rPr>
        <w:t xml:space="preserve">   </w:t>
      </w:r>
      <w:r w:rsidRPr="003C1597">
        <w:rPr>
          <w:b/>
          <w:sz w:val="28"/>
          <w:szCs w:val="28"/>
        </w:rPr>
        <w:t xml:space="preserve"> 1. </w:t>
      </w:r>
      <w:r w:rsidR="005B28D2" w:rsidRPr="003C1597">
        <w:rPr>
          <w:b/>
          <w:sz w:val="28"/>
          <w:szCs w:val="28"/>
        </w:rPr>
        <w:t>Общие положения</w:t>
      </w:r>
    </w:p>
    <w:p w:rsidR="00E46893" w:rsidRPr="003C1597" w:rsidRDefault="005B28D2" w:rsidP="005B28D2">
      <w:pPr>
        <w:spacing w:after="326"/>
        <w:ind w:left="76" w:right="76"/>
        <w:jc w:val="both"/>
        <w:rPr>
          <w:sz w:val="28"/>
          <w:szCs w:val="28"/>
        </w:rPr>
      </w:pPr>
      <w:proofErr w:type="gramStart"/>
      <w:r w:rsidRPr="003C1597">
        <w:rPr>
          <w:sz w:val="28"/>
          <w:szCs w:val="28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Кошехабльского района разработано в соответствии с Конституцией Российской Федерации, Федеральным законом от 06.10.2003 N2 131-ФЗ «Об общих принципах организации местного самоуправления в Российской</w:t>
      </w:r>
      <w:proofErr w:type="gramEnd"/>
      <w:r w:rsidRPr="003C1597">
        <w:rPr>
          <w:sz w:val="28"/>
          <w:szCs w:val="28"/>
        </w:rPr>
        <w:t xml:space="preserve"> Федерации», Федеральным законом от 25.07.2002 N2 114-ФЗ «О противодействии экстремистской деятельности», Указом Президента РФ от 19.12.2012 N2 1666</w:t>
      </w:r>
      <w:proofErr w:type="gramStart"/>
      <w:r w:rsidRPr="003C1597">
        <w:rPr>
          <w:sz w:val="28"/>
          <w:szCs w:val="28"/>
        </w:rPr>
        <w:t xml:space="preserve"> &lt;&lt;О</w:t>
      </w:r>
      <w:proofErr w:type="gramEnd"/>
      <w:r w:rsidRPr="003C1597">
        <w:rPr>
          <w:sz w:val="28"/>
          <w:szCs w:val="28"/>
        </w:rPr>
        <w:t xml:space="preserve"> стратегии государственной национальной политики Российской Федерации до 2025 года», а также Уставом муниципального образования </w:t>
      </w:r>
      <w:r w:rsidR="00E46893" w:rsidRPr="003C1597">
        <w:rPr>
          <w:sz w:val="28"/>
          <w:szCs w:val="28"/>
        </w:rPr>
        <w:t>«Кошехабльский район».</w:t>
      </w:r>
    </w:p>
    <w:p w:rsidR="005B28D2" w:rsidRPr="003C1597" w:rsidRDefault="005B28D2" w:rsidP="005B28D2">
      <w:pPr>
        <w:spacing w:after="326"/>
        <w:ind w:left="76" w:right="76"/>
        <w:jc w:val="both"/>
        <w:rPr>
          <w:b/>
          <w:sz w:val="28"/>
          <w:szCs w:val="28"/>
        </w:rPr>
      </w:pPr>
      <w:r w:rsidRPr="003C1597">
        <w:rPr>
          <w:sz w:val="28"/>
          <w:szCs w:val="28"/>
        </w:rPr>
        <w:t xml:space="preserve">                                            </w:t>
      </w:r>
      <w:r w:rsidR="00962BF9" w:rsidRPr="003C1597">
        <w:rPr>
          <w:sz w:val="28"/>
          <w:szCs w:val="28"/>
        </w:rPr>
        <w:t xml:space="preserve">    </w:t>
      </w:r>
      <w:r w:rsidRPr="003C1597">
        <w:rPr>
          <w:b/>
          <w:sz w:val="28"/>
          <w:szCs w:val="28"/>
        </w:rPr>
        <w:t>2. Цели и задачи</w:t>
      </w:r>
    </w:p>
    <w:p w:rsidR="005B28D2" w:rsidRPr="003C1597" w:rsidRDefault="00962BF9" w:rsidP="00B92F34">
      <w:pPr>
        <w:spacing w:after="52"/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2.1</w:t>
      </w:r>
      <w:r w:rsidR="005B28D2" w:rsidRPr="003C1597">
        <w:rPr>
          <w:sz w:val="28"/>
          <w:szCs w:val="28"/>
        </w:rPr>
        <w:t xml:space="preserve">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 w:rsidR="005B28D2" w:rsidRPr="003C1597">
        <w:rPr>
          <w:sz w:val="28"/>
          <w:szCs w:val="28"/>
        </w:rPr>
        <w:lastRenderedPageBreak/>
        <w:t>профилактику межнациональных (межэтнических) конфликтов на территории</w:t>
      </w:r>
      <w:r w:rsidR="00E46893" w:rsidRPr="003C1597">
        <w:rPr>
          <w:sz w:val="28"/>
          <w:szCs w:val="28"/>
        </w:rPr>
        <w:t xml:space="preserve">  МО «Кошехабльский район» </w:t>
      </w:r>
      <w:r w:rsidR="005B28D2" w:rsidRPr="003C1597">
        <w:rPr>
          <w:sz w:val="28"/>
          <w:szCs w:val="28"/>
        </w:rPr>
        <w:t xml:space="preserve">являются: </w:t>
      </w:r>
      <w:r w:rsidR="005B28D2" w:rsidRPr="003C1597">
        <w:rPr>
          <w:noProof/>
          <w:sz w:val="28"/>
          <w:szCs w:val="28"/>
        </w:rPr>
        <w:drawing>
          <wp:inline distT="0" distB="0" distL="0" distR="0">
            <wp:extent cx="12195" cy="12195"/>
            <wp:effectExtent l="0" t="0" r="0" b="0"/>
            <wp:docPr id="2498" name="Picture 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" name="Picture 24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D2" w:rsidRPr="003C1597" w:rsidRDefault="005B28D2" w:rsidP="00B92F34">
      <w:pPr>
        <w:spacing w:after="51"/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2.1.1. предупреждение межнациональных и межконфессиональных конфликтов;</w:t>
      </w:r>
    </w:p>
    <w:p w:rsidR="005B28D2" w:rsidRPr="003C1597" w:rsidRDefault="00962BF9" w:rsidP="00B92F34">
      <w:pPr>
        <w:spacing w:after="40" w:line="259" w:lineRule="auto"/>
        <w:ind w:left="10" w:right="28" w:hanging="10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 </w:t>
      </w:r>
      <w:r w:rsidR="005B28D2" w:rsidRPr="003C1597">
        <w:rPr>
          <w:sz w:val="28"/>
          <w:szCs w:val="28"/>
        </w:rPr>
        <w:t xml:space="preserve">2.1.2. поддержка культурной самобытности народов, проживающих </w:t>
      </w:r>
      <w:proofErr w:type="gramStart"/>
      <w:r w:rsidR="005B28D2" w:rsidRPr="003C1597">
        <w:rPr>
          <w:sz w:val="28"/>
          <w:szCs w:val="28"/>
        </w:rPr>
        <w:t>на</w:t>
      </w:r>
      <w:proofErr w:type="gramEnd"/>
    </w:p>
    <w:p w:rsidR="005B28D2" w:rsidRPr="003C1597" w:rsidRDefault="005B28D2" w:rsidP="00B92F34">
      <w:pPr>
        <w:spacing w:after="21" w:line="239" w:lineRule="auto"/>
        <w:ind w:left="14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территории поселения;</w:t>
      </w:r>
    </w:p>
    <w:p w:rsidR="005B28D2" w:rsidRPr="003C1597" w:rsidRDefault="005B28D2" w:rsidP="00B92F34">
      <w:pPr>
        <w:spacing w:after="53"/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5B28D2" w:rsidRPr="003C1597" w:rsidRDefault="00962BF9" w:rsidP="00962BF9">
      <w:pPr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 </w:t>
      </w:r>
      <w:r w:rsidR="005B28D2" w:rsidRPr="003C1597">
        <w:rPr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5B28D2" w:rsidRPr="003C1597" w:rsidRDefault="00962BF9" w:rsidP="00962BF9">
      <w:pPr>
        <w:spacing w:after="21" w:line="298" w:lineRule="auto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 </w:t>
      </w:r>
      <w:r w:rsidR="005B28D2" w:rsidRPr="003C1597">
        <w:rPr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5B28D2" w:rsidRPr="003C1597" w:rsidRDefault="005B28D2" w:rsidP="00B92F34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5B28D2" w:rsidRPr="003C1597" w:rsidRDefault="005B28D2" w:rsidP="00B92F34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2.1.7. формирование у граждан, проживающих на территории </w:t>
      </w:r>
      <w:r w:rsidR="00E46893" w:rsidRPr="003C1597">
        <w:rPr>
          <w:sz w:val="28"/>
          <w:szCs w:val="28"/>
        </w:rPr>
        <w:t>МО «Кошехабльский район»</w:t>
      </w:r>
      <w:r w:rsidRPr="003C1597">
        <w:rPr>
          <w:sz w:val="28"/>
          <w:szCs w:val="28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Pr="003C1597">
        <w:rPr>
          <w:sz w:val="28"/>
          <w:szCs w:val="28"/>
        </w:rPr>
        <w:t>конфессий</w:t>
      </w:r>
      <w:proofErr w:type="spellEnd"/>
      <w:r w:rsidRPr="003C1597"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B28D2" w:rsidRPr="003C1597" w:rsidRDefault="005B28D2" w:rsidP="00B92F34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2.1.8. формирование толерантности и межэтнической культуры в молодежной среде.</w:t>
      </w:r>
    </w:p>
    <w:p w:rsidR="005B28D2" w:rsidRPr="003C1597" w:rsidRDefault="005B28D2" w:rsidP="00B92F34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46893" w:rsidRPr="003C1597">
        <w:rPr>
          <w:sz w:val="28"/>
          <w:szCs w:val="28"/>
        </w:rPr>
        <w:t>МО «Кошехабльский район»</w:t>
      </w:r>
      <w:r w:rsidRPr="003C1597">
        <w:rPr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5B28D2" w:rsidRPr="003C1597" w:rsidRDefault="00962BF9" w:rsidP="00962BF9">
      <w:pPr>
        <w:spacing w:after="46" w:line="259" w:lineRule="auto"/>
        <w:ind w:right="34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 </w:t>
      </w:r>
      <w:r w:rsidR="005B28D2" w:rsidRPr="003C1597">
        <w:rPr>
          <w:sz w:val="28"/>
          <w:szCs w:val="28"/>
        </w:rPr>
        <w:t>2.2.1. информирование населения по вопросам миграционной политики;</w:t>
      </w:r>
    </w:p>
    <w:p w:rsidR="005B28D2" w:rsidRPr="003C1597" w:rsidRDefault="005B28D2" w:rsidP="00B92F34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5B28D2" w:rsidRPr="003C1597" w:rsidRDefault="005B28D2" w:rsidP="00B92F34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2.2.3. пропаганда толерантного поведения к людям других нацио</w:t>
      </w:r>
      <w:r w:rsidR="00E46893" w:rsidRPr="003C1597">
        <w:rPr>
          <w:sz w:val="28"/>
          <w:szCs w:val="28"/>
        </w:rPr>
        <w:t xml:space="preserve">нальностей и религиозных </w:t>
      </w:r>
      <w:proofErr w:type="spellStart"/>
      <w:r w:rsidR="00E46893" w:rsidRPr="003C1597">
        <w:rPr>
          <w:sz w:val="28"/>
          <w:szCs w:val="28"/>
        </w:rPr>
        <w:t>конфессий</w:t>
      </w:r>
      <w:proofErr w:type="spellEnd"/>
      <w:r w:rsidRPr="003C1597">
        <w:rPr>
          <w:sz w:val="28"/>
          <w:szCs w:val="28"/>
        </w:rPr>
        <w:t>;</w:t>
      </w:r>
      <w:r w:rsidR="00E46893" w:rsidRPr="003C1597">
        <w:rPr>
          <w:sz w:val="28"/>
          <w:szCs w:val="28"/>
        </w:rPr>
        <w:t xml:space="preserve"> </w:t>
      </w:r>
    </w:p>
    <w:p w:rsidR="005B28D2" w:rsidRPr="003C1597" w:rsidRDefault="00962BF9" w:rsidP="00962BF9">
      <w:pPr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 </w:t>
      </w:r>
      <w:r w:rsidR="005B28D2" w:rsidRPr="003C1597">
        <w:rPr>
          <w:sz w:val="28"/>
          <w:szCs w:val="28"/>
        </w:rPr>
        <w:t>2.2.4. разъяснительная работа среди детей и молодежи;</w:t>
      </w:r>
    </w:p>
    <w:p w:rsidR="005B28D2" w:rsidRPr="003C1597" w:rsidRDefault="005B28D2" w:rsidP="00B92F34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5B28D2" w:rsidRPr="003C1597" w:rsidRDefault="005B28D2" w:rsidP="00B92F34">
      <w:pPr>
        <w:spacing w:after="300"/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2.2.6. недопущение наличия лозунгов (знаков) экстремистской направленности на объектах инфраструктуры.</w:t>
      </w:r>
    </w:p>
    <w:p w:rsidR="001742E0" w:rsidRPr="003C1597" w:rsidRDefault="00B92F34" w:rsidP="00E46893">
      <w:pPr>
        <w:spacing w:after="321" w:line="239" w:lineRule="auto"/>
        <w:jc w:val="both"/>
        <w:rPr>
          <w:b/>
          <w:sz w:val="28"/>
          <w:szCs w:val="28"/>
        </w:rPr>
      </w:pPr>
      <w:r w:rsidRPr="003C1597">
        <w:rPr>
          <w:b/>
          <w:sz w:val="28"/>
          <w:szCs w:val="28"/>
        </w:rPr>
        <w:t xml:space="preserve">        </w:t>
      </w:r>
      <w:r w:rsidR="005B28D2" w:rsidRPr="003C1597">
        <w:rPr>
          <w:b/>
          <w:sz w:val="28"/>
          <w:szCs w:val="28"/>
        </w:rPr>
        <w:t xml:space="preserve">З. Полномочия органов местного самоуправления </w:t>
      </w:r>
      <w:r w:rsidR="00E46893" w:rsidRPr="003C1597">
        <w:rPr>
          <w:b/>
          <w:sz w:val="28"/>
          <w:szCs w:val="28"/>
        </w:rPr>
        <w:t>МО «Кошехабльский район»</w:t>
      </w:r>
    </w:p>
    <w:p w:rsidR="00B92F34" w:rsidRPr="003C1597" w:rsidRDefault="00962BF9" w:rsidP="00E46893">
      <w:pPr>
        <w:spacing w:after="321" w:line="239" w:lineRule="auto"/>
        <w:jc w:val="both"/>
        <w:rPr>
          <w:b/>
          <w:sz w:val="28"/>
          <w:szCs w:val="28"/>
        </w:rPr>
      </w:pPr>
      <w:r w:rsidRPr="003C1597">
        <w:rPr>
          <w:sz w:val="28"/>
          <w:szCs w:val="28"/>
        </w:rPr>
        <w:t xml:space="preserve"> </w:t>
      </w:r>
      <w:r w:rsidR="005B28D2" w:rsidRPr="003C1597">
        <w:rPr>
          <w:sz w:val="28"/>
          <w:szCs w:val="28"/>
        </w:rPr>
        <w:t xml:space="preserve">З. 1. Полномочия </w:t>
      </w:r>
      <w:r w:rsidR="00E46893" w:rsidRPr="003C1597">
        <w:rPr>
          <w:sz w:val="28"/>
          <w:szCs w:val="28"/>
        </w:rPr>
        <w:t>МО «Кошехабльский район»</w:t>
      </w:r>
      <w:r w:rsidR="005B28D2" w:rsidRPr="003C1597">
        <w:rPr>
          <w:sz w:val="28"/>
          <w:szCs w:val="28"/>
        </w:rPr>
        <w:t>:</w:t>
      </w:r>
    </w:p>
    <w:p w:rsidR="005B28D2" w:rsidRPr="003C1597" w:rsidRDefault="001742E0" w:rsidP="00B92F34">
      <w:pPr>
        <w:spacing w:after="321" w:line="239" w:lineRule="auto"/>
        <w:jc w:val="both"/>
        <w:rPr>
          <w:sz w:val="28"/>
          <w:szCs w:val="28"/>
        </w:rPr>
      </w:pPr>
      <w:r w:rsidRPr="003C1597">
        <w:rPr>
          <w:sz w:val="28"/>
          <w:szCs w:val="28"/>
        </w:rPr>
        <w:lastRenderedPageBreak/>
        <w:t xml:space="preserve"> </w:t>
      </w:r>
      <w:r w:rsidR="00B92F34" w:rsidRPr="003C1597">
        <w:rPr>
          <w:sz w:val="28"/>
          <w:szCs w:val="28"/>
        </w:rPr>
        <w:t>З.</w:t>
      </w:r>
      <w:r w:rsidR="005B28D2" w:rsidRPr="003C1597">
        <w:rPr>
          <w:sz w:val="28"/>
          <w:szCs w:val="28"/>
        </w:rPr>
        <w:t xml:space="preserve">1.1. Принятие нормативных правовых актов, направленных на создание условий для </w:t>
      </w:r>
      <w:r w:rsidR="00B92F34" w:rsidRPr="003C1597">
        <w:rPr>
          <w:sz w:val="28"/>
          <w:szCs w:val="28"/>
        </w:rPr>
        <w:t xml:space="preserve">   </w:t>
      </w:r>
      <w:r w:rsidR="005B28D2" w:rsidRPr="003C1597">
        <w:rPr>
          <w:sz w:val="28"/>
          <w:szCs w:val="28"/>
        </w:rPr>
        <w:t xml:space="preserve"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46893" w:rsidRPr="003C1597">
        <w:rPr>
          <w:sz w:val="28"/>
          <w:szCs w:val="28"/>
        </w:rPr>
        <w:t>МО «Кошехабльский район»</w:t>
      </w:r>
      <w:r w:rsidR="005B28D2" w:rsidRPr="003C1597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:rsidR="005B28D2" w:rsidRPr="003C1597" w:rsidRDefault="00B92F34" w:rsidP="00B92F34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З.</w:t>
      </w:r>
      <w:r w:rsidR="005B28D2" w:rsidRPr="003C1597">
        <w:rPr>
          <w:sz w:val="28"/>
          <w:szCs w:val="28"/>
        </w:rPr>
        <w:t xml:space="preserve">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46893" w:rsidRPr="003C1597">
        <w:rPr>
          <w:sz w:val="28"/>
          <w:szCs w:val="28"/>
        </w:rPr>
        <w:t>МО «Кошехабльский район»</w:t>
      </w:r>
      <w:r w:rsidR="005B28D2" w:rsidRPr="003C1597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:rsidR="005B28D2" w:rsidRPr="003C1597" w:rsidRDefault="00962BF9" w:rsidP="00962BF9">
      <w:pPr>
        <w:spacing w:line="314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 </w:t>
      </w:r>
      <w:r w:rsidR="005B28D2" w:rsidRPr="003C1597">
        <w:rPr>
          <w:sz w:val="28"/>
          <w:szCs w:val="28"/>
        </w:rPr>
        <w:t xml:space="preserve">3.2. Полномочия администрации </w:t>
      </w:r>
      <w:r w:rsidR="00E46893" w:rsidRPr="003C1597">
        <w:rPr>
          <w:sz w:val="28"/>
          <w:szCs w:val="28"/>
        </w:rPr>
        <w:t>МО «Кошехабльский район»</w:t>
      </w:r>
      <w:r w:rsidR="00B92F34" w:rsidRPr="003C1597">
        <w:rPr>
          <w:sz w:val="28"/>
          <w:szCs w:val="28"/>
        </w:rPr>
        <w:t>:</w:t>
      </w:r>
    </w:p>
    <w:p w:rsidR="005B28D2" w:rsidRPr="003C1597" w:rsidRDefault="005B28D2" w:rsidP="00B92F34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46893" w:rsidRPr="003C1597">
        <w:rPr>
          <w:sz w:val="28"/>
          <w:szCs w:val="28"/>
        </w:rPr>
        <w:t>МО «Кошехабльский район»</w:t>
      </w:r>
      <w:r w:rsidRPr="003C1597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5B28D2" w:rsidRPr="003C1597" w:rsidRDefault="005B28D2" w:rsidP="00B92F34">
      <w:pPr>
        <w:ind w:left="76" w:right="76"/>
        <w:jc w:val="both"/>
        <w:rPr>
          <w:sz w:val="28"/>
          <w:szCs w:val="28"/>
        </w:rPr>
      </w:pPr>
      <w:proofErr w:type="gramStart"/>
      <w:r w:rsidRPr="003C1597">
        <w:rPr>
          <w:sz w:val="28"/>
          <w:szCs w:val="28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46893" w:rsidRPr="003C1597">
        <w:rPr>
          <w:sz w:val="28"/>
          <w:szCs w:val="28"/>
        </w:rPr>
        <w:t>МО «Кошехабльский район»</w:t>
      </w:r>
      <w:r w:rsidRPr="003C1597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5B28D2" w:rsidRPr="003C1597" w:rsidRDefault="005B28D2" w:rsidP="00B92F34">
      <w:pPr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3.2.3. формирование и утверждение коллегиальных и совещательных органов при администрации </w:t>
      </w:r>
      <w:r w:rsidR="00E46893" w:rsidRPr="003C1597">
        <w:rPr>
          <w:sz w:val="28"/>
          <w:szCs w:val="28"/>
        </w:rPr>
        <w:t>МО «Кошехабльский район»</w:t>
      </w:r>
      <w:r w:rsidRPr="003C1597">
        <w:rPr>
          <w:sz w:val="28"/>
          <w:szCs w:val="28"/>
        </w:rPr>
        <w:t>, а также положений, регулирующих их деятельность;</w:t>
      </w:r>
    </w:p>
    <w:p w:rsidR="005B28D2" w:rsidRPr="003C1597" w:rsidRDefault="005B28D2" w:rsidP="00B92F34">
      <w:pPr>
        <w:spacing w:after="286"/>
        <w:ind w:left="76"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3.2.4. осуществление иных полномочий по созданию условий для реализации мер, направленных на укрепление межнационального </w:t>
      </w:r>
      <w:r w:rsidR="00B92F34" w:rsidRPr="003C1597">
        <w:rPr>
          <w:sz w:val="28"/>
          <w:szCs w:val="28"/>
        </w:rPr>
        <w:t>и межконфессионального согласия</w:t>
      </w:r>
      <w:r w:rsidRPr="003C1597">
        <w:rPr>
          <w:sz w:val="28"/>
          <w:szCs w:val="28"/>
        </w:rPr>
        <w:t xml:space="preserve"> сохранение и развитие языков и культуры народов Российской Федерации, проживающих на территории </w:t>
      </w:r>
      <w:r w:rsidR="00E46893" w:rsidRPr="003C1597">
        <w:rPr>
          <w:sz w:val="28"/>
          <w:szCs w:val="28"/>
        </w:rPr>
        <w:t>МО «Кошехабльский район»</w:t>
      </w:r>
      <w:r w:rsidRPr="003C1597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5B28D2" w:rsidRPr="003C1597" w:rsidRDefault="005B28D2" w:rsidP="00B92F34">
      <w:pPr>
        <w:numPr>
          <w:ilvl w:val="0"/>
          <w:numId w:val="2"/>
        </w:numPr>
        <w:spacing w:after="295" w:line="239" w:lineRule="auto"/>
        <w:ind w:right="46" w:hanging="274"/>
        <w:jc w:val="both"/>
        <w:rPr>
          <w:b/>
          <w:sz w:val="28"/>
          <w:szCs w:val="28"/>
        </w:rPr>
      </w:pPr>
      <w:r w:rsidRPr="003C1597">
        <w:rPr>
          <w:b/>
          <w:sz w:val="28"/>
          <w:szCs w:val="28"/>
        </w:rPr>
        <w:t>Основные направления деятельности и механизм разработки и реализации мер</w:t>
      </w:r>
    </w:p>
    <w:p w:rsidR="005B28D2" w:rsidRPr="003C1597" w:rsidRDefault="00B92F34" w:rsidP="00B92F34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lastRenderedPageBreak/>
        <w:t xml:space="preserve">4.1. </w:t>
      </w:r>
      <w:r w:rsidR="005B28D2" w:rsidRPr="003C1597">
        <w:rPr>
          <w:sz w:val="28"/>
          <w:szCs w:val="28"/>
        </w:rPr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E46893" w:rsidRPr="003C1597">
        <w:rPr>
          <w:sz w:val="28"/>
          <w:szCs w:val="28"/>
        </w:rPr>
        <w:t>МО «Кошехабльский район»</w:t>
      </w:r>
      <w:r w:rsidR="005B28D2" w:rsidRPr="003C1597">
        <w:rPr>
          <w:sz w:val="28"/>
          <w:szCs w:val="28"/>
        </w:rPr>
        <w:t xml:space="preserve">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="005B28D2" w:rsidRPr="003C1597">
        <w:rPr>
          <w:sz w:val="28"/>
          <w:szCs w:val="28"/>
        </w:rPr>
        <w:t>на</w:t>
      </w:r>
      <w:proofErr w:type="gramEnd"/>
      <w:r w:rsidR="005B28D2" w:rsidRPr="003C1597">
        <w:rPr>
          <w:sz w:val="28"/>
          <w:szCs w:val="28"/>
        </w:rPr>
        <w:t>:</w:t>
      </w:r>
    </w:p>
    <w:p w:rsidR="005B28D2" w:rsidRPr="003C1597" w:rsidRDefault="00B92F34" w:rsidP="00B92F34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4.1.1. </w:t>
      </w:r>
      <w:r w:rsidR="005B28D2" w:rsidRPr="003C1597">
        <w:rPr>
          <w:sz w:val="28"/>
          <w:szCs w:val="28"/>
        </w:rPr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5B28D2" w:rsidRPr="003C1597" w:rsidRDefault="00B92F34" w:rsidP="00B92F34">
      <w:pPr>
        <w:spacing w:after="26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4.1.2. </w:t>
      </w:r>
      <w:r w:rsidR="005B28D2" w:rsidRPr="003C1597">
        <w:rPr>
          <w:sz w:val="28"/>
          <w:szCs w:val="28"/>
        </w:rPr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5B28D2" w:rsidRPr="003C1597" w:rsidRDefault="00B92F34" w:rsidP="00B92F34">
      <w:pPr>
        <w:spacing w:after="40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4.1.3. </w:t>
      </w:r>
      <w:r w:rsidR="005B28D2" w:rsidRPr="003C1597">
        <w:rPr>
          <w:sz w:val="28"/>
          <w:szCs w:val="28"/>
        </w:rPr>
        <w:t>создание условий для социальной и культурной адаптации и интеграции мигрантов;</w:t>
      </w:r>
    </w:p>
    <w:p w:rsidR="005B28D2" w:rsidRPr="003C1597" w:rsidRDefault="00B92F34" w:rsidP="00B92F34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4.14. </w:t>
      </w:r>
      <w:r w:rsidR="005B28D2" w:rsidRPr="003C1597">
        <w:rPr>
          <w:sz w:val="28"/>
          <w:szCs w:val="28"/>
        </w:rPr>
        <w:t>укрепление единства и духовной общности многонационального народа Российской Федерации (российской нации);</w:t>
      </w:r>
    </w:p>
    <w:p w:rsidR="00F100E2" w:rsidRPr="003C1597" w:rsidRDefault="00F100E2" w:rsidP="00B92F34">
      <w:pPr>
        <w:spacing w:after="3" w:line="260" w:lineRule="auto"/>
        <w:ind w:right="76"/>
        <w:jc w:val="both"/>
        <w:rPr>
          <w:sz w:val="28"/>
          <w:szCs w:val="28"/>
        </w:rPr>
      </w:pPr>
    </w:p>
    <w:p w:rsidR="00F100E2" w:rsidRPr="003C1597" w:rsidRDefault="00F100E2" w:rsidP="00B92F34">
      <w:pPr>
        <w:spacing w:after="3" w:line="260" w:lineRule="auto"/>
        <w:ind w:right="76"/>
        <w:jc w:val="both"/>
        <w:rPr>
          <w:sz w:val="28"/>
          <w:szCs w:val="28"/>
        </w:rPr>
      </w:pPr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4.1.5. </w:t>
      </w:r>
      <w:r w:rsidR="005B28D2" w:rsidRPr="003C1597">
        <w:rPr>
          <w:sz w:val="28"/>
          <w:szCs w:val="28"/>
        </w:rPr>
        <w:t>сохранение и развитие этнокультурного многообразия народов России;</w:t>
      </w:r>
    </w:p>
    <w:p w:rsidR="005B28D2" w:rsidRPr="003C1597" w:rsidRDefault="00F100E2" w:rsidP="00F100E2">
      <w:pPr>
        <w:spacing w:after="21" w:line="239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4.1.6. </w:t>
      </w:r>
      <w:r w:rsidR="005B28D2" w:rsidRPr="003C1597">
        <w:rPr>
          <w:sz w:val="28"/>
          <w:szCs w:val="28"/>
        </w:rPr>
        <w:t>создание условий для обеспечения прав национальных меньшинств России в социально-культурной сфере;</w:t>
      </w:r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4.1.7. </w:t>
      </w:r>
      <w:r w:rsidR="005B28D2" w:rsidRPr="003C1597">
        <w:rPr>
          <w:sz w:val="28"/>
          <w:szCs w:val="28"/>
        </w:rPr>
        <w:t>развитие системы гражданско-патриотического воспитания подрастающего поколения;</w:t>
      </w:r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4.1.8. </w:t>
      </w:r>
      <w:r w:rsidR="005B28D2" w:rsidRPr="003C1597">
        <w:rPr>
          <w:sz w:val="28"/>
          <w:szCs w:val="28"/>
        </w:rPr>
        <w:t>обеспечение оптимальных условий для сохранения и развития языков и культуры народов Российской Федерации;</w:t>
      </w:r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4.1.9. </w:t>
      </w:r>
      <w:r w:rsidR="005B28D2" w:rsidRPr="003C1597">
        <w:rPr>
          <w:sz w:val="28"/>
          <w:szCs w:val="28"/>
        </w:rP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4.1.10. </w:t>
      </w:r>
      <w:r w:rsidR="005B28D2" w:rsidRPr="003C1597">
        <w:rPr>
          <w:sz w:val="28"/>
          <w:szCs w:val="28"/>
        </w:rPr>
        <w:t xml:space="preserve">совершенствование взаимодействия органов местного самоуправления </w:t>
      </w:r>
      <w:r w:rsidR="00E46893" w:rsidRPr="003C1597">
        <w:rPr>
          <w:sz w:val="28"/>
          <w:szCs w:val="28"/>
        </w:rPr>
        <w:t>МО «Кошехабльский район»</w:t>
      </w:r>
      <w:r w:rsidR="005B28D2" w:rsidRPr="003C1597">
        <w:rPr>
          <w:sz w:val="28"/>
          <w:szCs w:val="28"/>
        </w:rPr>
        <w:t xml:space="preserve"> с государственными органами и институтами гражданского общества.</w:t>
      </w:r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4.2. </w:t>
      </w:r>
      <w:proofErr w:type="gramStart"/>
      <w:r w:rsidR="005B28D2" w:rsidRPr="003C1597">
        <w:rPr>
          <w:sz w:val="28"/>
          <w:szCs w:val="28"/>
        </w:rPr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46893" w:rsidRPr="003C1597">
        <w:rPr>
          <w:sz w:val="28"/>
          <w:szCs w:val="28"/>
        </w:rPr>
        <w:t>МО «Кошехабльский район»</w:t>
      </w:r>
      <w:r w:rsidR="005B28D2" w:rsidRPr="003C1597">
        <w:rPr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r w:rsidR="00E46893" w:rsidRPr="003C1597">
        <w:rPr>
          <w:sz w:val="28"/>
          <w:szCs w:val="28"/>
        </w:rPr>
        <w:t>МО «Кошехабльский район»</w:t>
      </w:r>
      <w:r w:rsidR="005B28D2" w:rsidRPr="003C1597">
        <w:rPr>
          <w:sz w:val="28"/>
          <w:szCs w:val="28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="005B28D2" w:rsidRPr="003C1597">
        <w:rPr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4.3. </w:t>
      </w:r>
      <w:proofErr w:type="gramStart"/>
      <w:r w:rsidR="005B28D2" w:rsidRPr="003C1597">
        <w:rPr>
          <w:sz w:val="28"/>
          <w:szCs w:val="28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</w:t>
      </w:r>
      <w:r w:rsidR="005B28D2" w:rsidRPr="003C1597">
        <w:rPr>
          <w:sz w:val="28"/>
          <w:szCs w:val="28"/>
        </w:rPr>
        <w:lastRenderedPageBreak/>
        <w:t>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4.3.1.</w:t>
      </w:r>
      <w:r w:rsidR="005B28D2" w:rsidRPr="003C1597">
        <w:rPr>
          <w:sz w:val="28"/>
          <w:szCs w:val="28"/>
        </w:rP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4.3.2. </w:t>
      </w:r>
      <w:r w:rsidR="005B28D2" w:rsidRPr="003C1597">
        <w:rPr>
          <w:sz w:val="28"/>
          <w:szCs w:val="28"/>
        </w:rP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4.3.3. </w:t>
      </w:r>
      <w:r w:rsidR="005B28D2" w:rsidRPr="003C1597">
        <w:rPr>
          <w:sz w:val="28"/>
          <w:szCs w:val="28"/>
        </w:rPr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5B28D2" w:rsidRPr="003C1597" w:rsidRDefault="00F100E2" w:rsidP="00F100E2">
      <w:pPr>
        <w:spacing w:after="21" w:line="239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4.3.4. </w:t>
      </w:r>
      <w:r w:rsidR="005B28D2" w:rsidRPr="003C1597">
        <w:rPr>
          <w:sz w:val="28"/>
          <w:szCs w:val="28"/>
        </w:rPr>
        <w:t>создание условий для социальной и культурной адаптации мигрантов;</w:t>
      </w:r>
    </w:p>
    <w:p w:rsidR="005B28D2" w:rsidRPr="003C1597" w:rsidRDefault="00F100E2" w:rsidP="00F100E2">
      <w:pPr>
        <w:spacing w:after="3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4.3.5. </w:t>
      </w:r>
      <w:r w:rsidR="005B28D2" w:rsidRPr="003C1597">
        <w:rPr>
          <w:sz w:val="28"/>
          <w:szCs w:val="28"/>
        </w:rPr>
        <w:t>создание условий для реализации деятельности национально</w:t>
      </w:r>
      <w:r w:rsidRPr="003C1597">
        <w:rPr>
          <w:sz w:val="28"/>
          <w:szCs w:val="28"/>
        </w:rPr>
        <w:t>-</w:t>
      </w:r>
      <w:r w:rsidR="005B28D2" w:rsidRPr="003C1597">
        <w:rPr>
          <w:sz w:val="28"/>
          <w:szCs w:val="28"/>
        </w:rPr>
        <w:t>культурных общественных объединений, взаимодействие с ними;</w:t>
      </w:r>
    </w:p>
    <w:p w:rsidR="005B28D2" w:rsidRPr="003C1597" w:rsidRDefault="00F100E2" w:rsidP="00F100E2">
      <w:pPr>
        <w:spacing w:after="280" w:line="260" w:lineRule="auto"/>
        <w:ind w:right="76"/>
        <w:jc w:val="both"/>
        <w:rPr>
          <w:sz w:val="28"/>
          <w:szCs w:val="28"/>
        </w:rPr>
      </w:pPr>
      <w:r w:rsidRPr="003C1597">
        <w:rPr>
          <w:sz w:val="28"/>
          <w:szCs w:val="28"/>
        </w:rPr>
        <w:t xml:space="preserve">4.3.6. </w:t>
      </w:r>
      <w:r w:rsidR="005B28D2" w:rsidRPr="003C1597">
        <w:rPr>
          <w:sz w:val="28"/>
          <w:szCs w:val="28"/>
        </w:rPr>
        <w:t xml:space="preserve">иные мероприятия, предусмотренные муниципальными программами </w:t>
      </w:r>
      <w:r w:rsidR="00B92F34" w:rsidRPr="003C1597">
        <w:rPr>
          <w:sz w:val="28"/>
          <w:szCs w:val="28"/>
        </w:rPr>
        <w:t>Кошехабльского района</w:t>
      </w:r>
      <w:r w:rsidR="005B28D2" w:rsidRPr="003C1597">
        <w:rPr>
          <w:sz w:val="28"/>
          <w:szCs w:val="28"/>
        </w:rPr>
        <w:t>.</w:t>
      </w:r>
    </w:p>
    <w:p w:rsidR="005B28D2" w:rsidRPr="003C1597" w:rsidRDefault="00F100E2" w:rsidP="00F100E2">
      <w:pPr>
        <w:spacing w:after="264" w:line="259" w:lineRule="auto"/>
        <w:ind w:left="1016" w:right="46"/>
        <w:jc w:val="both"/>
        <w:rPr>
          <w:b/>
          <w:sz w:val="28"/>
          <w:szCs w:val="28"/>
        </w:rPr>
      </w:pPr>
      <w:r w:rsidRPr="003C1597">
        <w:rPr>
          <w:b/>
          <w:sz w:val="28"/>
          <w:szCs w:val="28"/>
        </w:rPr>
        <w:t xml:space="preserve">                       </w:t>
      </w:r>
      <w:r w:rsidR="00962BF9" w:rsidRPr="003C1597">
        <w:rPr>
          <w:b/>
          <w:sz w:val="28"/>
          <w:szCs w:val="28"/>
        </w:rPr>
        <w:t xml:space="preserve">          </w:t>
      </w:r>
      <w:r w:rsidRPr="003C1597">
        <w:rPr>
          <w:b/>
          <w:sz w:val="28"/>
          <w:szCs w:val="28"/>
        </w:rPr>
        <w:t xml:space="preserve">5. </w:t>
      </w:r>
      <w:r w:rsidR="005B28D2" w:rsidRPr="003C1597">
        <w:rPr>
          <w:b/>
          <w:sz w:val="28"/>
          <w:szCs w:val="28"/>
        </w:rPr>
        <w:t>Финансовое обеспечение</w:t>
      </w:r>
    </w:p>
    <w:p w:rsidR="005B28D2" w:rsidRPr="003C1597" w:rsidRDefault="005B28D2" w:rsidP="005B28D2">
      <w:pPr>
        <w:ind w:left="76" w:right="76"/>
        <w:rPr>
          <w:sz w:val="28"/>
          <w:szCs w:val="28"/>
        </w:rPr>
      </w:pPr>
      <w:r w:rsidRPr="003C1597">
        <w:rPr>
          <w:sz w:val="28"/>
          <w:szCs w:val="28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E46893" w:rsidRPr="003C1597">
        <w:rPr>
          <w:sz w:val="28"/>
          <w:szCs w:val="28"/>
        </w:rPr>
        <w:t>МО «Кошехабльский район»</w:t>
      </w:r>
      <w:r w:rsidR="00F100E2" w:rsidRPr="003C1597">
        <w:rPr>
          <w:sz w:val="28"/>
          <w:szCs w:val="28"/>
        </w:rPr>
        <w:t>.</w:t>
      </w:r>
    </w:p>
    <w:p w:rsidR="00083EAB" w:rsidRPr="003C1597" w:rsidRDefault="00083EAB" w:rsidP="00362B51">
      <w:pPr>
        <w:jc w:val="both"/>
        <w:rPr>
          <w:b/>
          <w:sz w:val="28"/>
          <w:szCs w:val="28"/>
        </w:rPr>
      </w:pPr>
    </w:p>
    <w:p w:rsidR="00962BF9" w:rsidRPr="003C1597" w:rsidRDefault="00962BF9" w:rsidP="00362B51">
      <w:pPr>
        <w:jc w:val="both"/>
        <w:rPr>
          <w:b/>
          <w:sz w:val="28"/>
          <w:szCs w:val="28"/>
        </w:rPr>
      </w:pPr>
    </w:p>
    <w:p w:rsidR="00962BF9" w:rsidRPr="003C1597" w:rsidRDefault="00962BF9" w:rsidP="00362B51">
      <w:pPr>
        <w:jc w:val="both"/>
        <w:rPr>
          <w:b/>
          <w:sz w:val="28"/>
          <w:szCs w:val="28"/>
        </w:rPr>
      </w:pPr>
    </w:p>
    <w:p w:rsidR="00962BF9" w:rsidRPr="003C1597" w:rsidRDefault="00962BF9" w:rsidP="00362B51">
      <w:pPr>
        <w:jc w:val="both"/>
        <w:rPr>
          <w:b/>
          <w:sz w:val="28"/>
          <w:szCs w:val="28"/>
        </w:rPr>
      </w:pPr>
    </w:p>
    <w:p w:rsidR="00962BF9" w:rsidRPr="003C1597" w:rsidRDefault="00962BF9" w:rsidP="00362B51">
      <w:pPr>
        <w:jc w:val="both"/>
        <w:rPr>
          <w:b/>
          <w:sz w:val="28"/>
          <w:szCs w:val="28"/>
        </w:rPr>
      </w:pPr>
    </w:p>
    <w:p w:rsidR="00962BF9" w:rsidRPr="003C1597" w:rsidRDefault="00962BF9" w:rsidP="00362B51">
      <w:pPr>
        <w:jc w:val="both"/>
        <w:rPr>
          <w:b/>
          <w:sz w:val="28"/>
          <w:szCs w:val="28"/>
        </w:rPr>
      </w:pPr>
    </w:p>
    <w:p w:rsidR="00962BF9" w:rsidRPr="003C1597" w:rsidRDefault="00962BF9" w:rsidP="00362B51">
      <w:pPr>
        <w:jc w:val="both"/>
        <w:rPr>
          <w:b/>
          <w:sz w:val="28"/>
          <w:szCs w:val="28"/>
        </w:rPr>
      </w:pPr>
    </w:p>
    <w:p w:rsidR="00962BF9" w:rsidRPr="003C1597" w:rsidRDefault="00962BF9" w:rsidP="00362B51">
      <w:pPr>
        <w:jc w:val="both"/>
        <w:rPr>
          <w:b/>
          <w:sz w:val="28"/>
          <w:szCs w:val="28"/>
        </w:rPr>
      </w:pPr>
    </w:p>
    <w:p w:rsidR="00962BF9" w:rsidRPr="003C1597" w:rsidRDefault="00962BF9" w:rsidP="00962BF9">
      <w:pPr>
        <w:rPr>
          <w:b/>
          <w:sz w:val="28"/>
          <w:szCs w:val="28"/>
        </w:rPr>
      </w:pPr>
    </w:p>
    <w:sectPr w:rsidR="00962BF9" w:rsidRPr="003C1597" w:rsidSect="004624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131B5"/>
    <w:multiLevelType w:val="multilevel"/>
    <w:tmpl w:val="59FCB2A0"/>
    <w:lvl w:ilvl="0">
      <w:start w:val="4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5B6579"/>
    <w:multiLevelType w:val="hybridMultilevel"/>
    <w:tmpl w:val="49F247A4"/>
    <w:lvl w:ilvl="0" w:tplc="C48CAC9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5D6F828">
      <w:start w:val="1"/>
      <w:numFmt w:val="lowerLetter"/>
      <w:lvlText w:val="%2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667E3A">
      <w:start w:val="1"/>
      <w:numFmt w:val="lowerRoman"/>
      <w:lvlText w:val="%3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8C0078">
      <w:start w:val="1"/>
      <w:numFmt w:val="decimal"/>
      <w:lvlText w:val="%4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6070EA">
      <w:start w:val="1"/>
      <w:numFmt w:val="lowerLetter"/>
      <w:lvlText w:val="%5"/>
      <w:lvlJc w:val="left"/>
      <w:pPr>
        <w:ind w:left="6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015DE">
      <w:start w:val="1"/>
      <w:numFmt w:val="lowerRoman"/>
      <w:lvlText w:val="%6"/>
      <w:lvlJc w:val="left"/>
      <w:pPr>
        <w:ind w:left="7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9D42CFA">
      <w:start w:val="1"/>
      <w:numFmt w:val="decimal"/>
      <w:lvlText w:val="%7"/>
      <w:lvlJc w:val="left"/>
      <w:pPr>
        <w:ind w:left="8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36E234">
      <w:start w:val="1"/>
      <w:numFmt w:val="lowerLetter"/>
      <w:lvlText w:val="%8"/>
      <w:lvlJc w:val="left"/>
      <w:pPr>
        <w:ind w:left="9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CCD52C">
      <w:start w:val="1"/>
      <w:numFmt w:val="lowerRoman"/>
      <w:lvlText w:val="%9"/>
      <w:lvlJc w:val="left"/>
      <w:pPr>
        <w:ind w:left="9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02"/>
    <w:rsid w:val="00000D01"/>
    <w:rsid w:val="00014F95"/>
    <w:rsid w:val="00027095"/>
    <w:rsid w:val="00043178"/>
    <w:rsid w:val="000677EE"/>
    <w:rsid w:val="00070D8C"/>
    <w:rsid w:val="00083EAB"/>
    <w:rsid w:val="00084490"/>
    <w:rsid w:val="00087DC6"/>
    <w:rsid w:val="001347BA"/>
    <w:rsid w:val="00150BAB"/>
    <w:rsid w:val="001651B2"/>
    <w:rsid w:val="001742E0"/>
    <w:rsid w:val="00200DF5"/>
    <w:rsid w:val="00216702"/>
    <w:rsid w:val="002356E6"/>
    <w:rsid w:val="00283FE7"/>
    <w:rsid w:val="00291433"/>
    <w:rsid w:val="00291A8E"/>
    <w:rsid w:val="002B0662"/>
    <w:rsid w:val="002C2BA7"/>
    <w:rsid w:val="002C43DF"/>
    <w:rsid w:val="0031645B"/>
    <w:rsid w:val="003331AE"/>
    <w:rsid w:val="00342E81"/>
    <w:rsid w:val="00343712"/>
    <w:rsid w:val="00351A8B"/>
    <w:rsid w:val="00352D26"/>
    <w:rsid w:val="00362B51"/>
    <w:rsid w:val="00365186"/>
    <w:rsid w:val="00381ACC"/>
    <w:rsid w:val="003B1400"/>
    <w:rsid w:val="003C1597"/>
    <w:rsid w:val="003E2D59"/>
    <w:rsid w:val="003E5920"/>
    <w:rsid w:val="00402765"/>
    <w:rsid w:val="00406A62"/>
    <w:rsid w:val="0040756C"/>
    <w:rsid w:val="00432441"/>
    <w:rsid w:val="00457004"/>
    <w:rsid w:val="004624C7"/>
    <w:rsid w:val="004709D1"/>
    <w:rsid w:val="004E4AF6"/>
    <w:rsid w:val="00501B54"/>
    <w:rsid w:val="00506975"/>
    <w:rsid w:val="00533CC2"/>
    <w:rsid w:val="00541409"/>
    <w:rsid w:val="00544426"/>
    <w:rsid w:val="00565B4E"/>
    <w:rsid w:val="005B28D2"/>
    <w:rsid w:val="005B39B2"/>
    <w:rsid w:val="005C2341"/>
    <w:rsid w:val="005C339E"/>
    <w:rsid w:val="005F10CF"/>
    <w:rsid w:val="00627F55"/>
    <w:rsid w:val="00630E39"/>
    <w:rsid w:val="00665017"/>
    <w:rsid w:val="00681EE2"/>
    <w:rsid w:val="006929E9"/>
    <w:rsid w:val="006A2F76"/>
    <w:rsid w:val="006D10AE"/>
    <w:rsid w:val="006D14EE"/>
    <w:rsid w:val="006F584A"/>
    <w:rsid w:val="006F58DD"/>
    <w:rsid w:val="00706091"/>
    <w:rsid w:val="00723093"/>
    <w:rsid w:val="00732AB5"/>
    <w:rsid w:val="007564BB"/>
    <w:rsid w:val="0076535E"/>
    <w:rsid w:val="00782022"/>
    <w:rsid w:val="007C697A"/>
    <w:rsid w:val="007D2BA3"/>
    <w:rsid w:val="007E7F4F"/>
    <w:rsid w:val="007F2099"/>
    <w:rsid w:val="008462E1"/>
    <w:rsid w:val="008530F3"/>
    <w:rsid w:val="00853746"/>
    <w:rsid w:val="008801E4"/>
    <w:rsid w:val="00882915"/>
    <w:rsid w:val="0088749C"/>
    <w:rsid w:val="00890D54"/>
    <w:rsid w:val="008A7F30"/>
    <w:rsid w:val="008D13B7"/>
    <w:rsid w:val="008D1B73"/>
    <w:rsid w:val="008D3DEE"/>
    <w:rsid w:val="008F36D5"/>
    <w:rsid w:val="009072D6"/>
    <w:rsid w:val="0091519E"/>
    <w:rsid w:val="009277F3"/>
    <w:rsid w:val="00932323"/>
    <w:rsid w:val="009336ED"/>
    <w:rsid w:val="00953B5B"/>
    <w:rsid w:val="00962BF9"/>
    <w:rsid w:val="009B3A75"/>
    <w:rsid w:val="009B67EB"/>
    <w:rsid w:val="009D388E"/>
    <w:rsid w:val="009D589E"/>
    <w:rsid w:val="00A356E6"/>
    <w:rsid w:val="00A65F52"/>
    <w:rsid w:val="00B11BB8"/>
    <w:rsid w:val="00B15F04"/>
    <w:rsid w:val="00B27C2B"/>
    <w:rsid w:val="00B4747E"/>
    <w:rsid w:val="00B52B4C"/>
    <w:rsid w:val="00B92F34"/>
    <w:rsid w:val="00B941E8"/>
    <w:rsid w:val="00BC630D"/>
    <w:rsid w:val="00BF5FDE"/>
    <w:rsid w:val="00BF6A7D"/>
    <w:rsid w:val="00C14AC5"/>
    <w:rsid w:val="00C25639"/>
    <w:rsid w:val="00C45924"/>
    <w:rsid w:val="00C77A09"/>
    <w:rsid w:val="00CB171C"/>
    <w:rsid w:val="00CD0A13"/>
    <w:rsid w:val="00CF4334"/>
    <w:rsid w:val="00D02CCC"/>
    <w:rsid w:val="00D44371"/>
    <w:rsid w:val="00D56F99"/>
    <w:rsid w:val="00D63DDB"/>
    <w:rsid w:val="00D70E6E"/>
    <w:rsid w:val="00D8168C"/>
    <w:rsid w:val="00DC6C5B"/>
    <w:rsid w:val="00DD3E57"/>
    <w:rsid w:val="00E17391"/>
    <w:rsid w:val="00E22B02"/>
    <w:rsid w:val="00E329B8"/>
    <w:rsid w:val="00E35BC3"/>
    <w:rsid w:val="00E46893"/>
    <w:rsid w:val="00E75E7E"/>
    <w:rsid w:val="00EC4E8C"/>
    <w:rsid w:val="00EC7BE1"/>
    <w:rsid w:val="00EC7E85"/>
    <w:rsid w:val="00F100E2"/>
    <w:rsid w:val="00FE5795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02"/>
    <w:pPr>
      <w:jc w:val="left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Пользователь Windows</cp:lastModifiedBy>
  <cp:revision>20</cp:revision>
  <cp:lastPrinted>2024-05-29T12:45:00Z</cp:lastPrinted>
  <dcterms:created xsi:type="dcterms:W3CDTF">2023-12-27T08:47:00Z</dcterms:created>
  <dcterms:modified xsi:type="dcterms:W3CDTF">2024-06-11T12:21:00Z</dcterms:modified>
</cp:coreProperties>
</file>