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34" w:type="dxa"/>
        <w:tblLayout w:type="fixed"/>
        <w:tblLook w:val="04A0"/>
      </w:tblPr>
      <w:tblGrid>
        <w:gridCol w:w="3972"/>
        <w:gridCol w:w="1418"/>
        <w:gridCol w:w="4255"/>
      </w:tblGrid>
      <w:tr w:rsidR="001F022C" w:rsidTr="00751335">
        <w:tc>
          <w:tcPr>
            <w:tcW w:w="3972" w:type="dxa"/>
            <w:hideMark/>
          </w:tcPr>
          <w:p w:rsidR="001F022C" w:rsidRDefault="00AD7812">
            <w:pPr>
              <w:ind w:firstLine="567"/>
              <w:jc w:val="both"/>
              <w:rPr>
                <w:rFonts w:ascii="Times New Roman" w:hAnsi="Times New Roman"/>
                <w:b/>
                <w:sz w:val="4"/>
                <w:szCs w:val="24"/>
              </w:rPr>
            </w:pPr>
            <w:r w:rsidRPr="00AD7812">
              <w:pict>
                <v:line id="Прямая соединительная линия 2" o:spid="_x0000_s1029" style="position:absolute;left:0;text-align:left;z-index:251656192;visibility:visible" from="299.85pt,23.35pt" to="436.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NsZQIAAJMEAAAOAAAAZHJzL2Uyb0RvYy54bWysVM1uEzEQviPxDpbv6e6madKsuqlQNuFS&#10;oFLLAzi2N2vhtVe2m02EkKBnpDwCr8ABpEoFnmHzRoydHygcQIgcnLFn/Hnmm2/27HxZSbTgxgqt&#10;MpwcxRhxRTUTap7hl9fTzilG1hHFiNSKZ3jFLT4fPX501tQp7+pSS8YNAhBl06bOcOlcnUaRpSWv&#10;iD3SNVfgLLSpiIOtmUfMkAbQKxl147gfNdqw2mjKrYXTfOvEo4BfFJy6F0VhuUMyw5CbC6sJ68yv&#10;0eiMpHND6lLQXRrkH7KoiFDw6AEqJ46gGyN+g6oENdrqwh1RXUW6KATloQaoJol/qeaqJDUPtQA5&#10;tj7QZP8fLH2+uDRIsAx3MVKkgha1HzZvN+v2S/txs0abd+239nP7qb1rv7Z3m1uw7zfvwfbO9n53&#10;vEZdz2RT2xQAx+rSeC7oUl3VF5q+skjpcUnUnIeKrlc1PJP4G9GDK35ja8hn1jzTDGLIjdOB1mVh&#10;Kg8JhKFl6N7q0D2+dIjCYTI4HgyHJxhR8PWPTwI+SfdXa2PdU64r5I0MS6E8tSQliwvrfCok3Yf4&#10;Y6WnQsogD6lQA/DdQRyHG1ZLwbzXx1kzn42lQQviFRZ+u4cfhBl9o1hAKzlhE8WQCywomArs4W2F&#10;keQwQ2CEOEeE/HMcZC2VzwNYgDp21lZ6r4fxcHI6Oe11et3+pNOL87zzZDrudfrTZHCSH+fjcZ68&#10;8SUlvbQUjHHlq9qPQdL7O5ntBnIr4MMgHPiLHqIHoiHZ/X9IOsjAd36roZlmq0vje+IVAcoPwbsp&#10;9aP18z5E/fiWjL4DAAD//wMAUEsDBBQABgAIAAAAIQD1VOW83QAAAAkBAAAPAAAAZHJzL2Rvd25y&#10;ZXYueG1sTI9NT8MwDIbvSPyHyEjcWALso+uaTqMSdxibuGaNaTsSJ2rSrfDryU7jZNl+9PpxsR6t&#10;YSfsQ+dIwuNEAEOqne6okbD7eH3IgIWoSCvjCCX8YIB1eXtTqFy7M73jaRsblkIo5EpCG6PPOQ91&#10;i1aFifNIaffleqtiavuG616dU7g1/EmIObeqo3ShVR6rFuvv7WAleLf/fNvMqv3RvxganBDjb7WT&#10;8v5u3KyARRzjFYaLflKHMjkd3EA6MCNhtlwuEiphOk81AdnieQrscBlkwMuC//+g/AMAAP//AwBQ&#10;SwECLQAUAAYACAAAACEAtoM4kv4AAADhAQAAEwAAAAAAAAAAAAAAAAAAAAAAW0NvbnRlbnRfVHlw&#10;ZXNdLnhtbFBLAQItABQABgAIAAAAIQA4/SH/1gAAAJQBAAALAAAAAAAAAAAAAAAAAC8BAABfcmVs&#10;cy8ucmVsc1BLAQItABQABgAIAAAAIQBBehNsZQIAAJMEAAAOAAAAAAAAAAAAAAAAAC4CAABkcnMv&#10;ZTJvRG9jLnhtbFBLAQItABQABgAIAAAAIQD1VOW83QAAAAkBAAAPAAAAAAAAAAAAAAAAAL8EAABk&#10;cnMvZG93bnJldi54bWxQSwUGAAAAAAQABADzAAAAyQUAAAAA&#10;" o:allowincell="f" strokeweight="1pt">
                  <v:stroke startarrowwidth="narrow" startarrowlength="short" endarrowwidth="narrow" endarrowlength="short"/>
                </v:line>
              </w:pict>
            </w:r>
            <w:r w:rsidRPr="00AD7812">
              <w:pict>
                <v:line id="Прямая соединительная линия 5" o:spid="_x0000_s1028" style="position:absolute;left:0;text-align:left;z-index:251657216;visibility:visible" from="31.55pt,23.25pt" to="168.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3nZgIAAJMEAAAOAAAAZHJzL2Uyb0RvYy54bWysVM2O0zAQviPxDpbv3STdbruNNl2hpuWy&#10;wEq7PIAbO42FY1u2t2mFkIAzUh+BV+AA0koLPEP6RozdH3bhAELk4Iw94y/ffDOTs/NlLdCCGcuV&#10;zHByFGPEZKEol/MMv7yedk4xso5ISoSSLMMrZvH56PGjs0anrKsqJSgzCECkTRud4co5nUaRLSpW&#10;E3ukNJPgLJWpiYOtmUfUkAbQaxF147gfNcpQbVTBrIXTfOvEo4BflqxwL8rSModEhoGbC6sJ68yv&#10;0eiMpHNDdMWLHQ3yDyxqwiV89ACVE0fQjeG/QdW8MMqq0h0Vqo5UWfKChRwgmyT+JZurimgWcgFx&#10;rD7IZP8fbPF8cWkQpxk+wUiSGkrUfty83azbr+2nzRpt3rXf2y/t5/a2/dbebt6Dfbf5ALZ3tne7&#10;4zU68Uo22qYAOJaXxmtRLOWVvlDFK4ukGldEzlnI6Hql4TOJvxE9uOI3VgOfWfNMUYghN04FWZel&#10;qT0kCIaWoXqrQ/XY0qECDpPB8WA4hDQK8PWPA6OIpPur2lj3lKkaeSPDgksvLUnJ4sI6T4Wk+xB/&#10;LNWUCxHaQ0jUAHx3EMfhhlWCU+/1cdbMZ2Nh0IL4DgtPSAw898OMupE0oFWM0ImkyAUVJEwF9vC2&#10;xkgwmCEwQpwjXPw5DlgL6XmACpDHztq23uthPJycTk57nV63P+n04jzvPJmOe53+NBmc5Mf5eJwn&#10;b3xKSS+tOKVM+qz2Y5D0/q7NdgO5beDDIBz0ix6iB6GB7P4dSIc28JXf9tBM0dWl8TXxHQGdH4J3&#10;U+pH6/4+RP38l4x+AAAA//8DAFBLAwQUAAYACAAAACEAJbDph9sAAAAIAQAADwAAAGRycy9kb3du&#10;cmV2LnhtbEyPwU7DMBBE70j8g7VI3KhdQi0U4lQlEncorbi6sUkC9tqKnTbw9WxP9Lgzo9k31Xr2&#10;jh3tmIaACpYLAcxiG8yAnYLd+8vdI7CUNRrtAloFPzbBur6+qnRpwgnf7HGbO0YlmEqtoM85lpyn&#10;trdep0WIFsn7DKPXmc6x42bUJyr3jt8LIbnXA9KHXkfb9Lb93k5eQQz7j9fNqtl/xWeHUxBi/m12&#10;St3ezJsnYNnO+T8MZ3xCh5qYDmFCk5hTIIslJRU8yBUw8otC0pTDWZDA64pfDqj/AAAA//8DAFBL&#10;AQItABQABgAIAAAAIQC2gziS/gAAAOEBAAATAAAAAAAAAAAAAAAAAAAAAABbQ29udGVudF9UeXBl&#10;c10ueG1sUEsBAi0AFAAGAAgAAAAhADj9If/WAAAAlAEAAAsAAAAAAAAAAAAAAAAALwEAAF9yZWxz&#10;Ly5yZWxzUEsBAi0AFAAGAAgAAAAhAOC9/edmAgAAkwQAAA4AAAAAAAAAAAAAAAAALgIAAGRycy9l&#10;Mm9Eb2MueG1sUEsBAi0AFAAGAAgAAAAhACWw6YfbAAAACAEAAA8AAAAAAAAAAAAAAAAAwAQAAGRy&#10;cy9kb3ducmV2LnhtbFBLBQYAAAAABAAEAPMAAADIBQAAAAA=&#10;" o:allowincell="f" strokeweight="1pt">
                  <v:stroke startarrowwidth="narrow" startarrowlength="short" endarrowwidth="narrow" endarrowlength="short"/>
                </v:line>
              </w:pict>
            </w:r>
            <w:r w:rsidRPr="00AD7812">
              <w:pict>
                <v:line id="Прямая соединительная линия 1" o:spid="_x0000_s1026" style="position:absolute;left:0;text-align:left;z-index:251658240;visibility:visible" from="-4.55pt,74.75pt" to="466.8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HWWAIAAGoEAAAOAAAAZHJzL2Uyb0RvYy54bWysVEGO0zAU3SNxByv7Nk1pO52o7Qg1LZsB&#10;Ks1wANd2Gmsc27I9TSuEBKyRegSuwAKkkQY4Q3ojvt20MLBBiCycb/v75f/3njO62JQCrZmxXMlx&#10;lLQ7EWKSKMrlahy9up63hhGyDkuKhZJsHG2ZjS4mjx+NKp2yriqUoMwgAJE2rfQ4KpzTaRxbUrAS&#10;27bSTMJmrkyJHUzNKqYGV4Beirjb6QziShmqjSLMWljNDpvRJODnOSPuZZ5b5pAYR1CbC6MJ49KP&#10;8WSE05XBuuCkKQP/QxUl5hI+eoLKsMPo1vA/oEpOjLIqd22iyljlOScs9ADdJJ3furkqsGahFyDH&#10;6hNN9v/BkhfrhUGcgnYRkrgEieqP+7f7Xf21/rTfof27+nv9pf5c39Xf6rv9e4jv9x8g9pv1fbO8&#10;Q4lnstI2BcCpXBjPBdnIK32pyI1FUk0LLFcsdHS91fCZcCJ+cMRPrIZ6ltVzRSEH3zoVaN3kpvSQ&#10;QBjaBPW2J/XYxiECi/3z4eBsCCKT416M0+NBbax7xlSJfDCOBJeeWJzi9aV1UDqkHlP8slRzLkQw&#10;h5CoAvCzpO+hSw1UOTDLzXXRSG6V4NSn+4PWrJZTYdAae8OFxzMD8A/SjLqVNMAXDNNZEzvMxSGG&#10;fCE9HjQHBTbRwVGvzzvns+Fs2Gv1uoNZq9fJstbT+bTXGsyTs372JJtOs+SN7y7ppQWnlElf3dHd&#10;Se/v3NPcs4MvT/4+ERM/RA8tQrHHdyg6qOsFPVhjqeh2YTwbXmgwdEhuLp+/Mb/OQ9bPX8TkBwAA&#10;AP//AwBQSwMEFAAGAAgAAAAhAHdJ9unbAAAACgEAAA8AAABkcnMvZG93bnJldi54bWxMj8FOwzAM&#10;hu9IvENkJG5bOrpBW5pOExMPQMeBY9aYtiJxqiTbCk+PkZDg6N+ffn+ut7Oz4owhjp4UrJYZCKTO&#10;m5F6Ba+H50UBIiZNRltPqOATI2yb66taV8Zf6AXPbeoFl1CstIIhpamSMnYDOh2XfkLi3bsPTice&#10;Qy9N0Bcud1beZdm9dHokvjDoCZ8G7D7ak1PQ+szu511u269i/bb3XTGFTVTq9mbePYJIOKc/GH70&#10;WR0adjr6E5korIJFuWKS83W5AcFAmecPII6/iWxq+f+F5hsAAP//AwBQSwECLQAUAAYACAAAACEA&#10;toM4kv4AAADhAQAAEwAAAAAAAAAAAAAAAAAAAAAAW0NvbnRlbnRfVHlwZXNdLnhtbFBLAQItABQA&#10;BgAIAAAAIQA4/SH/1gAAAJQBAAALAAAAAAAAAAAAAAAAAC8BAABfcmVscy8ucmVsc1BLAQItABQA&#10;BgAIAAAAIQCoXtHWWAIAAGoEAAAOAAAAAAAAAAAAAAAAAC4CAABkcnMvZTJvRG9jLnhtbFBLAQIt&#10;ABQABgAIAAAAIQB3Sfbp2wAAAAoBAAAPAAAAAAAAAAAAAAAAALIEAABkcnMvZG93bnJldi54bWxQ&#10;SwUGAAAAAAQABADzAAAAugUAAAAA&#10;" o:allowincell="f" strokeweight="4.5pt">
                  <v:stroke linestyle="thickThin"/>
                </v:line>
              </w:pict>
            </w:r>
            <w:r w:rsidRPr="00AD7812">
              <w:pict>
                <v:shapetype id="_x0000_t202" coordsize="21600,21600" o:spt="202" path="m,l,21600r21600,l21600,xe">
                  <v:stroke joinstyle="miter"/>
                  <v:path gradientshapeok="t" o:connecttype="rect"/>
                </v:shapetype>
                <v:shape id="Надпись 4" o:spid="_x0000_s1027" type="#_x0000_t202" style="position:absolute;left:0;text-align:left;margin-left:196.75pt;margin-top:1.85pt;width:1in;height: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5CmAIAABQFAAAOAAAAZHJzL2Uyb0RvYy54bWysVM2O0zAQviPxDpbv3SQl3W2ipqttlyKk&#10;5UdaeADXdhqLxDa222RBHLjzCrwDBw7ceIXuGzF22m5ZQEKIHBzbM/48M983npx3TY023FihZIGT&#10;kxgjLqliQq4K/PrVYjDGyDoiGamV5AW+4RafTx8+mLQ650NVqZpxgwBE2rzVBa6c03kUWVrxhtgT&#10;pbkEY6lMQxwszSpihrSA3tTRMI5Po1YZpo2i3FrYveyNeBrwy5JT96IsLXeoLjDE5sJowrj0YzSd&#10;kHxliK4E3YVB/iGKhggJlx6gLokjaG3EL1CNoEZZVboTqppIlaWgPOQA2STxvWyuK6J5yAWKY/Wh&#10;TPb/wdLnm5cGCVbgFCNJGqBo+3n7Zft1+3377fbj7SeU+hq12ubgeq3B2XUz1QHXIV+rrxR9Y5FU&#10;84rIFb8wRrUVJwxiTPzJ6Ohoj2M9yLJ9phhcRtZOBaCuNI0vIJQEATpwdXPgh3cOUdjMkjSNwULB&#10;NM5Gj0aBv4jk+8PaWPeEqwb5SYEN0B/AyebKOh8Myfcu/i6rasEWoq7DwqyW89qgDQGpLMIX4r/n&#10;VkvvLJU/1iP2OxAj3OFtPtpA/fssGabxbJgNFqfjs0G6SEeD7CweD+Ikm2WncZqll4sPPsAkzSvB&#10;GJdXQvK9DJP072jeNUQvoCBE1EKtRsNRz9Afk4zD97skG+GgK2vRQJ0PTiT3vD6WDNImuSOi7ufR&#10;z+GHKkMN9v9QlaACT3wvAdctO0Dx0lgqdgN6MAr4AmrhKYFJpcw7jFpoywLbt2tiOEb1UwmaChKA&#10;Pg6LdHQ2hDPm2LI8thBJAarADqN+Ond976+1EasKbupVLNUF6LAUQSN3Ue3UC60Xktk9E763j9fB&#10;6+4xm/4AAAD//wMAUEsDBBQABgAIAAAAIQCurcnF3QAAAAkBAAAPAAAAZHJzL2Rvd25yZXYueG1s&#10;TI/BTsMwEETvSPyDtUhcEHUgSU1DnAqQQFxb+gGb2E0i4nUUu0369ywnuO1onmZnyu3iBnG2U+g9&#10;aXhYJSAsNd701Go4fL3fP4EIEcng4MlquNgA2+r6qsTC+Jl29ryPreAQCgVq6GIcCylD01mHYeVH&#10;S+wd/eQwspxaaSacOdwN8jFJ1tJhT/yhw9G+dbb53p+chuPnfJdv5vojHtQuW79ir2p/0fr2Znl5&#10;BhHtEv9g+K3P1aHiTrU/kQli0JBu0pxRPhQI9vNUsa4ZzDIFsirl/wXVDwAAAP//AwBQSwECLQAU&#10;AAYACAAAACEAtoM4kv4AAADhAQAAEwAAAAAAAAAAAAAAAAAAAAAAW0NvbnRlbnRfVHlwZXNdLnht&#10;bFBLAQItABQABgAIAAAAIQA4/SH/1gAAAJQBAAALAAAAAAAAAAAAAAAAAC8BAABfcmVscy8ucmVs&#10;c1BLAQItABQABgAIAAAAIQB9eX5CmAIAABQFAAAOAAAAAAAAAAAAAAAAAC4CAABkcnMvZTJvRG9j&#10;LnhtbFBLAQItABQABgAIAAAAIQCurcnF3QAAAAkBAAAPAAAAAAAAAAAAAAAAAPIEAABkcnMvZG93&#10;bnJldi54bWxQSwUGAAAAAAQABADzAAAA/AUAAAAA&#10;" o:allowincell="f" stroked="f">
                  <v:textbox>
                    <w:txbxContent>
                      <w:p w:rsidR="00174F16" w:rsidRDefault="00174F16" w:rsidP="001F022C">
                        <w:r>
                          <w:rPr>
                            <w:rFonts w:asciiTheme="minorHAnsi" w:eastAsiaTheme="minorHAnsi" w:hAnsiTheme="minorHAnsi" w:cstheme="minorBidi"/>
                            <w:noProof/>
                            <w:sz w:val="20"/>
                            <w:szCs w:val="20"/>
                            <w:lang w:eastAsia="ru-RU"/>
                          </w:rPr>
                          <w:drawing>
                            <wp:inline distT="0" distB="0" distL="0" distR="0">
                              <wp:extent cx="733425" cy="666750"/>
                              <wp:effectExtent l="19050" t="0" r="9525" b="0"/>
                              <wp:docPr id="1" name="Рисунок 3"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dygeya_-_Coat_of_Arms"/>
                                      <pic:cNvPicPr>
                                        <a:picLocks noChangeAspect="1" noChangeArrowheads="1"/>
                                      </pic:cNvPicPr>
                                    </pic:nvPicPr>
                                    <pic:blipFill>
                                      <a:blip r:embed="rId5"/>
                                      <a:srcRect/>
                                      <a:stretch>
                                        <a:fillRect/>
                                      </a:stretch>
                                    </pic:blipFill>
                                    <pic:spPr bwMode="auto">
                                      <a:xfrm>
                                        <a:off x="0" y="0"/>
                                        <a:ext cx="733425" cy="666750"/>
                                      </a:xfrm>
                                      <a:prstGeom prst="rect">
                                        <a:avLst/>
                                      </a:prstGeom>
                                      <a:noFill/>
                                      <a:ln w="9525">
                                        <a:noFill/>
                                        <a:miter lim="800000"/>
                                        <a:headEnd/>
                                        <a:tailEnd/>
                                      </a:ln>
                                    </pic:spPr>
                                  </pic:pic>
                                </a:graphicData>
                              </a:graphic>
                            </wp:inline>
                          </w:drawing>
                        </w:r>
                      </w:p>
                    </w:txbxContent>
                  </v:textbox>
                </v:shape>
              </w:pict>
            </w:r>
            <w:proofErr w:type="spellStart"/>
            <w:proofErr w:type="gramStart"/>
            <w:r w:rsidR="001F022C">
              <w:rPr>
                <w:rFonts w:ascii="Times New Roman" w:hAnsi="Times New Roman"/>
                <w:b/>
                <w:sz w:val="4"/>
                <w:lang w:val="en-US"/>
              </w:rPr>
              <w:t>yf</w:t>
            </w:r>
            <w:proofErr w:type="spellEnd"/>
            <w:proofErr w:type="gramEnd"/>
            <w:r w:rsidR="001F022C">
              <w:rPr>
                <w:rFonts w:ascii="Times New Roman" w:hAnsi="Times New Roman"/>
                <w:b/>
                <w:sz w:val="4"/>
              </w:rPr>
              <w:t>.</w:t>
            </w:r>
          </w:p>
          <w:p w:rsidR="00751335" w:rsidRDefault="00751335" w:rsidP="00751335">
            <w:pPr>
              <w:ind w:firstLine="567"/>
              <w:rPr>
                <w:rFonts w:ascii="Times New Roman" w:hAnsi="Times New Roman"/>
                <w:b/>
                <w:sz w:val="4"/>
              </w:rPr>
            </w:pPr>
            <w:r>
              <w:rPr>
                <w:rFonts w:ascii="Times New Roman" w:hAnsi="Times New Roman"/>
                <w:b/>
                <w:sz w:val="20"/>
              </w:rPr>
              <w:t xml:space="preserve">       АДЫГЭ РЕСПУБЛИК</w:t>
            </w:r>
          </w:p>
          <w:p w:rsidR="001F022C" w:rsidRDefault="00751335" w:rsidP="00751335">
            <w:pPr>
              <w:ind w:firstLine="567"/>
              <w:jc w:val="center"/>
              <w:rPr>
                <w:rFonts w:ascii="Times New Roman" w:hAnsi="Times New Roman"/>
                <w:b/>
                <w:szCs w:val="24"/>
              </w:rPr>
            </w:pPr>
            <w:r>
              <w:rPr>
                <w:rFonts w:ascii="Times New Roman" w:hAnsi="Times New Roman"/>
                <w:b/>
                <w:sz w:val="20"/>
              </w:rPr>
              <w:t>МУНИЦИПАЛЬНЭ    ОБРАЗОВАНИЕУ</w:t>
            </w:r>
            <w:r>
              <w:rPr>
                <w:rFonts w:ascii="Times New Roman" w:hAnsi="Times New Roman"/>
                <w:b/>
              </w:rPr>
              <w:t xml:space="preserve"> «</w:t>
            </w:r>
            <w:r>
              <w:rPr>
                <w:rFonts w:ascii="Times New Roman" w:hAnsi="Times New Roman"/>
                <w:b/>
                <w:sz w:val="20"/>
              </w:rPr>
              <w:t>КОЩХЬАБЛЭ РАЙОНЫМ» ИАДМИНИСТРАЦИЕ</w:t>
            </w:r>
          </w:p>
        </w:tc>
        <w:tc>
          <w:tcPr>
            <w:tcW w:w="1418" w:type="dxa"/>
          </w:tcPr>
          <w:p w:rsidR="001F022C" w:rsidRDefault="001F022C">
            <w:pPr>
              <w:ind w:firstLine="567"/>
              <w:jc w:val="center"/>
              <w:rPr>
                <w:rFonts w:ascii="Times New Roman" w:hAnsi="Times New Roman"/>
                <w:b/>
                <w:sz w:val="20"/>
                <w:szCs w:val="24"/>
              </w:rPr>
            </w:pPr>
          </w:p>
        </w:tc>
        <w:tc>
          <w:tcPr>
            <w:tcW w:w="4255" w:type="dxa"/>
          </w:tcPr>
          <w:p w:rsidR="001F022C" w:rsidRDefault="001F022C">
            <w:pPr>
              <w:ind w:firstLine="567"/>
              <w:jc w:val="center"/>
              <w:rPr>
                <w:rFonts w:ascii="Times New Roman" w:hAnsi="Times New Roman"/>
                <w:b/>
                <w:caps/>
                <w:sz w:val="4"/>
                <w:szCs w:val="24"/>
              </w:rPr>
            </w:pPr>
          </w:p>
          <w:p w:rsidR="00751335" w:rsidRDefault="00751335" w:rsidP="00751335">
            <w:pPr>
              <w:ind w:firstLine="567"/>
              <w:rPr>
                <w:rFonts w:ascii="Times New Roman" w:hAnsi="Times New Roman"/>
                <w:b/>
                <w:caps/>
                <w:sz w:val="4"/>
              </w:rPr>
            </w:pPr>
            <w:r>
              <w:rPr>
                <w:rFonts w:ascii="Times New Roman" w:hAnsi="Times New Roman"/>
                <w:b/>
                <w:sz w:val="20"/>
              </w:rPr>
              <w:t>РЕСПУБЛИКА АДЫГЕЯ</w:t>
            </w:r>
          </w:p>
          <w:p w:rsidR="00751335" w:rsidRDefault="00751335" w:rsidP="00751335">
            <w:pPr>
              <w:rPr>
                <w:rFonts w:ascii="Times New Roman" w:hAnsi="Times New Roman"/>
                <w:noProof/>
                <w:lang w:eastAsia="ru-RU"/>
              </w:rPr>
            </w:pPr>
            <w:r>
              <w:rPr>
                <w:rFonts w:ascii="Times New Roman" w:hAnsi="Times New Roman"/>
                <w:b/>
                <w:sz w:val="20"/>
              </w:rPr>
              <w:t>АДМИНИСТРАЦИЯ</w:t>
            </w:r>
            <w:r>
              <w:rPr>
                <w:rFonts w:ascii="Times New Roman" w:hAnsi="Times New Roman"/>
                <w:b/>
              </w:rPr>
              <w:t xml:space="preserve"> </w:t>
            </w:r>
            <w:r>
              <w:rPr>
                <w:rFonts w:ascii="Times New Roman" w:hAnsi="Times New Roman"/>
                <w:b/>
                <w:caps/>
                <w:sz w:val="20"/>
              </w:rPr>
              <w:t xml:space="preserve">Муниципального образования </w:t>
            </w:r>
            <w:r>
              <w:rPr>
                <w:rFonts w:ascii="Times New Roman" w:hAnsi="Times New Roman"/>
                <w:b/>
              </w:rPr>
              <w:t>«</w:t>
            </w:r>
            <w:r>
              <w:rPr>
                <w:rFonts w:ascii="Times New Roman" w:hAnsi="Times New Roman"/>
                <w:b/>
                <w:sz w:val="20"/>
              </w:rPr>
              <w:t>КОШЕХАБЛЬСКИЙ РАЙОН»</w:t>
            </w:r>
          </w:p>
          <w:p w:rsidR="001F022C" w:rsidRDefault="001F022C">
            <w:pPr>
              <w:ind w:firstLine="567"/>
              <w:jc w:val="center"/>
              <w:rPr>
                <w:rFonts w:ascii="Times New Roman" w:hAnsi="Times New Roman"/>
                <w:b/>
                <w:szCs w:val="24"/>
              </w:rPr>
            </w:pPr>
          </w:p>
        </w:tc>
      </w:tr>
    </w:tbl>
    <w:p w:rsidR="001F022C" w:rsidRDefault="001F022C" w:rsidP="00751335">
      <w:pPr>
        <w:jc w:val="center"/>
        <w:rPr>
          <w:rFonts w:ascii="Times New Roman" w:hAnsi="Times New Roman"/>
          <w:b/>
          <w:sz w:val="28"/>
          <w:szCs w:val="28"/>
        </w:rPr>
      </w:pPr>
      <w:r>
        <w:rPr>
          <w:rFonts w:ascii="Times New Roman" w:hAnsi="Times New Roman"/>
          <w:b/>
          <w:sz w:val="28"/>
          <w:szCs w:val="28"/>
        </w:rPr>
        <w:t>ПОСТАНОВЛЕНИЕ</w:t>
      </w:r>
    </w:p>
    <w:p w:rsidR="001F022C" w:rsidRPr="001F022C" w:rsidRDefault="001F022C" w:rsidP="00751335">
      <w:pPr>
        <w:jc w:val="center"/>
        <w:rPr>
          <w:rFonts w:ascii="Times New Roman" w:hAnsi="Times New Roman"/>
          <w:b/>
          <w:sz w:val="28"/>
          <w:szCs w:val="28"/>
        </w:rPr>
      </w:pPr>
      <w:r>
        <w:rPr>
          <w:rFonts w:ascii="Times New Roman" w:hAnsi="Times New Roman"/>
          <w:b/>
          <w:sz w:val="28"/>
          <w:szCs w:val="28"/>
        </w:rPr>
        <w:t>__</w:t>
      </w:r>
      <w:r w:rsidR="00973A99" w:rsidRPr="00973A99">
        <w:rPr>
          <w:rFonts w:ascii="Times New Roman" w:hAnsi="Times New Roman"/>
          <w:b/>
          <w:sz w:val="28"/>
          <w:szCs w:val="28"/>
          <w:u w:val="single"/>
        </w:rPr>
        <w:t>23.05.</w:t>
      </w:r>
      <w:r>
        <w:rPr>
          <w:rFonts w:ascii="Times New Roman" w:hAnsi="Times New Roman"/>
          <w:b/>
          <w:sz w:val="28"/>
          <w:szCs w:val="28"/>
        </w:rPr>
        <w:t>____</w:t>
      </w:r>
      <w:r w:rsidRPr="001F022C">
        <w:rPr>
          <w:rFonts w:ascii="Times New Roman" w:hAnsi="Times New Roman"/>
          <w:b/>
          <w:sz w:val="28"/>
          <w:szCs w:val="28"/>
        </w:rPr>
        <w:t xml:space="preserve">2024 г.     №  </w:t>
      </w:r>
      <w:r>
        <w:rPr>
          <w:rFonts w:ascii="Times New Roman" w:hAnsi="Times New Roman"/>
          <w:b/>
          <w:sz w:val="28"/>
          <w:szCs w:val="28"/>
        </w:rPr>
        <w:t>_</w:t>
      </w:r>
      <w:r w:rsidR="00973A99" w:rsidRPr="00973A99">
        <w:rPr>
          <w:rFonts w:ascii="Times New Roman" w:hAnsi="Times New Roman"/>
          <w:b/>
          <w:sz w:val="28"/>
          <w:szCs w:val="28"/>
          <w:u w:val="single"/>
        </w:rPr>
        <w:t>186</w:t>
      </w:r>
      <w:r>
        <w:rPr>
          <w:rFonts w:ascii="Times New Roman" w:hAnsi="Times New Roman"/>
          <w:b/>
          <w:sz w:val="28"/>
          <w:szCs w:val="28"/>
        </w:rPr>
        <w:t>__</w:t>
      </w:r>
    </w:p>
    <w:p w:rsidR="001F022C" w:rsidRDefault="001F022C" w:rsidP="00751335">
      <w:pPr>
        <w:ind w:firstLine="567"/>
        <w:jc w:val="center"/>
        <w:rPr>
          <w:rStyle w:val="a4"/>
        </w:rPr>
      </w:pPr>
      <w:r>
        <w:rPr>
          <w:rFonts w:ascii="Times New Roman" w:hAnsi="Times New Roman"/>
          <w:b/>
          <w:sz w:val="28"/>
          <w:szCs w:val="28"/>
        </w:rPr>
        <w:t>а. Кошехабль</w:t>
      </w:r>
    </w:p>
    <w:p w:rsidR="001F022C" w:rsidRDefault="001F022C" w:rsidP="001F022C">
      <w:pPr>
        <w:spacing w:after="0"/>
        <w:ind w:firstLine="567"/>
        <w:jc w:val="center"/>
        <w:rPr>
          <w:rStyle w:val="a4"/>
          <w:b/>
          <w:bCs/>
          <w:color w:val="auto"/>
          <w:sz w:val="28"/>
          <w:szCs w:val="28"/>
        </w:rPr>
      </w:pPr>
      <w:r>
        <w:rPr>
          <w:rStyle w:val="a4"/>
          <w:color w:val="auto"/>
          <w:sz w:val="28"/>
          <w:szCs w:val="28"/>
        </w:rPr>
        <w:t xml:space="preserve">Об утверждении административного регламента по  предоставлению муниципальной услуги </w:t>
      </w:r>
      <w:r w:rsidR="001B7E8C">
        <w:rPr>
          <w:rFonts w:ascii="Times New Roman" w:hAnsi="Times New Roman"/>
          <w:sz w:val="28"/>
          <w:szCs w:val="28"/>
        </w:rPr>
        <w:t>«</w:t>
      </w:r>
      <w:r w:rsidRPr="001F022C">
        <w:rPr>
          <w:rFonts w:ascii="Times New Roman" w:eastAsia="Times New Roman" w:hAnsi="Times New Roman"/>
          <w:sz w:val="28"/>
          <w:szCs w:val="28"/>
          <w:lang w:eastAsia="ru-RU"/>
        </w:rPr>
        <w:t>Выдача решения о признании помещения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w:t>
      </w:r>
      <w:r>
        <w:rPr>
          <w:rFonts w:ascii="Times New Roman" w:hAnsi="Times New Roman"/>
          <w:sz w:val="28"/>
          <w:szCs w:val="28"/>
        </w:rPr>
        <w:t>»</w:t>
      </w:r>
    </w:p>
    <w:p w:rsidR="001F022C" w:rsidRDefault="001F022C" w:rsidP="001F022C">
      <w:pPr>
        <w:spacing w:after="0"/>
        <w:ind w:firstLine="567"/>
        <w:jc w:val="center"/>
        <w:rPr>
          <w:rStyle w:val="a4"/>
          <w:b/>
          <w:bCs/>
          <w:color w:val="auto"/>
          <w:sz w:val="28"/>
          <w:szCs w:val="28"/>
        </w:rPr>
      </w:pPr>
    </w:p>
    <w:p w:rsidR="001F022C" w:rsidRDefault="001F022C" w:rsidP="001F022C">
      <w:pPr>
        <w:spacing w:after="0"/>
        <w:ind w:firstLine="567"/>
        <w:jc w:val="center"/>
        <w:rPr>
          <w:rStyle w:val="a4"/>
          <w:b/>
          <w:bCs/>
          <w:sz w:val="28"/>
          <w:szCs w:val="28"/>
        </w:rPr>
      </w:pPr>
    </w:p>
    <w:p w:rsidR="001F022C" w:rsidRDefault="001F022C" w:rsidP="001F022C">
      <w:pPr>
        <w:ind w:firstLine="567"/>
        <w:jc w:val="both"/>
      </w:pPr>
      <w:proofErr w:type="gramStart"/>
      <w:r>
        <w:rPr>
          <w:rFonts w:ascii="Times New Roman" w:hAnsi="Times New Roman"/>
          <w:sz w:val="28"/>
          <w:szCs w:val="28"/>
        </w:rPr>
        <w:t>В целях приведения административных регламентов по предоставлению муниципальных услуг в сфере архитектуры и градостроительства на территории муниципального образования «</w:t>
      </w:r>
      <w:proofErr w:type="spellStart"/>
      <w:r>
        <w:rPr>
          <w:rFonts w:ascii="Times New Roman" w:hAnsi="Times New Roman"/>
          <w:sz w:val="28"/>
          <w:szCs w:val="28"/>
        </w:rPr>
        <w:t>Кошехабльский</w:t>
      </w:r>
      <w:proofErr w:type="spellEnd"/>
      <w:r>
        <w:rPr>
          <w:rFonts w:ascii="Times New Roman" w:hAnsi="Times New Roman"/>
          <w:sz w:val="28"/>
          <w:szCs w:val="28"/>
        </w:rPr>
        <w:t xml:space="preserve"> район»</w:t>
      </w:r>
      <w:r w:rsidR="00973A99">
        <w:rPr>
          <w:rFonts w:ascii="Times New Roman" w:hAnsi="Times New Roman"/>
          <w:sz w:val="28"/>
          <w:szCs w:val="28"/>
        </w:rPr>
        <w:t>,</w:t>
      </w:r>
      <w:r>
        <w:rPr>
          <w:rFonts w:ascii="Times New Roman" w:hAnsi="Times New Roman"/>
          <w:sz w:val="28"/>
          <w:szCs w:val="28"/>
        </w:rPr>
        <w:t xml:space="preserve"> в соответстви</w:t>
      </w:r>
      <w:r w:rsidR="00973A99">
        <w:rPr>
          <w:rFonts w:ascii="Times New Roman" w:hAnsi="Times New Roman"/>
          <w:sz w:val="28"/>
          <w:szCs w:val="28"/>
        </w:rPr>
        <w:t>и</w:t>
      </w:r>
      <w:r>
        <w:rPr>
          <w:rFonts w:ascii="Times New Roman" w:hAnsi="Times New Roman"/>
          <w:sz w:val="28"/>
          <w:szCs w:val="28"/>
        </w:rPr>
        <w:t xml:space="preserve"> с </w:t>
      </w:r>
      <w:hyperlink r:id="rId6" w:history="1">
        <w:r>
          <w:rPr>
            <w:rStyle w:val="a4"/>
            <w:color w:val="auto"/>
            <w:sz w:val="28"/>
            <w:szCs w:val="28"/>
          </w:rPr>
          <w:t>Федеральным законом</w:t>
        </w:r>
      </w:hyperlink>
      <w:r>
        <w:rPr>
          <w:rFonts w:ascii="Times New Roman" w:hAnsi="Times New Roman"/>
          <w:sz w:val="28"/>
          <w:szCs w:val="28"/>
        </w:rPr>
        <w:t xml:space="preserve"> от 6 октября 2003 года №131-ФЗ «Об общих принципах организации местного самоуправления в Российской Федерации», </w:t>
      </w:r>
      <w:hyperlink r:id="rId7" w:history="1">
        <w:r>
          <w:rPr>
            <w:rStyle w:val="a4"/>
            <w:color w:val="auto"/>
            <w:sz w:val="28"/>
            <w:szCs w:val="28"/>
          </w:rPr>
          <w:t>Федеральным 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8" w:history="1">
        <w:r>
          <w:rPr>
            <w:rStyle w:val="a4"/>
            <w:color w:val="auto"/>
            <w:sz w:val="28"/>
            <w:szCs w:val="28"/>
          </w:rPr>
          <w:t>постановлением</w:t>
        </w:r>
      </w:hyperlink>
      <w:r>
        <w:rPr>
          <w:rFonts w:ascii="Times New Roman" w:hAnsi="Times New Roman"/>
          <w:sz w:val="28"/>
          <w:szCs w:val="28"/>
        </w:rPr>
        <w:t xml:space="preserve"> Правительства Российской Федерации от</w:t>
      </w:r>
      <w:proofErr w:type="gramEnd"/>
      <w:r>
        <w:rPr>
          <w:rFonts w:ascii="Times New Roman" w:hAnsi="Times New Roman"/>
          <w:sz w:val="28"/>
          <w:szCs w:val="28"/>
        </w:rPr>
        <w:t xml:space="preserve"> </w:t>
      </w:r>
      <w:proofErr w:type="gramStart"/>
      <w:r>
        <w:rPr>
          <w:rFonts w:ascii="Times New Roman" w:hAnsi="Times New Roman"/>
          <w:sz w:val="28"/>
          <w:szCs w:val="28"/>
        </w:rPr>
        <w:t>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муниципального образования «</w:t>
      </w:r>
      <w:proofErr w:type="spellStart"/>
      <w:r>
        <w:rPr>
          <w:rFonts w:ascii="Times New Roman" w:hAnsi="Times New Roman"/>
          <w:sz w:val="28"/>
          <w:szCs w:val="28"/>
        </w:rPr>
        <w:t>Кошехабльский</w:t>
      </w:r>
      <w:proofErr w:type="spellEnd"/>
      <w:r>
        <w:rPr>
          <w:rFonts w:ascii="Times New Roman" w:hAnsi="Times New Roman"/>
          <w:sz w:val="28"/>
          <w:szCs w:val="28"/>
        </w:rPr>
        <w:t xml:space="preserve"> район» №453 от  07.11.2018 года «О правилах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муниципального образования «</w:t>
      </w:r>
      <w:proofErr w:type="spellStart"/>
      <w:r>
        <w:rPr>
          <w:rFonts w:ascii="Times New Roman" w:hAnsi="Times New Roman"/>
          <w:sz w:val="28"/>
          <w:szCs w:val="28"/>
        </w:rPr>
        <w:t>Кошехабльский</w:t>
      </w:r>
      <w:proofErr w:type="spellEnd"/>
      <w:r>
        <w:rPr>
          <w:rFonts w:ascii="Times New Roman" w:hAnsi="Times New Roman"/>
          <w:sz w:val="28"/>
          <w:szCs w:val="28"/>
        </w:rPr>
        <w:t xml:space="preserve"> район»,</w:t>
      </w:r>
      <w:proofErr w:type="gramEnd"/>
    </w:p>
    <w:p w:rsidR="001F022C" w:rsidRDefault="001F022C" w:rsidP="001F022C">
      <w:pPr>
        <w:ind w:firstLine="567"/>
        <w:jc w:val="center"/>
        <w:rPr>
          <w:rFonts w:ascii="Times New Roman" w:hAnsi="Times New Roman"/>
          <w:b/>
          <w:sz w:val="28"/>
          <w:szCs w:val="28"/>
        </w:rPr>
      </w:pPr>
      <w:r>
        <w:rPr>
          <w:rFonts w:ascii="Times New Roman" w:hAnsi="Times New Roman"/>
          <w:b/>
          <w:sz w:val="28"/>
          <w:szCs w:val="28"/>
        </w:rPr>
        <w:t>постановляю:</w:t>
      </w:r>
    </w:p>
    <w:p w:rsidR="001F022C" w:rsidRDefault="001F022C" w:rsidP="001F022C">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bookmarkStart w:id="0" w:name="sub_1"/>
      <w:r>
        <w:rPr>
          <w:rFonts w:ascii="Times New Roman" w:hAnsi="Times New Roman"/>
          <w:sz w:val="28"/>
          <w:szCs w:val="28"/>
        </w:rPr>
        <w:t xml:space="preserve">Утвердить Административный регламент предоставления муниципальной услуги </w:t>
      </w:r>
      <w:r w:rsidR="001B7E8C">
        <w:rPr>
          <w:rFonts w:ascii="Times New Roman" w:hAnsi="Times New Roman"/>
          <w:sz w:val="28"/>
          <w:szCs w:val="28"/>
        </w:rPr>
        <w:t>«</w:t>
      </w:r>
      <w:r w:rsidRPr="001F022C">
        <w:rPr>
          <w:rFonts w:ascii="Times New Roman" w:eastAsia="Times New Roman" w:hAnsi="Times New Roman"/>
          <w:sz w:val="28"/>
          <w:szCs w:val="28"/>
          <w:lang w:eastAsia="ru-RU"/>
        </w:rPr>
        <w:t>Выдача решения о признании помещения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w:t>
      </w:r>
      <w:r w:rsidR="001B7E8C">
        <w:rPr>
          <w:rFonts w:ascii="Times New Roman" w:hAnsi="Times New Roman"/>
          <w:sz w:val="28"/>
          <w:szCs w:val="28"/>
        </w:rPr>
        <w:t xml:space="preserve">» согласно Приложению </w:t>
      </w:r>
      <w:r>
        <w:rPr>
          <w:rFonts w:ascii="Times New Roman" w:hAnsi="Times New Roman"/>
          <w:sz w:val="28"/>
          <w:szCs w:val="28"/>
        </w:rPr>
        <w:t xml:space="preserve"> к настоящему постановлению.</w:t>
      </w:r>
    </w:p>
    <w:p w:rsidR="001F022C" w:rsidRDefault="001F022C" w:rsidP="001F022C">
      <w:pPr>
        <w:pStyle w:val="a3"/>
        <w:widowControl w:val="0"/>
        <w:tabs>
          <w:tab w:val="left" w:pos="993"/>
        </w:tabs>
        <w:suppressAutoHyphens/>
        <w:spacing w:after="0" w:line="240" w:lineRule="auto"/>
        <w:jc w:val="both"/>
        <w:rPr>
          <w:rFonts w:ascii="Times New Roman" w:hAnsi="Times New Roman"/>
          <w:b/>
          <w:color w:val="FF0000"/>
          <w:sz w:val="28"/>
          <w:szCs w:val="28"/>
        </w:rPr>
      </w:pPr>
      <w:bookmarkStart w:id="1" w:name="sub_2"/>
      <w:bookmarkEnd w:id="0"/>
    </w:p>
    <w:p w:rsidR="001F022C" w:rsidRDefault="001F022C" w:rsidP="001F022C">
      <w:pPr>
        <w:widowControl w:val="0"/>
        <w:numPr>
          <w:ilvl w:val="0"/>
          <w:numId w:val="1"/>
        </w:numPr>
        <w:suppressAutoHyphens/>
        <w:spacing w:after="0" w:line="240" w:lineRule="auto"/>
        <w:ind w:left="284" w:firstLine="76"/>
        <w:jc w:val="both"/>
        <w:rPr>
          <w:rFonts w:ascii="Times New Roman" w:hAnsi="Times New Roman"/>
          <w:sz w:val="28"/>
          <w:szCs w:val="28"/>
        </w:rPr>
      </w:pPr>
      <w:bookmarkStart w:id="2" w:name="sub_6"/>
      <w:bookmarkEnd w:id="1"/>
      <w:r>
        <w:rPr>
          <w:rFonts w:ascii="Times New Roman" w:hAnsi="Times New Roman"/>
          <w:sz w:val="28"/>
          <w:szCs w:val="28"/>
        </w:rPr>
        <w:t xml:space="preserve">Контроль исполнения настоящего постановления возложить на </w:t>
      </w:r>
      <w:r>
        <w:rPr>
          <w:rFonts w:ascii="Times New Roman" w:hAnsi="Times New Roman"/>
          <w:sz w:val="28"/>
          <w:szCs w:val="28"/>
        </w:rPr>
        <w:lastRenderedPageBreak/>
        <w:t>заместителя Главы администрации МО «</w:t>
      </w:r>
      <w:proofErr w:type="spellStart"/>
      <w:r>
        <w:rPr>
          <w:rFonts w:ascii="Times New Roman" w:hAnsi="Times New Roman"/>
          <w:sz w:val="28"/>
          <w:szCs w:val="28"/>
        </w:rPr>
        <w:t>Кошехабльский</w:t>
      </w:r>
      <w:proofErr w:type="spellEnd"/>
      <w:r>
        <w:rPr>
          <w:rFonts w:ascii="Times New Roman" w:hAnsi="Times New Roman"/>
          <w:sz w:val="28"/>
          <w:szCs w:val="28"/>
        </w:rPr>
        <w:t xml:space="preserve"> район» по строительству,  архитектуре  и  жилищно-коммунальному  хозяйству  (Глазунов Е.В.).</w:t>
      </w:r>
    </w:p>
    <w:p w:rsidR="001B7E8C" w:rsidRDefault="001B7E8C" w:rsidP="001B7E8C">
      <w:pPr>
        <w:pStyle w:val="a3"/>
        <w:rPr>
          <w:rFonts w:ascii="Times New Roman" w:hAnsi="Times New Roman"/>
          <w:sz w:val="28"/>
          <w:szCs w:val="28"/>
        </w:rPr>
      </w:pPr>
    </w:p>
    <w:p w:rsidR="001B7E8C" w:rsidRDefault="001B7E8C" w:rsidP="001F022C">
      <w:pPr>
        <w:widowControl w:val="0"/>
        <w:numPr>
          <w:ilvl w:val="0"/>
          <w:numId w:val="1"/>
        </w:numPr>
        <w:suppressAutoHyphens/>
        <w:spacing w:after="0" w:line="240" w:lineRule="auto"/>
        <w:ind w:left="284" w:firstLine="76"/>
        <w:jc w:val="both"/>
        <w:rPr>
          <w:rFonts w:ascii="Times New Roman" w:hAnsi="Times New Roman"/>
          <w:sz w:val="28"/>
          <w:szCs w:val="28"/>
        </w:rPr>
      </w:pPr>
      <w:r>
        <w:rPr>
          <w:rFonts w:ascii="Times New Roman" w:hAnsi="Times New Roman"/>
          <w:sz w:val="28"/>
          <w:szCs w:val="28"/>
        </w:rPr>
        <w:t>Опубликовать постановление в газете «</w:t>
      </w:r>
      <w:proofErr w:type="spellStart"/>
      <w:r>
        <w:rPr>
          <w:rFonts w:ascii="Times New Roman" w:hAnsi="Times New Roman"/>
          <w:sz w:val="28"/>
          <w:szCs w:val="28"/>
        </w:rPr>
        <w:t>Кошехабльские</w:t>
      </w:r>
      <w:proofErr w:type="spellEnd"/>
      <w:r>
        <w:rPr>
          <w:rFonts w:ascii="Times New Roman" w:hAnsi="Times New Roman"/>
          <w:sz w:val="28"/>
          <w:szCs w:val="28"/>
        </w:rPr>
        <w:t xml:space="preserve"> вести» и разместить на официальном сайте муниципального образования «</w:t>
      </w:r>
      <w:proofErr w:type="spellStart"/>
      <w:r>
        <w:rPr>
          <w:rFonts w:ascii="Times New Roman" w:hAnsi="Times New Roman"/>
          <w:sz w:val="28"/>
          <w:szCs w:val="28"/>
        </w:rPr>
        <w:t>Кошехабльский</w:t>
      </w:r>
      <w:proofErr w:type="spellEnd"/>
      <w:r>
        <w:rPr>
          <w:rFonts w:ascii="Times New Roman" w:hAnsi="Times New Roman"/>
          <w:sz w:val="28"/>
          <w:szCs w:val="28"/>
        </w:rPr>
        <w:t xml:space="preserve"> район».</w:t>
      </w:r>
    </w:p>
    <w:p w:rsidR="001B7E8C" w:rsidRDefault="001B7E8C" w:rsidP="001B7E8C">
      <w:pPr>
        <w:widowControl w:val="0"/>
        <w:suppressAutoHyphens/>
        <w:spacing w:after="0" w:line="240" w:lineRule="auto"/>
        <w:jc w:val="both"/>
        <w:rPr>
          <w:rFonts w:ascii="Times New Roman" w:hAnsi="Times New Roman"/>
          <w:sz w:val="28"/>
          <w:szCs w:val="28"/>
        </w:rPr>
      </w:pPr>
    </w:p>
    <w:p w:rsidR="001F022C" w:rsidRPr="001F022C" w:rsidRDefault="001F022C" w:rsidP="001F022C">
      <w:pPr>
        <w:pStyle w:val="a3"/>
        <w:widowControl w:val="0"/>
        <w:numPr>
          <w:ilvl w:val="0"/>
          <w:numId w:val="1"/>
        </w:numPr>
        <w:suppressAutoHyphens/>
        <w:spacing w:after="0" w:line="240" w:lineRule="auto"/>
        <w:jc w:val="both"/>
        <w:rPr>
          <w:rStyle w:val="a4"/>
          <w:b/>
          <w:color w:val="auto"/>
        </w:rPr>
      </w:pPr>
      <w:bookmarkStart w:id="3" w:name="sub_7"/>
      <w:bookmarkEnd w:id="2"/>
      <w:r w:rsidRPr="001F022C">
        <w:rPr>
          <w:rFonts w:ascii="Times New Roman" w:hAnsi="Times New Roman"/>
          <w:sz w:val="28"/>
          <w:szCs w:val="28"/>
        </w:rPr>
        <w:t xml:space="preserve">Настоящее постановление вступает в силу после его </w:t>
      </w:r>
      <w:hyperlink r:id="rId9" w:history="1">
        <w:r w:rsidR="001B7E8C">
          <w:rPr>
            <w:rStyle w:val="a4"/>
            <w:color w:val="auto"/>
            <w:sz w:val="28"/>
            <w:szCs w:val="28"/>
          </w:rPr>
          <w:t>официального обнародо</w:t>
        </w:r>
        <w:r w:rsidRPr="001F022C">
          <w:rPr>
            <w:rStyle w:val="a4"/>
            <w:color w:val="auto"/>
            <w:sz w:val="28"/>
            <w:szCs w:val="28"/>
          </w:rPr>
          <w:t>вания.</w:t>
        </w:r>
      </w:hyperlink>
    </w:p>
    <w:p w:rsidR="001F022C" w:rsidRDefault="001F022C" w:rsidP="001F022C">
      <w:pPr>
        <w:widowControl w:val="0"/>
        <w:suppressAutoHyphens/>
        <w:spacing w:after="0" w:line="240" w:lineRule="auto"/>
        <w:ind w:left="567"/>
        <w:jc w:val="both"/>
      </w:pPr>
    </w:p>
    <w:p w:rsidR="001F022C" w:rsidRDefault="001F022C" w:rsidP="001F022C">
      <w:pPr>
        <w:spacing w:after="0" w:line="240" w:lineRule="auto"/>
        <w:rPr>
          <w:rFonts w:ascii="Times New Roman" w:hAnsi="Times New Roman"/>
          <w:b/>
          <w:sz w:val="28"/>
          <w:szCs w:val="28"/>
        </w:rPr>
      </w:pPr>
    </w:p>
    <w:p w:rsidR="001F022C" w:rsidRDefault="001F022C" w:rsidP="001F022C">
      <w:pPr>
        <w:spacing w:after="0" w:line="240" w:lineRule="auto"/>
        <w:rPr>
          <w:rFonts w:ascii="Times New Roman" w:hAnsi="Times New Roman"/>
          <w:b/>
          <w:sz w:val="28"/>
          <w:szCs w:val="28"/>
        </w:rPr>
      </w:pPr>
    </w:p>
    <w:p w:rsidR="001F022C" w:rsidRDefault="001F022C" w:rsidP="001F022C">
      <w:pPr>
        <w:spacing w:after="0" w:line="240" w:lineRule="auto"/>
        <w:rPr>
          <w:rFonts w:ascii="Times New Roman" w:hAnsi="Times New Roman"/>
          <w:b/>
          <w:sz w:val="28"/>
          <w:szCs w:val="28"/>
        </w:rPr>
      </w:pPr>
    </w:p>
    <w:p w:rsidR="001F022C" w:rsidRDefault="001F022C" w:rsidP="001F022C">
      <w:pPr>
        <w:spacing w:after="0" w:line="240" w:lineRule="auto"/>
        <w:rPr>
          <w:rFonts w:ascii="Times New Roman" w:hAnsi="Times New Roman"/>
          <w:b/>
          <w:sz w:val="28"/>
          <w:szCs w:val="28"/>
        </w:rPr>
      </w:pPr>
    </w:p>
    <w:p w:rsidR="001F022C" w:rsidRDefault="001F022C" w:rsidP="001F022C">
      <w:pPr>
        <w:spacing w:after="0" w:line="240" w:lineRule="auto"/>
        <w:rPr>
          <w:rFonts w:ascii="Times New Roman" w:hAnsi="Times New Roman"/>
          <w:b/>
          <w:sz w:val="28"/>
          <w:szCs w:val="28"/>
        </w:rPr>
      </w:pPr>
      <w:r>
        <w:rPr>
          <w:rFonts w:ascii="Times New Roman" w:hAnsi="Times New Roman"/>
          <w:b/>
          <w:sz w:val="28"/>
          <w:szCs w:val="28"/>
        </w:rPr>
        <w:t>Глава администрации</w:t>
      </w:r>
    </w:p>
    <w:p w:rsidR="001F022C" w:rsidRDefault="001F022C" w:rsidP="001F022C">
      <w:pPr>
        <w:spacing w:after="0" w:line="240" w:lineRule="auto"/>
        <w:rPr>
          <w:rFonts w:ascii="Times New Roman" w:hAnsi="Times New Roman"/>
          <w:b/>
          <w:sz w:val="28"/>
          <w:szCs w:val="28"/>
        </w:rPr>
      </w:pPr>
      <w:r>
        <w:rPr>
          <w:rFonts w:ascii="Times New Roman" w:hAnsi="Times New Roman"/>
          <w:b/>
          <w:sz w:val="28"/>
          <w:szCs w:val="28"/>
        </w:rPr>
        <w:t>МО «</w:t>
      </w:r>
      <w:proofErr w:type="spellStart"/>
      <w:r>
        <w:rPr>
          <w:rFonts w:ascii="Times New Roman" w:hAnsi="Times New Roman"/>
          <w:b/>
          <w:sz w:val="28"/>
          <w:szCs w:val="28"/>
        </w:rPr>
        <w:t>Кошехабльский</w:t>
      </w:r>
      <w:proofErr w:type="spellEnd"/>
      <w:r>
        <w:rPr>
          <w:rFonts w:ascii="Times New Roman" w:hAnsi="Times New Roman"/>
          <w:b/>
          <w:sz w:val="28"/>
          <w:szCs w:val="28"/>
        </w:rPr>
        <w:t xml:space="preserve"> район»</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З.А. </w:t>
      </w:r>
      <w:proofErr w:type="spellStart"/>
      <w:r>
        <w:rPr>
          <w:rFonts w:ascii="Times New Roman" w:hAnsi="Times New Roman"/>
          <w:b/>
          <w:sz w:val="28"/>
          <w:szCs w:val="28"/>
        </w:rPr>
        <w:t>Хамирзов</w:t>
      </w:r>
      <w:bookmarkStart w:id="4" w:name="_GoBack"/>
      <w:bookmarkEnd w:id="3"/>
      <w:bookmarkEnd w:id="4"/>
      <w:proofErr w:type="spellEnd"/>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p>
    <w:p w:rsidR="001F022C" w:rsidRDefault="001F022C" w:rsidP="001F022C">
      <w:pPr>
        <w:rPr>
          <w:rFonts w:ascii="Times New Roman" w:eastAsia="Times New Roman" w:hAnsi="Times New Roman"/>
          <w:b/>
          <w:color w:val="000000"/>
          <w:sz w:val="28"/>
          <w:szCs w:val="28"/>
          <w:lang w:eastAsia="ar-SA"/>
        </w:rPr>
      </w:pPr>
    </w:p>
    <w:p w:rsidR="001F022C" w:rsidRDefault="001F022C" w:rsidP="001F022C">
      <w:pPr>
        <w:rPr>
          <w:rFonts w:ascii="Times New Roman" w:eastAsia="Times New Roman" w:hAnsi="Times New Roman"/>
          <w:b/>
          <w:color w:val="000000"/>
          <w:sz w:val="28"/>
          <w:szCs w:val="28"/>
          <w:lang w:eastAsia="ar-SA"/>
        </w:rPr>
      </w:pPr>
    </w:p>
    <w:p w:rsidR="001F022C" w:rsidRDefault="001F022C" w:rsidP="001F022C">
      <w:pPr>
        <w:rPr>
          <w:rFonts w:ascii="Times New Roman" w:eastAsia="Times New Roman" w:hAnsi="Times New Roman"/>
          <w:b/>
          <w:color w:val="000000"/>
          <w:sz w:val="28"/>
          <w:szCs w:val="28"/>
          <w:lang w:eastAsia="ar-SA"/>
        </w:rPr>
      </w:pPr>
    </w:p>
    <w:p w:rsidR="001F022C" w:rsidRDefault="001F022C" w:rsidP="001F022C">
      <w:pPr>
        <w:rPr>
          <w:rFonts w:ascii="Times New Roman" w:eastAsia="Times New Roman" w:hAnsi="Times New Roman"/>
          <w:b/>
          <w:color w:val="000000"/>
          <w:sz w:val="28"/>
          <w:szCs w:val="28"/>
          <w:lang w:eastAsia="ar-SA"/>
        </w:rPr>
      </w:pPr>
    </w:p>
    <w:p w:rsidR="001F022C" w:rsidRDefault="001F022C" w:rsidP="001F022C">
      <w:pPr>
        <w:rPr>
          <w:rFonts w:ascii="Times New Roman" w:eastAsia="Times New Roman" w:hAnsi="Times New Roman"/>
          <w:b/>
          <w:color w:val="000000"/>
          <w:sz w:val="28"/>
          <w:szCs w:val="28"/>
          <w:lang w:eastAsia="ar-SA"/>
        </w:rPr>
      </w:pPr>
    </w:p>
    <w:p w:rsidR="001F022C" w:rsidRDefault="001F022C" w:rsidP="001F022C">
      <w:pPr>
        <w:rPr>
          <w:rFonts w:ascii="Times New Roman" w:eastAsia="Times New Roman" w:hAnsi="Times New Roman"/>
          <w:b/>
          <w:color w:val="000000"/>
          <w:sz w:val="28"/>
          <w:szCs w:val="28"/>
          <w:lang w:eastAsia="ar-SA"/>
        </w:rPr>
      </w:pPr>
    </w:p>
    <w:p w:rsidR="001F022C" w:rsidRDefault="001F022C" w:rsidP="001F022C">
      <w:pPr>
        <w:rPr>
          <w:rFonts w:ascii="Times New Roman" w:eastAsia="Times New Roman" w:hAnsi="Times New Roman"/>
          <w:b/>
          <w:color w:val="000000"/>
          <w:sz w:val="28"/>
          <w:szCs w:val="28"/>
          <w:lang w:eastAsia="ar-SA"/>
        </w:rPr>
      </w:pPr>
    </w:p>
    <w:p w:rsidR="001F022C" w:rsidRDefault="001F022C" w:rsidP="001F022C">
      <w:pPr>
        <w:rPr>
          <w:rFonts w:ascii="Times New Roman" w:eastAsia="Times New Roman" w:hAnsi="Times New Roman"/>
          <w:b/>
          <w:color w:val="000000"/>
          <w:sz w:val="28"/>
          <w:szCs w:val="28"/>
          <w:lang w:eastAsia="ar-SA"/>
        </w:rPr>
      </w:pPr>
    </w:p>
    <w:p w:rsidR="001F022C" w:rsidRDefault="001F022C" w:rsidP="001F022C">
      <w:pPr>
        <w:ind w:firstLine="567"/>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Проект вносит:</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Начальник управления архитектуры</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и градостроительства администрации</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МО «</w:t>
      </w:r>
      <w:proofErr w:type="spellStart"/>
      <w:r>
        <w:rPr>
          <w:rFonts w:ascii="Times New Roman" w:eastAsia="Times New Roman" w:hAnsi="Times New Roman"/>
          <w:color w:val="000000"/>
          <w:sz w:val="28"/>
          <w:szCs w:val="28"/>
          <w:lang w:eastAsia="ar-SA"/>
        </w:rPr>
        <w:t>Кошехабльский</w:t>
      </w:r>
      <w:proofErr w:type="spellEnd"/>
      <w:r>
        <w:rPr>
          <w:rFonts w:ascii="Times New Roman" w:eastAsia="Times New Roman" w:hAnsi="Times New Roman"/>
          <w:color w:val="000000"/>
          <w:sz w:val="28"/>
          <w:szCs w:val="28"/>
          <w:lang w:eastAsia="ar-SA"/>
        </w:rPr>
        <w:t xml:space="preserve"> район»</w:t>
      </w:r>
      <w:r>
        <w:rPr>
          <w:rFonts w:ascii="Times New Roman" w:eastAsia="Times New Roman" w:hAnsi="Times New Roman"/>
          <w:color w:val="000000"/>
          <w:sz w:val="28"/>
          <w:szCs w:val="28"/>
          <w:lang w:eastAsia="ar-SA"/>
        </w:rPr>
        <w:tab/>
        <w:t xml:space="preserve">Н.А. </w:t>
      </w:r>
      <w:proofErr w:type="spellStart"/>
      <w:r>
        <w:rPr>
          <w:rFonts w:ascii="Times New Roman" w:eastAsia="Times New Roman" w:hAnsi="Times New Roman"/>
          <w:color w:val="000000"/>
          <w:sz w:val="28"/>
          <w:szCs w:val="28"/>
          <w:lang w:eastAsia="ar-SA"/>
        </w:rPr>
        <w:t>Болоков</w:t>
      </w:r>
      <w:proofErr w:type="spellEnd"/>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p>
    <w:p w:rsidR="001F022C" w:rsidRDefault="001F022C" w:rsidP="001F022C">
      <w:pPr>
        <w:tabs>
          <w:tab w:val="left" w:pos="7200"/>
        </w:tabs>
        <w:suppressAutoHyphens/>
        <w:spacing w:after="0" w:line="240" w:lineRule="auto"/>
        <w:ind w:firstLine="567"/>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Согласовано:</w:t>
      </w:r>
    </w:p>
    <w:p w:rsidR="001F022C" w:rsidRDefault="001F022C" w:rsidP="001F022C">
      <w:pPr>
        <w:tabs>
          <w:tab w:val="left" w:pos="7200"/>
        </w:tabs>
        <w:suppressAutoHyphens/>
        <w:spacing w:after="0" w:line="240" w:lineRule="auto"/>
        <w:rPr>
          <w:rFonts w:ascii="Times New Roman" w:eastAsia="Times New Roman" w:hAnsi="Times New Roman"/>
          <w:color w:val="000000"/>
          <w:sz w:val="28"/>
          <w:szCs w:val="28"/>
          <w:lang w:eastAsia="ar-SA"/>
        </w:rPr>
      </w:pP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Заместитель Главы администрации</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МО «</w:t>
      </w:r>
      <w:proofErr w:type="spellStart"/>
      <w:r>
        <w:rPr>
          <w:rFonts w:ascii="Times New Roman" w:eastAsia="Times New Roman" w:hAnsi="Times New Roman"/>
          <w:color w:val="000000"/>
          <w:sz w:val="28"/>
          <w:szCs w:val="28"/>
          <w:lang w:eastAsia="ar-SA"/>
        </w:rPr>
        <w:t>Кошехабльский</w:t>
      </w:r>
      <w:proofErr w:type="spellEnd"/>
      <w:r>
        <w:rPr>
          <w:rFonts w:ascii="Times New Roman" w:eastAsia="Times New Roman" w:hAnsi="Times New Roman"/>
          <w:color w:val="000000"/>
          <w:sz w:val="28"/>
          <w:szCs w:val="28"/>
          <w:lang w:eastAsia="ar-SA"/>
        </w:rPr>
        <w:t xml:space="preserve"> район»</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По строительству, архитектуре и </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жилищно-коммунальному хозяйству</w:t>
      </w:r>
      <w:r>
        <w:rPr>
          <w:rFonts w:ascii="Times New Roman" w:eastAsia="Times New Roman" w:hAnsi="Times New Roman"/>
          <w:color w:val="000000"/>
          <w:sz w:val="28"/>
          <w:szCs w:val="28"/>
          <w:lang w:eastAsia="ar-SA"/>
        </w:rPr>
        <w:tab/>
        <w:t>Е.В. Глазунов</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Заместитель Главы администрации</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МО «</w:t>
      </w:r>
      <w:proofErr w:type="spellStart"/>
      <w:r>
        <w:rPr>
          <w:rFonts w:ascii="Times New Roman" w:eastAsia="Times New Roman" w:hAnsi="Times New Roman"/>
          <w:color w:val="000000"/>
          <w:sz w:val="28"/>
          <w:szCs w:val="28"/>
          <w:lang w:eastAsia="ar-SA"/>
        </w:rPr>
        <w:t>Кошехабльский</w:t>
      </w:r>
      <w:proofErr w:type="spellEnd"/>
      <w:r>
        <w:rPr>
          <w:rFonts w:ascii="Times New Roman" w:eastAsia="Times New Roman" w:hAnsi="Times New Roman"/>
          <w:color w:val="000000"/>
          <w:sz w:val="28"/>
          <w:szCs w:val="28"/>
          <w:lang w:eastAsia="ar-SA"/>
        </w:rPr>
        <w:t xml:space="preserve"> район»,</w:t>
      </w:r>
    </w:p>
    <w:p w:rsidR="001F022C" w:rsidRDefault="001F022C" w:rsidP="001F022C">
      <w:pPr>
        <w:spacing w:after="0" w:line="240" w:lineRule="auto"/>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        Управляющий делами</w:t>
      </w:r>
      <w:r>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ab/>
        <w:t xml:space="preserve"> Р.Ч. Хасанов</w:t>
      </w:r>
    </w:p>
    <w:p w:rsidR="001F022C" w:rsidRDefault="001F022C" w:rsidP="001F022C">
      <w:pPr>
        <w:spacing w:after="0" w:line="240" w:lineRule="auto"/>
        <w:rPr>
          <w:rFonts w:ascii="Times New Roman" w:eastAsia="Times New Roman" w:hAnsi="Times New Roman"/>
          <w:color w:val="000000"/>
          <w:sz w:val="28"/>
          <w:szCs w:val="28"/>
          <w:lang w:eastAsia="ar-SA"/>
        </w:rPr>
      </w:pP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Начальник правового управления </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администрации</w:t>
      </w:r>
    </w:p>
    <w:p w:rsidR="001F022C" w:rsidRDefault="001F022C" w:rsidP="001F022C">
      <w:pPr>
        <w:tabs>
          <w:tab w:val="left" w:pos="7200"/>
        </w:tabs>
        <w:suppressAutoHyphens/>
        <w:spacing w:after="0" w:line="240" w:lineRule="auto"/>
        <w:ind w:firstLine="567"/>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МО «</w:t>
      </w:r>
      <w:proofErr w:type="spellStart"/>
      <w:r>
        <w:rPr>
          <w:rFonts w:ascii="Times New Roman" w:eastAsia="Times New Roman" w:hAnsi="Times New Roman"/>
          <w:color w:val="000000"/>
          <w:sz w:val="28"/>
          <w:szCs w:val="28"/>
          <w:lang w:eastAsia="ar-SA"/>
        </w:rPr>
        <w:t>Кошехабльский</w:t>
      </w:r>
      <w:proofErr w:type="spellEnd"/>
      <w:r>
        <w:rPr>
          <w:rFonts w:ascii="Times New Roman" w:eastAsia="Times New Roman" w:hAnsi="Times New Roman"/>
          <w:color w:val="000000"/>
          <w:sz w:val="28"/>
          <w:szCs w:val="28"/>
          <w:lang w:eastAsia="ar-SA"/>
        </w:rPr>
        <w:t xml:space="preserve"> район»                                            А.А. </w:t>
      </w:r>
      <w:proofErr w:type="spellStart"/>
      <w:r>
        <w:rPr>
          <w:rFonts w:ascii="Times New Roman" w:eastAsia="Times New Roman" w:hAnsi="Times New Roman"/>
          <w:color w:val="000000"/>
          <w:sz w:val="28"/>
          <w:szCs w:val="28"/>
          <w:lang w:eastAsia="ar-SA"/>
        </w:rPr>
        <w:t>Костоков</w:t>
      </w:r>
      <w:proofErr w:type="spellEnd"/>
    </w:p>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1F022C" w:rsidP="001F022C"/>
    <w:p w:rsidR="001F022C" w:rsidRDefault="005D338B" w:rsidP="001F022C">
      <w:pPr>
        <w:spacing w:after="0"/>
        <w:jc w:val="right"/>
        <w:rPr>
          <w:rFonts w:ascii="Times New Roman" w:hAnsi="Times New Roman"/>
          <w:sz w:val="24"/>
          <w:szCs w:val="24"/>
        </w:rPr>
      </w:pPr>
      <w:r>
        <w:rPr>
          <w:rFonts w:ascii="Times New Roman" w:hAnsi="Times New Roman"/>
          <w:sz w:val="24"/>
          <w:szCs w:val="24"/>
        </w:rPr>
        <w:t xml:space="preserve">Приложение </w:t>
      </w:r>
    </w:p>
    <w:p w:rsidR="001F022C" w:rsidRDefault="001F022C" w:rsidP="001F022C">
      <w:pPr>
        <w:spacing w:after="0"/>
        <w:jc w:val="right"/>
        <w:rPr>
          <w:rFonts w:ascii="Times New Roman" w:hAnsi="Times New Roman"/>
          <w:sz w:val="24"/>
          <w:szCs w:val="24"/>
        </w:rPr>
      </w:pPr>
      <w:r>
        <w:rPr>
          <w:rFonts w:ascii="Times New Roman" w:hAnsi="Times New Roman"/>
          <w:sz w:val="24"/>
          <w:szCs w:val="24"/>
        </w:rPr>
        <w:t>к постановлению администрации</w:t>
      </w:r>
    </w:p>
    <w:p w:rsidR="001F022C" w:rsidRDefault="001F022C" w:rsidP="001F022C">
      <w:pPr>
        <w:spacing w:after="0"/>
        <w:jc w:val="right"/>
        <w:rPr>
          <w:rFonts w:ascii="Times New Roman" w:hAnsi="Times New Roman"/>
          <w:sz w:val="24"/>
          <w:szCs w:val="24"/>
        </w:rPr>
      </w:pPr>
      <w:r>
        <w:rPr>
          <w:rFonts w:ascii="Times New Roman" w:hAnsi="Times New Roman"/>
          <w:sz w:val="24"/>
          <w:szCs w:val="24"/>
        </w:rPr>
        <w:t xml:space="preserve"> МО «</w:t>
      </w:r>
      <w:proofErr w:type="spellStart"/>
      <w:r>
        <w:rPr>
          <w:rFonts w:ascii="Times New Roman" w:hAnsi="Times New Roman"/>
          <w:sz w:val="24"/>
          <w:szCs w:val="24"/>
        </w:rPr>
        <w:t>Кошехабльский</w:t>
      </w:r>
      <w:proofErr w:type="spellEnd"/>
      <w:r>
        <w:rPr>
          <w:rFonts w:ascii="Times New Roman" w:hAnsi="Times New Roman"/>
          <w:sz w:val="24"/>
          <w:szCs w:val="24"/>
        </w:rPr>
        <w:t xml:space="preserve">  район»</w:t>
      </w:r>
    </w:p>
    <w:p w:rsidR="001F022C" w:rsidRDefault="001F022C" w:rsidP="001F022C">
      <w:pPr>
        <w:spacing w:after="0"/>
        <w:jc w:val="right"/>
        <w:rPr>
          <w:rFonts w:ascii="Times New Roman" w:hAnsi="Times New Roman"/>
          <w:sz w:val="24"/>
          <w:szCs w:val="24"/>
        </w:rPr>
      </w:pPr>
      <w:r>
        <w:rPr>
          <w:rFonts w:ascii="Times New Roman" w:hAnsi="Times New Roman"/>
          <w:sz w:val="24"/>
          <w:szCs w:val="24"/>
        </w:rPr>
        <w:t>№</w:t>
      </w:r>
      <w:r w:rsidR="00BA6DD2">
        <w:rPr>
          <w:rFonts w:ascii="Times New Roman" w:hAnsi="Times New Roman"/>
          <w:sz w:val="24"/>
          <w:szCs w:val="24"/>
          <w:u w:val="single"/>
        </w:rPr>
        <w:t xml:space="preserve"> 186</w:t>
      </w:r>
      <w:r>
        <w:rPr>
          <w:rFonts w:ascii="Times New Roman" w:hAnsi="Times New Roman"/>
          <w:sz w:val="24"/>
          <w:szCs w:val="24"/>
        </w:rPr>
        <w:t xml:space="preserve">  от </w:t>
      </w:r>
      <w:r w:rsidR="00BA6DD2">
        <w:rPr>
          <w:rFonts w:ascii="Times New Roman" w:hAnsi="Times New Roman"/>
          <w:sz w:val="24"/>
          <w:szCs w:val="24"/>
          <w:u w:val="single"/>
        </w:rPr>
        <w:t>23.05.2024г.</w:t>
      </w:r>
      <w:r>
        <w:rPr>
          <w:rFonts w:ascii="Times New Roman" w:hAnsi="Times New Roman"/>
          <w:sz w:val="24"/>
          <w:szCs w:val="24"/>
        </w:rPr>
        <w:t xml:space="preserve"> </w:t>
      </w:r>
    </w:p>
    <w:p w:rsidR="001F022C" w:rsidRDefault="001F022C" w:rsidP="001F022C">
      <w:pPr>
        <w:spacing w:after="0"/>
        <w:rPr>
          <w:rFonts w:ascii="Times New Roman" w:hAnsi="Times New Roman"/>
          <w:sz w:val="24"/>
          <w:szCs w:val="24"/>
        </w:rPr>
      </w:pPr>
    </w:p>
    <w:p w:rsidR="001F022C" w:rsidRDefault="001F022C" w:rsidP="001F022C">
      <w:pPr>
        <w:rPr>
          <w:rFonts w:ascii="Times New Roman" w:hAnsi="Times New Roman"/>
          <w:sz w:val="24"/>
          <w:szCs w:val="24"/>
        </w:rPr>
      </w:pPr>
    </w:p>
    <w:p w:rsidR="001F022C" w:rsidRPr="00FC146A" w:rsidRDefault="001F022C" w:rsidP="001F022C">
      <w:pPr>
        <w:spacing w:before="375" w:after="225" w:line="240" w:lineRule="auto"/>
        <w:jc w:val="center"/>
        <w:textAlignment w:val="baseline"/>
        <w:outlineLvl w:val="1"/>
        <w:rPr>
          <w:rFonts w:ascii="Times New Roman" w:eastAsia="Times New Roman" w:hAnsi="Times New Roman"/>
          <w:sz w:val="36"/>
          <w:szCs w:val="36"/>
          <w:lang w:eastAsia="ru-RU"/>
        </w:rPr>
      </w:pPr>
      <w:r w:rsidRPr="00FC146A">
        <w:rPr>
          <w:rFonts w:ascii="Times New Roman" w:eastAsia="Times New Roman" w:hAnsi="Times New Roman"/>
          <w:sz w:val="36"/>
          <w:szCs w:val="36"/>
          <w:lang w:eastAsia="ru-RU"/>
        </w:rPr>
        <w:t>Административный регламент предоставления муниципальной услуги "Выдача решения о признании помещения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w:t>
      </w:r>
    </w:p>
    <w:p w:rsidR="001F022C" w:rsidRPr="00FC146A" w:rsidRDefault="001F022C" w:rsidP="001F022C">
      <w:pPr>
        <w:spacing w:before="375" w:after="225" w:line="240" w:lineRule="auto"/>
        <w:jc w:val="center"/>
        <w:textAlignment w:val="baseline"/>
        <w:outlineLvl w:val="2"/>
        <w:rPr>
          <w:rFonts w:ascii="Times New Roman" w:eastAsia="Times New Roman" w:hAnsi="Times New Roman"/>
          <w:sz w:val="36"/>
          <w:szCs w:val="36"/>
          <w:lang w:eastAsia="ru-RU"/>
        </w:rPr>
      </w:pPr>
      <w:r w:rsidRPr="00FC146A">
        <w:rPr>
          <w:rFonts w:ascii="Times New Roman" w:eastAsia="Times New Roman" w:hAnsi="Times New Roman"/>
          <w:sz w:val="36"/>
          <w:szCs w:val="36"/>
          <w:lang w:eastAsia="ru-RU"/>
        </w:rPr>
        <w:t>I. Общие положения</w:t>
      </w:r>
    </w:p>
    <w:p w:rsidR="001F022C" w:rsidRPr="00FC146A" w:rsidRDefault="001F022C" w:rsidP="001F022C">
      <w:pPr>
        <w:spacing w:after="0" w:line="315" w:lineRule="atLeast"/>
        <w:jc w:val="both"/>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t>1</w:t>
      </w:r>
      <w:r w:rsidRPr="00FC146A">
        <w:rPr>
          <w:rFonts w:ascii="Times New Roman" w:eastAsia="Times New Roman" w:hAnsi="Times New Roman"/>
          <w:sz w:val="24"/>
          <w:szCs w:val="24"/>
          <w:lang w:eastAsia="ru-RU"/>
        </w:rPr>
        <w:t xml:space="preserve">.1. </w:t>
      </w:r>
      <w:proofErr w:type="gramStart"/>
      <w:r w:rsidRPr="00FC146A">
        <w:rPr>
          <w:rFonts w:ascii="Times New Roman" w:eastAsia="Times New Roman" w:hAnsi="Times New Roman"/>
          <w:sz w:val="24"/>
          <w:szCs w:val="24"/>
          <w:lang w:eastAsia="ru-RU"/>
        </w:rPr>
        <w:t>Административный регламент предоставления муниципальной услуги "</w:t>
      </w:r>
      <w:r w:rsidR="00FC146A" w:rsidRPr="00FC146A">
        <w:rPr>
          <w:rFonts w:ascii="Times New Roman" w:eastAsia="Times New Roman" w:hAnsi="Times New Roman"/>
          <w:sz w:val="36"/>
          <w:szCs w:val="36"/>
          <w:lang w:eastAsia="ru-RU"/>
        </w:rPr>
        <w:t xml:space="preserve"> </w:t>
      </w:r>
      <w:r w:rsidR="00FC146A" w:rsidRPr="00FC146A">
        <w:rPr>
          <w:rFonts w:ascii="Times New Roman" w:eastAsia="Times New Roman" w:hAnsi="Times New Roman"/>
          <w:sz w:val="24"/>
          <w:szCs w:val="24"/>
          <w:lang w:eastAsia="ru-RU"/>
        </w:rPr>
        <w:t xml:space="preserve">Выдача решения о признании помещения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 </w:t>
      </w:r>
      <w:r w:rsidRPr="00FC146A">
        <w:rPr>
          <w:rFonts w:ascii="Times New Roman" w:eastAsia="Times New Roman" w:hAnsi="Times New Roman"/>
          <w:sz w:val="24"/>
          <w:szCs w:val="24"/>
          <w:lang w:eastAsia="ru-RU"/>
        </w:rPr>
        <w:t>" (далее - административный регламент) разработан в целях повышения качества, открытости и доступности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w:t>
      </w:r>
      <w:proofErr w:type="gramEnd"/>
      <w:r w:rsidRPr="00FC146A">
        <w:rPr>
          <w:rFonts w:ascii="Times New Roman" w:eastAsia="Times New Roman" w:hAnsi="Times New Roman"/>
          <w:sz w:val="24"/>
          <w:szCs w:val="24"/>
          <w:lang w:eastAsia="ru-RU"/>
        </w:rPr>
        <w:t xml:space="preserve"> или реконструкции" (далее - муниципальная услуга).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1.2. </w:t>
      </w:r>
      <w:proofErr w:type="gramStart"/>
      <w:r w:rsidRPr="00FC146A">
        <w:rPr>
          <w:rFonts w:ascii="Times New Roman" w:eastAsia="Times New Roman" w:hAnsi="Times New Roman"/>
          <w:sz w:val="24"/>
          <w:szCs w:val="24"/>
          <w:lang w:eastAsia="ru-RU"/>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FC146A">
        <w:rPr>
          <w:rFonts w:ascii="Times New Roman" w:eastAsia="Times New Roman" w:hAnsi="Times New Roman"/>
          <w:sz w:val="24"/>
          <w:szCs w:val="24"/>
          <w:lang w:eastAsia="ru-RU"/>
        </w:rPr>
        <w:t xml:space="preserve"> муниципальной услуги, или их работников.</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Положения настоящего административного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0" w:history="1">
        <w:r w:rsidRPr="00FC146A">
          <w:rPr>
            <w:rFonts w:ascii="Times New Roman" w:eastAsia="Times New Roman" w:hAnsi="Times New Roman"/>
            <w:sz w:val="24"/>
            <w:szCs w:val="24"/>
            <w:u w:val="single"/>
            <w:lang w:eastAsia="ru-RU"/>
          </w:rPr>
          <w:t>Постановлением Правительства Российской Федерации от 28.01.2006 № 47</w:t>
        </w:r>
      </w:hyperlink>
      <w:r w:rsidRPr="00FC146A">
        <w:rPr>
          <w:rFonts w:ascii="Times New Roman" w:eastAsia="Times New Roman" w:hAnsi="Times New Roman"/>
          <w:sz w:val="24"/>
          <w:szCs w:val="24"/>
          <w:lang w:eastAsia="ru-RU"/>
        </w:rPr>
        <w:t>(далее - Положение).</w:t>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1"/>
          <w:szCs w:val="21"/>
          <w:lang w:eastAsia="ru-RU"/>
        </w:rPr>
        <w:lastRenderedPageBreak/>
        <w:br/>
      </w:r>
      <w:r w:rsidRPr="00FC146A">
        <w:rPr>
          <w:rFonts w:ascii="Times New Roman" w:eastAsia="Times New Roman" w:hAnsi="Times New Roman"/>
          <w:sz w:val="24"/>
          <w:szCs w:val="24"/>
          <w:lang w:eastAsia="ru-RU"/>
        </w:rPr>
        <w:t>1.3. Предоставление муниципальной услуги осуществляется в соответствии со </w:t>
      </w:r>
      <w:hyperlink r:id="rId11" w:history="1">
        <w:r w:rsidRPr="00FC146A">
          <w:rPr>
            <w:rFonts w:ascii="Times New Roman" w:eastAsia="Times New Roman" w:hAnsi="Times New Roman"/>
            <w:sz w:val="24"/>
            <w:szCs w:val="24"/>
            <w:u w:val="single"/>
            <w:lang w:eastAsia="ru-RU"/>
          </w:rPr>
          <w:t>статьями      14</w:t>
        </w:r>
      </w:hyperlink>
      <w:r w:rsidRPr="00FC146A">
        <w:rPr>
          <w:rFonts w:ascii="Times New Roman" w:eastAsia="Times New Roman" w:hAnsi="Times New Roman"/>
          <w:sz w:val="24"/>
          <w:szCs w:val="24"/>
          <w:lang w:eastAsia="ru-RU"/>
        </w:rPr>
        <w:t>, </w:t>
      </w:r>
      <w:hyperlink r:id="rId12" w:history="1">
        <w:r w:rsidRPr="00FC146A">
          <w:rPr>
            <w:rFonts w:ascii="Times New Roman" w:eastAsia="Times New Roman" w:hAnsi="Times New Roman"/>
            <w:sz w:val="24"/>
            <w:szCs w:val="24"/>
            <w:u w:val="single"/>
            <w:lang w:eastAsia="ru-RU"/>
          </w:rPr>
          <w:t>15 Жилищного кодекса Российской Федерации.</w:t>
        </w:r>
      </w:hyperlink>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1.4. За получением муниципальной услуги могут обратиться собственники помещений, федеральные органы исполнительной власти, осуществляющие полномочия собственника в отношении оцениваемого имущества, правообладатели, являющиеся 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(далее - заявители). </w:t>
      </w:r>
      <w:r w:rsidRPr="00FC146A">
        <w:rPr>
          <w:rFonts w:ascii="Times New Roman" w:eastAsia="Times New Roman" w:hAnsi="Times New Roman"/>
          <w:sz w:val="24"/>
          <w:szCs w:val="24"/>
          <w:lang w:eastAsia="ru-RU"/>
        </w:rPr>
        <w:br/>
        <w:t>1.5. Порядок информирования о предоставлении муниципальной услуги. </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1.5.1. Для получения информации о порядке предоставления муниципальной услуги заявители могут обратиться: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1) лично за консультацией о порядке предоставления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 устно по телефону;</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3) в письменной форме, направив свое обращение почтовой связью;</w:t>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Информация о месте нахождения, графике работы Межведомственной комиссии для оценки жилых помещений муниципального жилищного фонда (далее - комиссия), адрес электронной почты и справочные телефоны содержатся в приложении 2 к настоящему административному регламенту</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1.5.2. В случае личного обращения заявителя, обращения по телефону информация о порядке предоставления муниципальной услуги предоставляется секретарем комиссии.</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Секретарь комиссии при устном информировании должен принять все меры для дачи полного и оперативного ответа на поставленные вопросы. Время ожидания заявителя при индивидуальном устном информировании не может превышать 15 минут.</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Индивидуальное устное информирование каждого заявителя секретарем комиссии осуществляется не более 15 минут.</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1.5.3. Порядок письменного информирования о порядке предоставления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 xml:space="preserve"> </w:t>
      </w:r>
      <w:r w:rsidRPr="00FC146A">
        <w:rPr>
          <w:rFonts w:ascii="Times New Roman" w:eastAsia="Times New Roman" w:hAnsi="Times New Roman"/>
          <w:sz w:val="24"/>
          <w:szCs w:val="24"/>
          <w:lang w:eastAsia="ru-RU"/>
        </w:rPr>
        <w:br/>
      </w:r>
      <w:proofErr w:type="gramStart"/>
      <w:r w:rsidRPr="00FC146A">
        <w:rPr>
          <w:rFonts w:ascii="Times New Roman" w:eastAsia="Times New Roman" w:hAnsi="Times New Roman"/>
          <w:sz w:val="24"/>
          <w:szCs w:val="24"/>
          <w:lang w:eastAsia="ru-RU"/>
        </w:rPr>
        <w:t>Обращение должно содержать следующие сведения: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1) наименование органа, в который направляется обращение, либо фамилию, имя, отчество (последнее - при наличии) соответствующего должностного лица, либо </w:t>
      </w:r>
      <w:r w:rsidRPr="00FC146A">
        <w:rPr>
          <w:rFonts w:ascii="Times New Roman" w:eastAsia="Times New Roman" w:hAnsi="Times New Roman"/>
          <w:sz w:val="24"/>
          <w:szCs w:val="24"/>
          <w:lang w:eastAsia="ru-RU"/>
        </w:rPr>
        <w:lastRenderedPageBreak/>
        <w:t>должность соответствующего лица;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r w:rsidRPr="00FC146A">
        <w:rPr>
          <w:rFonts w:ascii="Times New Roman" w:eastAsia="Times New Roman" w:hAnsi="Times New Roman"/>
          <w:sz w:val="24"/>
          <w:szCs w:val="24"/>
          <w:lang w:eastAsia="ru-RU"/>
        </w:rPr>
        <w:br/>
      </w:r>
      <w:proofErr w:type="gramEnd"/>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которому должны быть направлены ответы, уведомление о переадресации обращения;</w:t>
      </w:r>
      <w:r w:rsidRPr="00FC146A">
        <w:rPr>
          <w:rFonts w:ascii="Times New Roman" w:eastAsia="Times New Roman" w:hAnsi="Times New Roman"/>
          <w:sz w:val="24"/>
          <w:szCs w:val="24"/>
          <w:lang w:eastAsia="ru-RU"/>
        </w:rPr>
        <w:br/>
      </w:r>
    </w:p>
    <w:p w:rsidR="001F022C" w:rsidRPr="00FC146A" w:rsidRDefault="001F022C" w:rsidP="001F022C">
      <w:pPr>
        <w:spacing w:after="0" w:line="315" w:lineRule="atLeast"/>
        <w:textAlignment w:val="baseline"/>
        <w:rPr>
          <w:rFonts w:ascii="Times New Roman" w:eastAsia="Times New Roman" w:hAnsi="Times New Roman"/>
          <w:sz w:val="36"/>
          <w:szCs w:val="36"/>
          <w:lang w:eastAsia="ru-RU"/>
        </w:rPr>
      </w:pPr>
      <w:r w:rsidRPr="00FC146A">
        <w:rPr>
          <w:rFonts w:ascii="Times New Roman" w:eastAsia="Times New Roman" w:hAnsi="Times New Roman"/>
          <w:sz w:val="24"/>
          <w:szCs w:val="24"/>
          <w:lang w:eastAsia="ru-RU"/>
        </w:rPr>
        <w:t>4) суть запроса;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5) дату обращения и подпись заявителя (в случае направления обращения почтовой связью).</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Обращение подлежит регистрации в порядке, устанавливающем в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правила и порядок работы с организационно-распорядительными документами.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При информировании по письменным обращениям ответ дается за подписью главы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Рассмотрение обращений осуществляется в порядке, предусмотренном </w:t>
      </w:r>
      <w:hyperlink r:id="rId13" w:history="1">
        <w:r w:rsidRPr="00FC146A">
          <w:rPr>
            <w:rFonts w:ascii="Times New Roman" w:eastAsia="Times New Roman" w:hAnsi="Times New Roman"/>
            <w:sz w:val="24"/>
            <w:szCs w:val="24"/>
            <w:u w:val="single"/>
            <w:lang w:eastAsia="ru-RU"/>
          </w:rPr>
          <w:t>Федеральным законом от 02.05.2006 № 59-ФЗ "О порядке рассмотрения обращений граждан Российской Федерации"</w:t>
        </w:r>
      </w:hyperlink>
      <w:r w:rsidRPr="00FC146A">
        <w:rPr>
          <w:rFonts w:ascii="Times New Roman" w:eastAsia="Times New Roman" w:hAnsi="Times New Roman"/>
          <w:sz w:val="24"/>
          <w:szCs w:val="24"/>
          <w:lang w:eastAsia="ru-RU"/>
        </w:rPr>
        <w:t>.</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1.5.4. </w:t>
      </w:r>
      <w:proofErr w:type="gramStart"/>
      <w:r w:rsidRPr="00FC146A">
        <w:rPr>
          <w:rFonts w:ascii="Times New Roman" w:eastAsia="Times New Roman" w:hAnsi="Times New Roman"/>
          <w:sz w:val="24"/>
          <w:szCs w:val="24"/>
          <w:lang w:eastAsia="ru-RU"/>
        </w:rPr>
        <w:t>На  Официальном сайте муниципального образования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размещаются следующие информационные материалы:</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1) сведения о графике (режиме) работы, месте нахождения, справочных телефонах должностных лиц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адрес Официального сайта муниципального образования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содержащего информацию о муниципальной услуге;</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 порядок получения заявителями информации о порядке предоставления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3) перечень документов, предоставляемых для получения муниципальной услуги;</w:t>
      </w:r>
      <w:proofErr w:type="gramEnd"/>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4) образец заполнения заявления;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r>
      <w:r w:rsidRPr="00FC146A">
        <w:rPr>
          <w:rFonts w:ascii="Times New Roman" w:eastAsia="Times New Roman" w:hAnsi="Times New Roman"/>
          <w:sz w:val="36"/>
          <w:szCs w:val="36"/>
          <w:lang w:eastAsia="ru-RU"/>
        </w:rPr>
        <w:t>II. Стандарт предоставления муниципальной услуги</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br/>
      </w:r>
      <w:r w:rsidRPr="00FC146A">
        <w:rPr>
          <w:rFonts w:ascii="Times New Roman" w:eastAsia="Times New Roman" w:hAnsi="Times New Roman"/>
          <w:sz w:val="24"/>
          <w:szCs w:val="24"/>
          <w:lang w:eastAsia="ru-RU"/>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2.2. Муниципальная услуга предоставляется администрацией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в лице комиссии</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Организационно-техническое обеспечение деятельности комиссии осуществляет Управление архитектуры и градостроительства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(далее – Управление архитектуры и градостроительства). Исполнителем муниципальной услуги является секретарь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Результатом предоставления муниципальной услуги является: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1) составленное по форме согласно приложению № 1 к Положению, заключение комиссии: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о соответствии помещения требованиям, предъявляемым к жилому помещению, и его пригодности для проживания;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xml:space="preserve">- </w:t>
      </w:r>
      <w:proofErr w:type="gramStart"/>
      <w:r w:rsidRPr="00FC146A">
        <w:rPr>
          <w:rFonts w:ascii="Times New Roman" w:eastAsia="Times New Roman" w:hAnsi="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о выявлении оснований для признания помещения непригодным для проживания;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о выявлении оснований для признания многоквартирного дома аварийным и подлежащим реконструкции;</w:t>
      </w:r>
      <w:proofErr w:type="gramEnd"/>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о выявлении оснований для признания многоквартирного дома аварийным и подлежащим сносу;</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об отсутствии оснований для признания многоквартирного дома аварийным и подлежащим сносу или реконструкции;</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2) постановление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rsidRPr="00FC146A">
        <w:rPr>
          <w:rFonts w:ascii="Times New Roman" w:eastAsia="Times New Roman" w:hAnsi="Times New Roman"/>
          <w:sz w:val="24"/>
          <w:szCs w:val="24"/>
          <w:lang w:eastAsia="ru-RU"/>
        </w:rPr>
        <w:lastRenderedPageBreak/>
        <w:t>ремонтно-восстановительных работ (далее</w:t>
      </w:r>
      <w:proofErr w:type="gramEnd"/>
      <w:r w:rsidRPr="00FC146A">
        <w:rPr>
          <w:rFonts w:ascii="Times New Roman" w:eastAsia="Times New Roman" w:hAnsi="Times New Roman"/>
          <w:sz w:val="24"/>
          <w:szCs w:val="24"/>
          <w:lang w:eastAsia="ru-RU"/>
        </w:rPr>
        <w:t xml:space="preserve"> - постановление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 информационное письмо об отказе в предоставлении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2.4. Срок предоставления муниципальной услуги не должен превышать 60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при отсутствии оснований для проведения дополнительного обследования.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Сроки прохождения отдельных административных процедур и сроки выполнения действий отдельными должностными лицами указаны в разделе III настоящего административного регламента.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2.5. Предоставление муниципальной услуги осуществляется в соответствии со следующими нормативными правовыми актами: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w:t>
      </w:r>
      <w:hyperlink r:id="rId14" w:history="1">
        <w:r w:rsidRPr="00FC146A">
          <w:rPr>
            <w:rFonts w:ascii="Times New Roman" w:eastAsia="Times New Roman" w:hAnsi="Times New Roman"/>
            <w:sz w:val="24"/>
            <w:szCs w:val="24"/>
            <w:u w:val="single"/>
            <w:lang w:eastAsia="ru-RU"/>
          </w:rPr>
          <w:t>Конституцией Российской Федерации</w:t>
        </w:r>
      </w:hyperlink>
      <w:r w:rsidRPr="00FC146A">
        <w:rPr>
          <w:rFonts w:ascii="Times New Roman" w:eastAsia="Times New Roman" w:hAnsi="Times New Roman"/>
          <w:sz w:val="24"/>
          <w:szCs w:val="24"/>
          <w:lang w:eastAsia="ru-RU"/>
        </w:rPr>
        <w:t>, принятой всенародным голосованием 12.12.1993;</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roofErr w:type="gramStart"/>
      <w:r w:rsidRPr="00FC146A">
        <w:rPr>
          <w:rFonts w:ascii="Times New Roman" w:eastAsia="Times New Roman" w:hAnsi="Times New Roman"/>
          <w:sz w:val="24"/>
          <w:szCs w:val="24"/>
          <w:lang w:eastAsia="ru-RU"/>
        </w:rPr>
        <w:t>2) </w:t>
      </w:r>
      <w:hyperlink r:id="rId15" w:history="1">
        <w:r w:rsidRPr="00FC146A">
          <w:rPr>
            <w:rFonts w:ascii="Times New Roman" w:eastAsia="Times New Roman" w:hAnsi="Times New Roman"/>
            <w:sz w:val="24"/>
            <w:szCs w:val="24"/>
            <w:u w:val="single"/>
            <w:lang w:eastAsia="ru-RU"/>
          </w:rPr>
          <w:t>Жилищным кодексом Российской Федерации</w:t>
        </w:r>
      </w:hyperlink>
      <w:r w:rsidRPr="00FC146A">
        <w:rPr>
          <w:rFonts w:ascii="Times New Roman" w:eastAsia="Times New Roman" w:hAnsi="Times New Roman"/>
          <w:sz w:val="24"/>
          <w:szCs w:val="24"/>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4) </w:t>
      </w:r>
      <w:hyperlink r:id="rId16" w:history="1">
        <w:r w:rsidRPr="00FC146A">
          <w:rPr>
            <w:rFonts w:ascii="Times New Roman" w:eastAsia="Times New Roman" w:hAnsi="Times New Roman"/>
            <w:sz w:val="24"/>
            <w:szCs w:val="24"/>
            <w:u w:val="single"/>
            <w:lang w:eastAsia="ru-RU"/>
          </w:rPr>
          <w:t>Федеральным законом от 27.07.2010 № 210-ФЗ "Об организации предоставления государственных и муниципальных услуг"</w:t>
        </w:r>
      </w:hyperlink>
      <w:r w:rsidRPr="00FC146A">
        <w:rPr>
          <w:rFonts w:ascii="Times New Roman" w:eastAsia="Times New Roman" w:hAnsi="Times New Roman"/>
          <w:sz w:val="24"/>
          <w:szCs w:val="24"/>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5) </w:t>
      </w:r>
      <w:hyperlink r:id="rId17" w:history="1">
        <w:r w:rsidRPr="00FC146A">
          <w:rPr>
            <w:rFonts w:ascii="Times New Roman" w:eastAsia="Times New Roman" w:hAnsi="Times New Roman"/>
            <w:sz w:val="24"/>
            <w:szCs w:val="24"/>
            <w:u w:val="single"/>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hyperlink>
      <w:r w:rsidRPr="00FC146A">
        <w:rPr>
          <w:rFonts w:ascii="Times New Roman" w:eastAsia="Times New Roman" w:hAnsi="Times New Roman"/>
          <w:sz w:val="24"/>
          <w:szCs w:val="24"/>
          <w:lang w:eastAsia="ru-RU"/>
        </w:rPr>
        <w:t>, многоквартирного дома аварийным и подлежащим сносу или реконструкции, садового дома жилым домом и жилого дома садовым домом</w:t>
      </w:r>
      <w:hyperlink r:id="rId18" w:history="1">
        <w:r w:rsidRPr="00FC146A">
          <w:rPr>
            <w:rFonts w:ascii="Times New Roman" w:eastAsia="Times New Roman" w:hAnsi="Times New Roman"/>
            <w:sz w:val="24"/>
            <w:szCs w:val="24"/>
            <w:u w:val="single"/>
            <w:lang w:eastAsia="ru-RU"/>
          </w:rPr>
          <w:t>"</w:t>
        </w:r>
      </w:hyperlink>
      <w:r w:rsidRPr="00FC146A">
        <w:rPr>
          <w:rFonts w:ascii="Times New Roman" w:eastAsia="Times New Roman" w:hAnsi="Times New Roman"/>
          <w:sz w:val="24"/>
          <w:szCs w:val="24"/>
          <w:lang w:eastAsia="ru-RU"/>
        </w:rPr>
        <w:t>;</w:t>
      </w:r>
      <w:r w:rsidRPr="00FC146A">
        <w:rPr>
          <w:rFonts w:ascii="Times New Roman" w:eastAsia="Times New Roman" w:hAnsi="Times New Roman"/>
          <w:sz w:val="21"/>
          <w:szCs w:val="21"/>
          <w:lang w:eastAsia="ru-RU"/>
        </w:rPr>
        <w:br/>
      </w:r>
      <w:proofErr w:type="gramEnd"/>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6) иными нормативными правовыми актами Российской Федерации, Республики Адыгея и муниципальными нормативными правовыми актами муниципального образования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2.6. Исчерпывающий перечень документов, необходимых для предоставления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2.6.1. Исчерпывающий перечень документов, необходимых для предоставления муниципальной услуги, содержится в таблице приложения 2 к настоящему административному регламенту.</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Заявитель вправе предоставить дополнительно другие документы, характеризующие неудовлетворительные условия проживания, в том числе заявления, письма, жалобы граждан на неудовлетворительные условия проживания.</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lastRenderedPageBreak/>
        <w:br/>
      </w:r>
      <w:r w:rsidRPr="00FC146A">
        <w:rPr>
          <w:rFonts w:ascii="Times New Roman" w:eastAsia="Times New Roman" w:hAnsi="Times New Roman"/>
          <w:sz w:val="24"/>
          <w:szCs w:val="24"/>
          <w:lang w:eastAsia="ru-RU"/>
        </w:rPr>
        <w:t>2.6.2. Бланки заявлений о предоставлении муниципальной услуги содержатся в приложениях 3, 4 к настоящему административному регламенту.</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2.6.3. Запрещается требовать от заявителя: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C146A">
        <w:rPr>
          <w:rFonts w:ascii="Times New Roman" w:eastAsia="Times New Roman" w:hAnsi="Times New Roman"/>
          <w:sz w:val="24"/>
          <w:szCs w:val="24"/>
          <w:lang w:eastAsia="ru-RU"/>
        </w:rPr>
        <w:t> </w:t>
      </w:r>
      <w:hyperlink r:id="rId19" w:history="1">
        <w:r w:rsidRPr="00FC146A">
          <w:rPr>
            <w:rFonts w:ascii="Times New Roman" w:eastAsia="Times New Roman" w:hAnsi="Times New Roman"/>
            <w:sz w:val="24"/>
            <w:szCs w:val="24"/>
            <w:u w:val="single"/>
            <w:lang w:eastAsia="ru-RU"/>
          </w:rPr>
          <w:t>статьи 7 Федерального закона от 27.07.2010 № 210-ФЗ "Об организации предоставления государственных и муниципальных услуг"</w:t>
        </w:r>
      </w:hyperlink>
      <w:r w:rsidRPr="00FC146A">
        <w:rPr>
          <w:rFonts w:ascii="Times New Roman" w:eastAsia="Times New Roman" w:hAnsi="Times New Roman"/>
          <w:sz w:val="24"/>
          <w:szCs w:val="24"/>
          <w:lang w:eastAsia="ru-RU"/>
        </w:rPr>
        <w:t>;</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proofErr w:type="gramStart"/>
      <w:r w:rsidRPr="00FC146A">
        <w:rPr>
          <w:rFonts w:ascii="Times New Roman" w:eastAsia="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изменение требований нормативных правовых актов и муниципальных правовых актов муниципального образования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касающихся предоставления муниципальной услуги, после первоначальной подачи заявления о предоставлении муниципальной услуги;</w:t>
      </w:r>
      <w:proofErr w:type="gramEnd"/>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 </w:t>
      </w:r>
      <w:proofErr w:type="gramStart"/>
      <w:r w:rsidRPr="00FC146A">
        <w:rPr>
          <w:rFonts w:ascii="Times New Roman" w:eastAsia="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1F022C" w:rsidRPr="00FC146A" w:rsidRDefault="001F022C" w:rsidP="001F022C">
      <w:pPr>
        <w:spacing w:after="0" w:line="315" w:lineRule="atLeast"/>
        <w:jc w:val="both"/>
        <w:textAlignment w:val="baseline"/>
        <w:rPr>
          <w:rFonts w:ascii="Times New Roman" w:eastAsia="Times New Roman" w:hAnsi="Times New Roman"/>
          <w:sz w:val="24"/>
          <w:szCs w:val="24"/>
          <w:lang w:eastAsia="ru-RU"/>
        </w:rPr>
      </w:pP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20" w:history="1">
        <w:r w:rsidRPr="00FC146A">
          <w:rPr>
            <w:rFonts w:ascii="Times New Roman" w:eastAsia="Times New Roman" w:hAnsi="Times New Roman"/>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C146A">
        <w:rPr>
          <w:rFonts w:ascii="Times New Roman" w:eastAsia="Times New Roman" w:hAnsi="Times New Roman"/>
          <w:sz w:val="24"/>
          <w:szCs w:val="24"/>
          <w:lang w:eastAsia="ru-RU"/>
        </w:rPr>
        <w:t xml:space="preserve">, при первоначальном отказе в приеме документов, необходимых </w:t>
      </w:r>
      <w:r w:rsidRPr="00FC146A">
        <w:rPr>
          <w:rFonts w:ascii="Times New Roman" w:eastAsia="Times New Roman" w:hAnsi="Times New Roman"/>
          <w:sz w:val="24"/>
          <w:szCs w:val="24"/>
          <w:lang w:eastAsia="ru-RU"/>
        </w:rPr>
        <w:lastRenderedPageBreak/>
        <w:t>для предоставления муниципальной услуги, либо в предоставлении муниципальной услуги, о чем в письменном</w:t>
      </w:r>
      <w:proofErr w:type="gramEnd"/>
      <w:r w:rsidRPr="00FC146A">
        <w:rPr>
          <w:rFonts w:ascii="Times New Roman" w:eastAsia="Times New Roman" w:hAnsi="Times New Roman"/>
          <w:sz w:val="24"/>
          <w:szCs w:val="24"/>
          <w:lang w:eastAsia="ru-RU"/>
        </w:rPr>
        <w:t xml:space="preserve"> </w:t>
      </w:r>
      <w:proofErr w:type="gramStart"/>
      <w:r w:rsidRPr="00FC146A">
        <w:rPr>
          <w:rFonts w:ascii="Times New Roman" w:eastAsia="Times New Roman" w:hAnsi="Times New Roman"/>
          <w:sz w:val="24"/>
          <w:szCs w:val="24"/>
          <w:lang w:eastAsia="ru-RU"/>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21" w:history="1">
        <w:r w:rsidRPr="00FC146A">
          <w:rPr>
            <w:rFonts w:ascii="Times New Roman" w:eastAsia="Times New Roman" w:hAnsi="Times New Roman"/>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C146A">
        <w:rPr>
          <w:rFonts w:ascii="Times New Roman" w:eastAsia="Times New Roman" w:hAnsi="Times New Roman"/>
          <w:sz w:val="24"/>
          <w:szCs w:val="24"/>
          <w:lang w:eastAsia="ru-RU"/>
        </w:rPr>
        <w:t>, уведомляется заявитель, а также приносятся извинения за доставленные неудобства.</w:t>
      </w:r>
      <w:proofErr w:type="gramEnd"/>
    </w:p>
    <w:p w:rsidR="001F022C" w:rsidRPr="00FC146A" w:rsidRDefault="001F022C" w:rsidP="001F022C">
      <w:pPr>
        <w:spacing w:after="0" w:line="315" w:lineRule="atLeast"/>
        <w:jc w:val="both"/>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2.6.4. При подаче заявления и прилагаемых к нему документов лично заявителем сотруднику Управления архитектуры и градостроительства, являющемуся секретарем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2.7. Исчерпывающий перечень оснований для отказа в приеме документов.</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 текст заявления о предоставлении муниципальной услуги не поддается прочтению;</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 к заявлению не приложены документы, необходимые для предоставления муниципальной услуги, указанные в таблице приложения 2 к настоящему административному регламенту,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2.8. Исчерпывающий перечень оснований для отказа в предоставлении муниципальной услуги и для приостановления предоставления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Основания для отказа в предоставлении муниципальной услуги:</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jc w:val="both"/>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FC146A">
        <w:rPr>
          <w:rFonts w:ascii="Times New Roman" w:eastAsia="Times New Roman" w:hAnsi="Times New Roman"/>
          <w:sz w:val="24"/>
          <w:szCs w:val="24"/>
          <w:lang w:eastAsia="ru-RU"/>
        </w:rPr>
        <w:br/>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2) несоответствие заявления и приложенных к нему документов требованиям, установленным пунктом 2.6 настоящего административного регламента;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3) недостоверность сведений, содержащихся в заявлении или в приложенных к нему </w:t>
      </w:r>
      <w:r w:rsidRPr="00FC146A">
        <w:rPr>
          <w:rFonts w:ascii="Times New Roman" w:eastAsia="Times New Roman" w:hAnsi="Times New Roman"/>
          <w:sz w:val="24"/>
          <w:szCs w:val="24"/>
          <w:lang w:eastAsia="ru-RU"/>
        </w:rPr>
        <w:lastRenderedPageBreak/>
        <w:t>заявителем документах;</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4) в случае если, заявление содержит вопросы, не подпадающие под действие Положения;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5)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6) в случае непредставления заявителем документов, указанных в таблице приложения 2 к настоящему административному регламенту,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подпункте 3.5.1 пункта 3.5 настоящего административного регламента</w:t>
      </w:r>
      <w:proofErr w:type="gramEnd"/>
      <w:r w:rsidRPr="00FC146A">
        <w:rPr>
          <w:rFonts w:ascii="Times New Roman" w:eastAsia="Times New Roman" w:hAnsi="Times New Roman"/>
          <w:sz w:val="24"/>
          <w:szCs w:val="24"/>
          <w:lang w:eastAsia="ru-RU"/>
        </w:rPr>
        <w:t xml:space="preserve">, </w:t>
      </w:r>
      <w:proofErr w:type="gramStart"/>
      <w:r w:rsidRPr="00FC146A">
        <w:rPr>
          <w:rFonts w:ascii="Times New Roman" w:eastAsia="Times New Roman" w:hAnsi="Times New Roman"/>
          <w:sz w:val="24"/>
          <w:szCs w:val="24"/>
          <w:lang w:eastAsia="ru-RU"/>
        </w:rPr>
        <w:t>на межведомственный запрос, свидетельствующего об отсутствии соответствующего документа и (или) информации, необходимых для предоставления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7)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roofErr w:type="gramEnd"/>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8)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Основания для приостановления предоставления муниципальной услуги не предусмотрены.</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2.9. Муниципальная услуга предоставляется бесплатно.</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2.11. Максимальный срок регистрации заявления о предоставлении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при направлении заявления и прилагаемых документов посредством почтового отправления - 3 (три) календарных дня;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xml:space="preserve">2) при личном обращении заявителя - в присутствии заявителя в день обращения </w:t>
      </w:r>
      <w:r w:rsidRPr="00FC146A">
        <w:rPr>
          <w:rFonts w:ascii="Times New Roman" w:eastAsia="Times New Roman" w:hAnsi="Times New Roman"/>
          <w:sz w:val="24"/>
          <w:szCs w:val="24"/>
          <w:lang w:eastAsia="ru-RU"/>
        </w:rPr>
        <w:lastRenderedPageBreak/>
        <w:t>максимальный срок не должен превышать 15 минут.</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2.12. Требования к месту предоставления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2.12.3. Помещение, в котором предоставляется муниципальная услуга, зал ожидания, места для заполнения заявлений оборудуются: - противопожарной системой и первичными средствами пожаротушения; - системой оповещения о возникновении чрезвычайной ситуации.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2.12.4. Вход и выход из помещений оборудуются соответствующими указателями.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2.12.5. В зданиях предусматривается оборудование доступных мест общего пользования: гардероб и туалеты.</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2.12.6. Места, предназначенные для ознакомления граждан с информационными материалами, оборудуются информационными стендами.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2.12.7. Места для заполнения заявлений оборудуются стульями, столами и обеспечиваются бланками заявлений, перечнем документов, необходимых для предоставления муниципальной услуги, письменными принадлежностями.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2.12.8. В соответствии с </w:t>
      </w:r>
      <w:hyperlink r:id="rId22" w:history="1">
        <w:r w:rsidRPr="00FC146A">
          <w:rPr>
            <w:rFonts w:ascii="Times New Roman" w:eastAsia="Times New Roman" w:hAnsi="Times New Roman"/>
            <w:sz w:val="24"/>
            <w:szCs w:val="24"/>
            <w:u w:val="single"/>
            <w:lang w:eastAsia="ru-RU"/>
          </w:rPr>
          <w:t>Федеральным законом от 24.11.1995 № 181-ФЗ</w:t>
        </w:r>
      </w:hyperlink>
      <w:r w:rsidRPr="00FC146A">
        <w:rPr>
          <w:rFonts w:ascii="Times New Roman" w:eastAsia="Times New Roman" w:hAnsi="Times New Roman"/>
          <w:sz w:val="24"/>
          <w:szCs w:val="24"/>
          <w:lang w:eastAsia="ru-RU"/>
        </w:rPr>
        <w:t> "О социальной защите инвалидов в Российской Федерации" инвалидам обеспечиваются:</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 </w:t>
      </w:r>
      <w:proofErr w:type="gramStart"/>
      <w:r w:rsidRPr="00FC146A">
        <w:rPr>
          <w:rFonts w:ascii="Times New Roman" w:eastAsia="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w:t>
      </w:r>
      <w:r w:rsidRPr="00FC146A">
        <w:rPr>
          <w:rFonts w:ascii="Times New Roman" w:eastAsia="Times New Roman" w:hAnsi="Times New Roman"/>
          <w:sz w:val="24"/>
          <w:szCs w:val="24"/>
          <w:lang w:eastAsia="ru-RU"/>
        </w:rPr>
        <w:lastRenderedPageBreak/>
        <w:t>жизнедеятельности;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 допуск </w:t>
      </w:r>
      <w:proofErr w:type="spellStart"/>
      <w:r w:rsidRPr="00FC146A">
        <w:rPr>
          <w:rFonts w:ascii="Times New Roman" w:eastAsia="Times New Roman" w:hAnsi="Times New Roman"/>
          <w:sz w:val="24"/>
          <w:szCs w:val="24"/>
          <w:lang w:eastAsia="ru-RU"/>
        </w:rPr>
        <w:t>сурдопереводчика</w:t>
      </w:r>
      <w:proofErr w:type="spellEnd"/>
      <w:r w:rsidRPr="00FC146A">
        <w:rPr>
          <w:rFonts w:ascii="Times New Roman" w:eastAsia="Times New Roman" w:hAnsi="Times New Roman"/>
          <w:sz w:val="24"/>
          <w:szCs w:val="24"/>
          <w:lang w:eastAsia="ru-RU"/>
        </w:rPr>
        <w:t xml:space="preserve"> и </w:t>
      </w:r>
      <w:proofErr w:type="spellStart"/>
      <w:r w:rsidRPr="00FC146A">
        <w:rPr>
          <w:rFonts w:ascii="Times New Roman" w:eastAsia="Times New Roman" w:hAnsi="Times New Roman"/>
          <w:sz w:val="24"/>
          <w:szCs w:val="24"/>
          <w:lang w:eastAsia="ru-RU"/>
        </w:rPr>
        <w:t>тифлосурдопереводчика</w:t>
      </w:r>
      <w:proofErr w:type="spellEnd"/>
      <w:r w:rsidRPr="00FC146A">
        <w:rPr>
          <w:rFonts w:ascii="Times New Roman" w:eastAsia="Times New Roman" w:hAnsi="Times New Roman"/>
          <w:sz w:val="24"/>
          <w:szCs w:val="24"/>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t xml:space="preserve">- </w:t>
      </w:r>
      <w:r w:rsidRPr="00FC146A">
        <w:rPr>
          <w:rFonts w:ascii="Times New Roman" w:eastAsia="Times New Roman" w:hAnsi="Times New Roman"/>
          <w:sz w:val="24"/>
          <w:szCs w:val="24"/>
          <w:lang w:eastAsia="ru-RU"/>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оказание сотрудниками Управления архитектуры и градостроительства, обеспечивающими предоставление муниципальной услуги,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2.12.9. Места предоставления муниципальной услуги должны располагаться в пешеходной доступности от остановок общественного транспорта.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2.12.11. Помещение для приема заявителей должно быть оборудовано табличкой с указанием номера кабинета.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2.13. Показатели доступности и качества предоставления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В целях реализации требований </w:t>
      </w:r>
      <w:hyperlink r:id="rId23" w:history="1">
        <w:r w:rsidRPr="00FC146A">
          <w:rPr>
            <w:rFonts w:ascii="Times New Roman" w:eastAsia="Times New Roman" w:hAnsi="Times New Roman"/>
            <w:sz w:val="24"/>
            <w:szCs w:val="24"/>
            <w:u w:val="single"/>
            <w:lang w:eastAsia="ru-RU"/>
          </w:rPr>
          <w:t>Федерального закона от 27.07.2010 №210-ФЗ "Об организации предоставления государственных и муниципальных услуг"</w:t>
        </w:r>
      </w:hyperlink>
      <w:r w:rsidRPr="00FC146A">
        <w:rPr>
          <w:rFonts w:ascii="Times New Roman" w:eastAsia="Times New Roman" w:hAnsi="Times New Roman"/>
          <w:sz w:val="24"/>
          <w:szCs w:val="24"/>
          <w:lang w:eastAsia="ru-RU"/>
        </w:rPr>
        <w:t> предусматриваются следующие показатели доступности и качества предоставления муниципальной услуги:</w:t>
      </w:r>
    </w:p>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br/>
      </w:r>
      <w:r w:rsidRPr="00FC146A">
        <w:rPr>
          <w:rFonts w:ascii="Times New Roman" w:eastAsia="Times New Roman" w:hAnsi="Times New Roman"/>
          <w:b/>
          <w:bCs/>
          <w:sz w:val="21"/>
          <w:szCs w:val="21"/>
          <w:lang w:eastAsia="ru-RU"/>
        </w:rPr>
        <w:t>Показатели качества предоставления муниципальной услуги</w:t>
      </w:r>
    </w:p>
    <w:tbl>
      <w:tblPr>
        <w:tblW w:w="0" w:type="auto"/>
        <w:tblCellMar>
          <w:left w:w="0" w:type="dxa"/>
          <w:right w:w="0" w:type="dxa"/>
        </w:tblCellMar>
        <w:tblLook w:val="04A0"/>
      </w:tblPr>
      <w:tblGrid>
        <w:gridCol w:w="106"/>
        <w:gridCol w:w="667"/>
        <w:gridCol w:w="4851"/>
        <w:gridCol w:w="1575"/>
        <w:gridCol w:w="1788"/>
        <w:gridCol w:w="106"/>
        <w:gridCol w:w="262"/>
      </w:tblGrid>
      <w:tr w:rsidR="001F022C" w:rsidRPr="00FC146A" w:rsidTr="001F022C">
        <w:trPr>
          <w:gridAfter w:val="1"/>
          <w:wAfter w:w="480" w:type="dxa"/>
          <w:trHeight w:val="15"/>
        </w:trPr>
        <w:tc>
          <w:tcPr>
            <w:tcW w:w="18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739"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7392"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848"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2033"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8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r>
      <w:tr w:rsidR="001F022C" w:rsidRPr="00FC146A" w:rsidTr="001F022C">
        <w:trPr>
          <w:gridAfter w:val="1"/>
          <w:wAfter w:w="480" w:type="dxa"/>
        </w:trPr>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proofErr w:type="spellStart"/>
            <w:proofErr w:type="gramStart"/>
            <w:r w:rsidRPr="00FC146A">
              <w:rPr>
                <w:rFonts w:ascii="Times New Roman" w:eastAsia="Times New Roman" w:hAnsi="Times New Roman"/>
                <w:sz w:val="21"/>
                <w:szCs w:val="21"/>
                <w:lang w:eastAsia="ru-RU"/>
              </w:rPr>
              <w:t>п</w:t>
            </w:r>
            <w:proofErr w:type="spellEnd"/>
            <w:proofErr w:type="gramEnd"/>
            <w:r w:rsidRPr="00FC146A">
              <w:rPr>
                <w:rFonts w:ascii="Times New Roman" w:eastAsia="Times New Roman" w:hAnsi="Times New Roman"/>
                <w:sz w:val="21"/>
                <w:szCs w:val="21"/>
                <w:lang w:eastAsia="ru-RU"/>
              </w:rPr>
              <w:t>/</w:t>
            </w:r>
            <w:proofErr w:type="spellStart"/>
            <w:r w:rsidRPr="00FC146A">
              <w:rPr>
                <w:rFonts w:ascii="Times New Roman" w:eastAsia="Times New Roman" w:hAnsi="Times New Roman"/>
                <w:sz w:val="21"/>
                <w:szCs w:val="21"/>
                <w:lang w:eastAsia="ru-RU"/>
              </w:rPr>
              <w:t>п</w:t>
            </w:r>
            <w:proofErr w:type="spell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Наименование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Единица измерений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Нормативное значение</w:t>
            </w:r>
          </w:p>
        </w:t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Доля правильно и в полном объеме заполненных документов, являющихся результатам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100%</w:t>
            </w:r>
          </w:p>
        </w:tc>
        <w:tc>
          <w:tcPr>
            <w:tcW w:w="185" w:type="dxa"/>
            <w:gridSpan w:val="2"/>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Доля муниципальных услуг, предоставленных с соблюдением сроков оказания муниципальной услуги, от общего числа предоставленных муниципальных услуг одного наименования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100%</w:t>
            </w:r>
          </w:p>
        </w:tc>
        <w:tc>
          <w:tcPr>
            <w:tcW w:w="185" w:type="dxa"/>
            <w:gridSpan w:val="2"/>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Доля муниципальных услуг, в отношении которых были поданы</w:t>
            </w:r>
            <w:r w:rsidRPr="00FC146A">
              <w:rPr>
                <w:rFonts w:ascii="Times New Roman" w:eastAsia="Times New Roman" w:hAnsi="Times New Roman"/>
                <w:sz w:val="21"/>
                <w:szCs w:val="21"/>
                <w:lang w:eastAsia="ru-RU"/>
              </w:rPr>
              <w:br/>
              <w:t>жалобы к общему количеству предоставленных муниципальных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0%</w:t>
            </w:r>
          </w:p>
        </w:tc>
        <w:tc>
          <w:tcPr>
            <w:tcW w:w="185" w:type="dxa"/>
            <w:gridSpan w:val="2"/>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bl>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r>
      <w:r w:rsidRPr="00FC146A">
        <w:rPr>
          <w:rFonts w:ascii="Times New Roman" w:eastAsia="Times New Roman" w:hAnsi="Times New Roman"/>
          <w:b/>
          <w:bCs/>
          <w:sz w:val="21"/>
          <w:szCs w:val="21"/>
          <w:lang w:eastAsia="ru-RU"/>
        </w:rPr>
        <w:t>Показатели доступности муниципальной услуги</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p>
    <w:tbl>
      <w:tblPr>
        <w:tblW w:w="0" w:type="auto"/>
        <w:tblCellMar>
          <w:left w:w="0" w:type="dxa"/>
          <w:right w:w="0" w:type="dxa"/>
        </w:tblCellMar>
        <w:tblLook w:val="04A0"/>
      </w:tblPr>
      <w:tblGrid>
        <w:gridCol w:w="46"/>
        <w:gridCol w:w="611"/>
        <w:gridCol w:w="5487"/>
        <w:gridCol w:w="1473"/>
        <w:gridCol w:w="1599"/>
        <w:gridCol w:w="46"/>
        <w:gridCol w:w="93"/>
      </w:tblGrid>
      <w:tr w:rsidR="001F022C" w:rsidRPr="00FC146A" w:rsidTr="001F022C">
        <w:trPr>
          <w:gridAfter w:val="1"/>
          <w:wAfter w:w="480" w:type="dxa"/>
          <w:trHeight w:val="15"/>
        </w:trPr>
        <w:tc>
          <w:tcPr>
            <w:tcW w:w="18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739"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7392"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848"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2033"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8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r>
      <w:tr w:rsidR="001F022C" w:rsidRPr="00FC146A" w:rsidTr="001F022C">
        <w:trPr>
          <w:gridAfter w:val="1"/>
          <w:wAfter w:w="480" w:type="dxa"/>
        </w:trPr>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proofErr w:type="spellStart"/>
            <w:proofErr w:type="gramStart"/>
            <w:r w:rsidRPr="00FC146A">
              <w:rPr>
                <w:rFonts w:ascii="Times New Roman" w:eastAsia="Times New Roman" w:hAnsi="Times New Roman"/>
                <w:sz w:val="21"/>
                <w:szCs w:val="21"/>
                <w:lang w:eastAsia="ru-RU"/>
              </w:rPr>
              <w:t>п</w:t>
            </w:r>
            <w:proofErr w:type="spellEnd"/>
            <w:proofErr w:type="gramEnd"/>
            <w:r w:rsidRPr="00FC146A">
              <w:rPr>
                <w:rFonts w:ascii="Times New Roman" w:eastAsia="Times New Roman" w:hAnsi="Times New Roman"/>
                <w:sz w:val="21"/>
                <w:szCs w:val="21"/>
                <w:lang w:eastAsia="ru-RU"/>
              </w:rPr>
              <w:t>/</w:t>
            </w:r>
            <w:proofErr w:type="spellStart"/>
            <w:r w:rsidRPr="00FC146A">
              <w:rPr>
                <w:rFonts w:ascii="Times New Roman" w:eastAsia="Times New Roman" w:hAnsi="Times New Roman"/>
                <w:sz w:val="21"/>
                <w:szCs w:val="21"/>
                <w:lang w:eastAsia="ru-RU"/>
              </w:rPr>
              <w:t>п</w:t>
            </w:r>
            <w:proofErr w:type="spell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Наименование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Единица измерений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Нормативное значение</w:t>
            </w:r>
          </w:p>
        </w:t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Территориальная доступность органа, предоставляющего муниципальную услугу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Доступно/</w:t>
            </w:r>
            <w:r w:rsidRPr="00FC146A">
              <w:rPr>
                <w:rFonts w:ascii="Times New Roman" w:eastAsia="Times New Roman" w:hAnsi="Times New Roman"/>
                <w:sz w:val="21"/>
                <w:szCs w:val="21"/>
                <w:lang w:eastAsia="ru-RU"/>
              </w:rPr>
              <w:br/>
              <w:t>не доступно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Доступно</w:t>
            </w:r>
          </w:p>
        </w:tc>
        <w:tc>
          <w:tcPr>
            <w:tcW w:w="185" w:type="dxa"/>
            <w:gridSpan w:val="2"/>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Время ожидания в очереди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Минута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Не более 15 минут</w:t>
            </w:r>
          </w:p>
        </w:tc>
        <w:tc>
          <w:tcPr>
            <w:tcW w:w="185" w:type="dxa"/>
            <w:gridSpan w:val="2"/>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Наличие различных каналов получения информации о порядке получения муниципальной услуги и ходе ее предоставления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proofErr w:type="gramStart"/>
            <w:r w:rsidRPr="00FC146A">
              <w:rPr>
                <w:rFonts w:ascii="Times New Roman" w:eastAsia="Times New Roman" w:hAnsi="Times New Roman"/>
                <w:sz w:val="21"/>
                <w:szCs w:val="21"/>
                <w:lang w:eastAsia="ru-RU"/>
              </w:rPr>
              <w:t>Имеется</w:t>
            </w:r>
            <w:proofErr w:type="gramEnd"/>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t>не имеется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Имеется</w:t>
            </w:r>
          </w:p>
        </w:tc>
        <w:tc>
          <w:tcPr>
            <w:tcW w:w="185" w:type="dxa"/>
            <w:gridSpan w:val="2"/>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Наличие для заявителя возможности подать заявление о предоставлении муниципальной услуги в электронном виде, в том числе с использованием</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Единого портала государственных и муниципальных услуг (функций)</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proofErr w:type="gramStart"/>
            <w:r w:rsidRPr="00FC146A">
              <w:rPr>
                <w:rFonts w:ascii="Times New Roman" w:eastAsia="Times New Roman" w:hAnsi="Times New Roman"/>
                <w:sz w:val="21"/>
                <w:szCs w:val="21"/>
                <w:lang w:eastAsia="ru-RU"/>
              </w:rPr>
              <w:t>Имеется</w:t>
            </w:r>
            <w:proofErr w:type="gramEnd"/>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t>не имеется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Не имеется</w:t>
            </w:r>
          </w:p>
        </w:tc>
        <w:tc>
          <w:tcPr>
            <w:tcW w:w="185" w:type="dxa"/>
            <w:gridSpan w:val="2"/>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Финансовая доступность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Платно/</w:t>
            </w:r>
            <w:r w:rsidRPr="00FC146A">
              <w:rPr>
                <w:rFonts w:ascii="Times New Roman" w:eastAsia="Times New Roman" w:hAnsi="Times New Roman"/>
                <w:sz w:val="21"/>
                <w:szCs w:val="21"/>
                <w:lang w:eastAsia="ru-RU"/>
              </w:rPr>
              <w:br/>
              <w:t>бесплатно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Бесплатно</w:t>
            </w:r>
          </w:p>
        </w:tc>
        <w:tc>
          <w:tcPr>
            <w:tcW w:w="185" w:type="dxa"/>
            <w:gridSpan w:val="2"/>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bl>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lastRenderedPageBreak/>
        <w:br/>
      </w:r>
      <w:r w:rsidRPr="00FC146A">
        <w:rPr>
          <w:rFonts w:ascii="Times New Roman" w:eastAsia="Times New Roman" w:hAnsi="Times New Roman"/>
          <w:sz w:val="24"/>
          <w:szCs w:val="24"/>
          <w:lang w:eastAsia="ru-RU"/>
        </w:rPr>
        <w:t>2.14.1. Основания для прекращения предоставления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оформления решения комиссии и принятия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w:t>
      </w:r>
      <w:r w:rsidRPr="00FC146A">
        <w:rPr>
          <w:rFonts w:ascii="Times New Roman" w:eastAsia="Times New Roman" w:hAnsi="Times New Roman"/>
          <w:sz w:val="24"/>
          <w:szCs w:val="24"/>
          <w:lang w:eastAsia="ru-RU"/>
        </w:rPr>
        <w:br/>
        <w:t>2.14.2. Исправление допущенных ошибок и опечаток.</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 </w:t>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w:t>
      </w:r>
      <w:proofErr w:type="gramStart"/>
      <w:r w:rsidRPr="00FC146A">
        <w:rPr>
          <w:rFonts w:ascii="Times New Roman" w:eastAsia="Times New Roman" w:hAnsi="Times New Roman"/>
          <w:sz w:val="24"/>
          <w:szCs w:val="24"/>
          <w:lang w:eastAsia="ru-RU"/>
        </w:rPr>
        <w:t>должностного лица органа, предоставляющего муниципальную услугу плата с заявителя не взимается</w:t>
      </w:r>
      <w:proofErr w:type="gramEnd"/>
      <w:r w:rsidRPr="00FC146A">
        <w:rPr>
          <w:rFonts w:ascii="Times New Roman" w:eastAsia="Times New Roman" w:hAnsi="Times New Roman"/>
          <w:sz w:val="24"/>
          <w:szCs w:val="24"/>
          <w:lang w:eastAsia="ru-RU"/>
        </w:rPr>
        <w:t>.</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before="375" w:after="225" w:line="240" w:lineRule="auto"/>
        <w:jc w:val="center"/>
        <w:textAlignment w:val="baseline"/>
        <w:outlineLvl w:val="2"/>
        <w:rPr>
          <w:rFonts w:ascii="Times New Roman" w:eastAsia="Times New Roman" w:hAnsi="Times New Roman"/>
          <w:sz w:val="38"/>
          <w:szCs w:val="38"/>
          <w:lang w:eastAsia="ru-RU"/>
        </w:rPr>
      </w:pPr>
      <w:r w:rsidRPr="00FC146A">
        <w:rPr>
          <w:rFonts w:ascii="Times New Roman" w:eastAsia="Times New Roman" w:hAnsi="Times New Roman"/>
          <w:sz w:val="36"/>
          <w:szCs w:val="36"/>
          <w:lang w:eastAsia="ru-RU"/>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w:t>
      </w:r>
      <w:r w:rsidRPr="00FC146A">
        <w:rPr>
          <w:rFonts w:ascii="Times New Roman" w:eastAsia="Times New Roman" w:hAnsi="Times New Roman"/>
          <w:sz w:val="38"/>
          <w:szCs w:val="38"/>
          <w:lang w:eastAsia="ru-RU"/>
        </w:rPr>
        <w:t>.</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3.1. </w:t>
      </w:r>
      <w:proofErr w:type="gramStart"/>
      <w:r w:rsidRPr="00FC146A">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прием и регистрация заявления с приложенными к нему документами;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 рассмотрение заявления и приложенных к нему документов председателем комиссии и наложение резолюции секретарю комиссии о дальнейшей работе;</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 рассмотрение заявления и приложенных к нему документов секретарем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lastRenderedPageBreak/>
        <w:br/>
      </w:r>
      <w:r w:rsidRPr="00FC146A">
        <w:rPr>
          <w:rFonts w:ascii="Times New Roman" w:eastAsia="Times New Roman" w:hAnsi="Times New Roman"/>
          <w:sz w:val="24"/>
          <w:szCs w:val="24"/>
          <w:lang w:eastAsia="ru-RU"/>
        </w:rPr>
        <w:t>4) рассмотрение заявления и приложенных к нему документов комиссией, оформление решения комиссии;</w:t>
      </w:r>
      <w:proofErr w:type="gramEnd"/>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5) принятие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7) принятие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принятого по результатам дополнительного обследования оцениваемого комиссией помещения;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8) направление (выдача) заявителю результата предоставления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3.2. Прием и регистрация заявления и приложенных к нему документов.</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Основанием для начала административной процедуры по приему и регистрации заявления и приложенных к нему документов является: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1) поступление в комиссию заявления при личном обращении заявителя в письменной форме, посредством почтового отправления;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3.2.1.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При наличии оснований, предусмотренных пунктом 2.7 настоящего административного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lastRenderedPageBreak/>
        <w:t>Максимальное время совершения административных действий, предусмотренных настоящим подпунктом пункта 3.3 административного регламента, в случае приема заявления в письменном виде от заявителя при личном обращении не может превышать 15 минут.</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3.2.2. Регистрация заявления и приложенных к нему документов является основанием для начала действий по предоставлению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Зарегистрированное заявление и приложенные к нему документы передаются на рассмотрение главе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комиссии для наложения резолюции.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3.2.3. Максимальный срок прохождения административной процедуры, предусмотренной пунктом 3.3 настоящего административного регламента, не может превышать 3 (трех) календарных дней со дня поступления заявления.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Результатом административной процедуры, предусмотренной пунктом 3.3 настоящего административного регламента, является прием и регистрация заявления и приложенных к нему документов.</w:t>
      </w:r>
      <w:r w:rsidRPr="00FC146A">
        <w:rPr>
          <w:rFonts w:ascii="Times New Roman" w:eastAsia="Times New Roman" w:hAnsi="Times New Roman"/>
          <w:sz w:val="24"/>
          <w:szCs w:val="24"/>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3.3. Рассмотрение заявления и приложенных к нему документов главой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и наложение резолюции секретарю комиссии, о дальнейшей работе.</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Основанием для начала административной процедуры (действий) является получение главой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заявления и приложенных к нему документов в установленном настоящим административным регламентом порядке</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Глава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После наложения резолюции заявление вместе со всеми приложенными к нему документами направляется </w:t>
      </w:r>
      <w:proofErr w:type="gramStart"/>
      <w:r w:rsidRPr="00FC146A">
        <w:rPr>
          <w:rFonts w:ascii="Times New Roman" w:eastAsia="Times New Roman" w:hAnsi="Times New Roman"/>
          <w:sz w:val="24"/>
          <w:szCs w:val="24"/>
          <w:lang w:eastAsia="ru-RU"/>
        </w:rPr>
        <w:t>секретарю</w:t>
      </w:r>
      <w:proofErr w:type="gramEnd"/>
      <w:r w:rsidRPr="00FC146A">
        <w:rPr>
          <w:rFonts w:ascii="Times New Roman" w:eastAsia="Times New Roman" w:hAnsi="Times New Roman"/>
          <w:sz w:val="24"/>
          <w:szCs w:val="24"/>
          <w:lang w:eastAsia="ru-RU"/>
        </w:rPr>
        <w:t xml:space="preserve"> комиссии в порядке, предусмотренном муниципальным правовым актом, устанавливающим в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правила и порядок работы с организационно-распорядительными документами.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календарных дней со дня их регистрации.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Результатом административной процедуры, предусмотренной настоящим пунктом административного регламента, является наложение резолюции председателем комиссии и направление поступившего заявления вместе со всеми приложенными к нему </w:t>
      </w:r>
      <w:r w:rsidRPr="00FC146A">
        <w:rPr>
          <w:rFonts w:ascii="Times New Roman" w:eastAsia="Times New Roman" w:hAnsi="Times New Roman"/>
          <w:sz w:val="24"/>
          <w:szCs w:val="24"/>
          <w:lang w:eastAsia="ru-RU"/>
        </w:rPr>
        <w:lastRenderedPageBreak/>
        <w:t>документами секретарю комиссии.</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3.4. Рассмотрение заявления и приложенных к нему документов секретарем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3.4.1.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резолюцией председателя комиссии и начальника Управления архитектуры и градостроительства.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Секретарь комиссии осуществляет следующие действия: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2.8 настоящего административного регламента;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2) направляет межведомственный запрос в Управление Федеральной службы государственной регистрации, кадастра и картографии по Республики Адыгея о предоставлении сведений из Единого государственного реестра недвижимости (далее - ЕГРН) о правах на жилое помещение;</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 xml:space="preserve">3) направляет запрос в администрацию </w:t>
      </w:r>
      <w:proofErr w:type="spellStart"/>
      <w:r w:rsidRPr="00FC146A">
        <w:rPr>
          <w:rFonts w:ascii="Times New Roman" w:eastAsia="Times New Roman" w:hAnsi="Times New Roman"/>
          <w:sz w:val="24"/>
          <w:szCs w:val="24"/>
          <w:lang w:eastAsia="ru-RU"/>
        </w:rPr>
        <w:t>Кошехабльского</w:t>
      </w:r>
      <w:proofErr w:type="spellEnd"/>
      <w:r w:rsidRPr="00FC146A">
        <w:rPr>
          <w:rFonts w:ascii="Times New Roman" w:eastAsia="Times New Roman" w:hAnsi="Times New Roman"/>
          <w:sz w:val="24"/>
          <w:szCs w:val="24"/>
          <w:lang w:eastAsia="ru-RU"/>
        </w:rPr>
        <w:t xml:space="preserve"> района по месту нахождения помещения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а также запрашивает информацию и документы необходимые для работы Комиссии;</w:t>
      </w:r>
      <w:r w:rsidRPr="00FC146A">
        <w:rPr>
          <w:rFonts w:ascii="Times New Roman" w:eastAsia="Times New Roman" w:hAnsi="Times New Roman"/>
          <w:sz w:val="24"/>
          <w:szCs w:val="24"/>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4)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не является собственником помещения);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5)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В случае необходимости предоставления дополнительных документов, указанных в подпункте 7 настоящего пункта, секретарь комиссии в течение 5 (пяти) рабочих дней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помещения соответствующим (не соответствующим) установленным в Положении требованиям.</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6) направляет межведомственные запросы в органы государственного надзора (контроля);</w:t>
      </w:r>
      <w:proofErr w:type="gramEnd"/>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 xml:space="preserve">7) определяет состав привлекаемых экспертов, в установленном порядке аттестованных на </w:t>
      </w:r>
      <w:r w:rsidRPr="00FC146A">
        <w:rPr>
          <w:rFonts w:ascii="Times New Roman" w:eastAsia="Times New Roman" w:hAnsi="Times New Roman"/>
          <w:sz w:val="24"/>
          <w:szCs w:val="24"/>
          <w:lang w:eastAsia="ru-RU"/>
        </w:rPr>
        <w:lastRenderedPageBreak/>
        <w:t>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8) в случае необходимости проведения оценки соответствия помещения установленным в Положении требованиям организует обследование жилого помещения</w:t>
      </w:r>
      <w:proofErr w:type="gramEnd"/>
      <w:r w:rsidRPr="00FC146A">
        <w:rPr>
          <w:rFonts w:ascii="Times New Roman" w:eastAsia="Times New Roman" w:hAnsi="Times New Roman"/>
          <w:sz w:val="24"/>
          <w:szCs w:val="24"/>
          <w:lang w:eastAsia="ru-RU"/>
        </w:rPr>
        <w:t xml:space="preserve"> с целью проверки его фактического состояния и извещает членов Комиссии о дате и времени обследования.</w:t>
      </w:r>
      <w:r w:rsidRPr="00FC146A">
        <w:rPr>
          <w:rFonts w:ascii="Times New Roman" w:eastAsia="Times New Roman" w:hAnsi="Times New Roman"/>
          <w:sz w:val="24"/>
          <w:szCs w:val="24"/>
          <w:lang w:eastAsia="ru-RU"/>
        </w:rPr>
        <w:br/>
        <w:t xml:space="preserve">О месте, дате и времени проведения обследования жилых помещений, члены Комиссии уведомляются секретарем Комиссии телефонограммой не </w:t>
      </w:r>
      <w:proofErr w:type="gramStart"/>
      <w:r w:rsidRPr="00FC146A">
        <w:rPr>
          <w:rFonts w:ascii="Times New Roman" w:eastAsia="Times New Roman" w:hAnsi="Times New Roman"/>
          <w:sz w:val="24"/>
          <w:szCs w:val="24"/>
          <w:lang w:eastAsia="ru-RU"/>
        </w:rPr>
        <w:t>позднее</w:t>
      </w:r>
      <w:proofErr w:type="gramEnd"/>
      <w:r w:rsidRPr="00FC146A">
        <w:rPr>
          <w:rFonts w:ascii="Times New Roman" w:eastAsia="Times New Roman" w:hAnsi="Times New Roman"/>
          <w:sz w:val="24"/>
          <w:szCs w:val="24"/>
          <w:lang w:eastAsia="ru-RU"/>
        </w:rPr>
        <w:t xml:space="preserve"> чем за три дня до назначенной даты.</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Акт обследования помещения оформляется по форме согласно приложению № 2 к Положению.</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3.4.2.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 либо сотрудником отдела по работе с обращениями граждан отдела по общим вопросам.</w:t>
      </w:r>
      <w:r w:rsidRPr="00FC146A">
        <w:rPr>
          <w:rFonts w:ascii="Times New Roman" w:eastAsia="Times New Roman" w:hAnsi="Times New Roman"/>
          <w:sz w:val="24"/>
          <w:szCs w:val="24"/>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Подготовка и направление межведомственных запросов посредством почтового отправления или путем доставки запроса адресату секретарем комиссии  осуществляется в порядке, установленном Стандартом делопроизводства</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Подготовленный секретарем комиссии запрос подписывается главой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и передается </w:t>
      </w:r>
      <w:proofErr w:type="gramStart"/>
      <w:r w:rsidRPr="00FC146A">
        <w:rPr>
          <w:rFonts w:ascii="Times New Roman" w:eastAsia="Times New Roman" w:hAnsi="Times New Roman"/>
          <w:sz w:val="24"/>
          <w:szCs w:val="24"/>
          <w:lang w:eastAsia="ru-RU"/>
        </w:rPr>
        <w:t>секретарю</w:t>
      </w:r>
      <w:proofErr w:type="gramEnd"/>
      <w:r w:rsidRPr="00FC146A">
        <w:rPr>
          <w:rFonts w:ascii="Times New Roman" w:eastAsia="Times New Roman" w:hAnsi="Times New Roman"/>
          <w:sz w:val="24"/>
          <w:szCs w:val="24"/>
          <w:lang w:eastAsia="ru-RU"/>
        </w:rPr>
        <w:t xml:space="preserve">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 xml:space="preserve">3.4.3. </w:t>
      </w:r>
      <w:proofErr w:type="gramStart"/>
      <w:r w:rsidRPr="00FC146A">
        <w:rPr>
          <w:rFonts w:ascii="Times New Roman" w:eastAsia="Times New Roman" w:hAnsi="Times New Roman"/>
          <w:sz w:val="24"/>
          <w:szCs w:val="24"/>
          <w:lang w:eastAsia="ru-RU"/>
        </w:rPr>
        <w:t>В случае если имеются основания для отказа в предоставлении муниципальной услуги, предусмотренные подпунктами 1, 2, 3, 4, 5, 7, 8 пункта 2.8 настоящего административного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w:t>
      </w:r>
      <w:proofErr w:type="gramEnd"/>
      <w:r w:rsidRPr="00FC146A">
        <w:rPr>
          <w:rFonts w:ascii="Times New Roman" w:eastAsia="Times New Roman" w:hAnsi="Times New Roman"/>
          <w:sz w:val="24"/>
          <w:szCs w:val="24"/>
          <w:lang w:eastAsia="ru-RU"/>
        </w:rPr>
        <w:t xml:space="preserve"> перечня причин, послуживших основанием для такого отказа.</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В случае если имеется основание для отказа в предоставлении муниципальной услуги, предусмотренное подпунктом 6 пункта 2.8 настоящего административного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w:t>
      </w:r>
      <w:proofErr w:type="gramEnd"/>
      <w:r w:rsidRPr="00FC146A">
        <w:rPr>
          <w:rFonts w:ascii="Times New Roman" w:eastAsia="Times New Roman" w:hAnsi="Times New Roman"/>
          <w:sz w:val="24"/>
          <w:szCs w:val="24"/>
          <w:lang w:eastAsia="ru-RU"/>
        </w:rPr>
        <w:t xml:space="preserve">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lastRenderedPageBreak/>
        <w:br/>
      </w:r>
      <w:r w:rsidRPr="00FC146A">
        <w:rPr>
          <w:rFonts w:ascii="Times New Roman" w:eastAsia="Times New Roman" w:hAnsi="Times New Roman"/>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главе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 xml:space="preserve">3.4.4. </w:t>
      </w:r>
      <w:proofErr w:type="gramStart"/>
      <w:r w:rsidRPr="00FC146A">
        <w:rPr>
          <w:rFonts w:ascii="Times New Roman" w:eastAsia="Times New Roman" w:hAnsi="Times New Roman"/>
          <w:sz w:val="24"/>
          <w:szCs w:val="24"/>
          <w:lang w:eastAsia="ru-RU"/>
        </w:rPr>
        <w:t>При отсутствии оснований для отказа в предоставлении муниципальной услуги, после получения ответов на запросы, направленные в соответствии с подпунктом 3.4.1 пункта 3.4 настоящего административного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w:t>
      </w:r>
      <w:proofErr w:type="gramEnd"/>
      <w:r w:rsidRPr="00FC146A">
        <w:rPr>
          <w:rFonts w:ascii="Times New Roman" w:eastAsia="Times New Roman" w:hAnsi="Times New Roman"/>
          <w:sz w:val="24"/>
          <w:szCs w:val="24"/>
          <w:lang w:eastAsia="ru-RU"/>
        </w:rPr>
        <w:t xml:space="preserve"> секретарем комиссии, на рассмотрение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Одновременно секретарь комиссии в течение 1 (одного) рабочего дня со дня направления документов, указанных в абзаце первом настоящего 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w:t>
      </w:r>
      <w:proofErr w:type="gramEnd"/>
      <w:r w:rsidRPr="00FC146A">
        <w:rPr>
          <w:rFonts w:ascii="Times New Roman" w:eastAsia="Times New Roman" w:hAnsi="Times New Roman"/>
          <w:sz w:val="24"/>
          <w:szCs w:val="24"/>
          <w:lang w:eastAsia="ru-RU"/>
        </w:rPr>
        <w:t xml:space="preserve">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главе администрации. После подписания председателем комиссии информационное письмо передается секретарю комиссии для его регистрации.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3.4.5. Максимальный срок прохождения административной процедуры, предусмотренной пунктом 3.4 настоящего административного регламента, не может превышать:</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в случае, предусмотренном абзацем первым подпункта 3.4.3 пункта 3.4 настоящего административного регламента - 28 (двадцать восемь) календарных дней со дня регистрации заявления о предоставлении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r>
      <w:proofErr w:type="gramStart"/>
      <w:r w:rsidRPr="00FC146A">
        <w:rPr>
          <w:rFonts w:ascii="Times New Roman" w:eastAsia="Times New Roman" w:hAnsi="Times New Roman"/>
          <w:sz w:val="24"/>
          <w:szCs w:val="24"/>
          <w:lang w:eastAsia="ru-RU"/>
        </w:rPr>
        <w:t>2) в случае, предусмотренном абзацем вторым подпункта 3.4.3 пункта 3.4 настоящего административного регламента - 43 (сорок три) календарных дня со дня регистрации заявления о предоставлении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3) в случае, предусмотренном абзацем первым подпункта 3.4.4 пункта 3.4 настоящего административного регламента - 20 (двадцать) календарных дней со дня регистрации заявления о предоставлении муниципальной услуги.</w:t>
      </w:r>
      <w:r w:rsidRPr="00FC146A">
        <w:rPr>
          <w:rFonts w:ascii="Times New Roman" w:eastAsia="Times New Roman" w:hAnsi="Times New Roman"/>
          <w:sz w:val="21"/>
          <w:szCs w:val="21"/>
          <w:lang w:eastAsia="ru-RU"/>
        </w:rPr>
        <w:br/>
      </w:r>
      <w:proofErr w:type="gramEnd"/>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roofErr w:type="gramStart"/>
      <w:r w:rsidRPr="00FC146A">
        <w:rPr>
          <w:rFonts w:ascii="Times New Roman" w:eastAsia="Times New Roman" w:hAnsi="Times New Roman"/>
          <w:sz w:val="24"/>
          <w:szCs w:val="24"/>
          <w:lang w:eastAsia="ru-RU"/>
        </w:rPr>
        <w:lastRenderedPageBreak/>
        <w:t>Результатом административной процедуры (действий), предусмотренной пунктом 3.4 настоящего административного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3.4.1 пункта 3.4 настоящего административного регламента, на рассмотрение комиссии либо подписание председателем комиссии и регистрация секретарем информационного письма об отказе в предоставлении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3.5.</w:t>
      </w:r>
      <w:proofErr w:type="gramEnd"/>
      <w:r w:rsidRPr="00FC146A">
        <w:rPr>
          <w:rFonts w:ascii="Times New Roman" w:eastAsia="Times New Roman" w:hAnsi="Times New Roman"/>
          <w:sz w:val="24"/>
          <w:szCs w:val="24"/>
          <w:lang w:eastAsia="ru-RU"/>
        </w:rPr>
        <w:t xml:space="preserve"> Рассмотрение заявления и приложенных к нему документов комиссией, оформление решения комиссии</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3.5.1.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1) о проведении дополнительного обследования оцениваемого комиссией помещения;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2) о соответствии помещения требованиям, предъявляемым к жилому помещению, и его пригодности для проживания;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r>
      <w:proofErr w:type="gramStart"/>
      <w:r w:rsidRPr="00FC146A">
        <w:rPr>
          <w:rFonts w:ascii="Times New Roman" w:eastAsia="Times New Roman" w:hAnsi="Times New Roman"/>
          <w:sz w:val="24"/>
          <w:szCs w:val="24"/>
          <w:lang w:eastAsia="ru-RU"/>
        </w:rPr>
        <w:t>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4) о выявлении оснований для признания помещения непригодным для проживания;</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5) о выявлении оснований для признания многоквартирного дома аварийным и подлежащим реконструкции;</w:t>
      </w:r>
      <w:proofErr w:type="gramEnd"/>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6) о выявлении оснований для признания многоквартирного дома аварийным и подлежащим сносу; </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7) об отсутствии оснований для признания многоквартирного дома аварийным и подлежащим сносу или реконструкции.</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Критерии принятия комиссией решений, указанных в настоящем подпункте пункта 3.5 административного регламента, определены Положением.</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xml:space="preserve">Максимальный срок совершения административных действий, предусмотренных настоящим подпунктом пункта 3.5 административного регламента, не может превышать 5 (пять) календарных дней </w:t>
      </w:r>
      <w:proofErr w:type="gramStart"/>
      <w:r w:rsidRPr="00FC146A">
        <w:rPr>
          <w:rFonts w:ascii="Times New Roman" w:eastAsia="Times New Roman" w:hAnsi="Times New Roman"/>
          <w:sz w:val="24"/>
          <w:szCs w:val="24"/>
          <w:lang w:eastAsia="ru-RU"/>
        </w:rPr>
        <w:t>с даты представления</w:t>
      </w:r>
      <w:proofErr w:type="gramEnd"/>
      <w:r w:rsidRPr="00FC146A">
        <w:rPr>
          <w:rFonts w:ascii="Times New Roman" w:eastAsia="Times New Roman" w:hAnsi="Times New Roman"/>
          <w:sz w:val="24"/>
          <w:szCs w:val="24"/>
          <w:lang w:eastAsia="ru-RU"/>
        </w:rPr>
        <w:t xml:space="preserve">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настоящем подпункте пункта 3.5 административного регламента </w:t>
      </w:r>
      <w:r w:rsidRPr="00FC146A">
        <w:rPr>
          <w:rFonts w:ascii="Times New Roman" w:eastAsia="Times New Roman" w:hAnsi="Times New Roman"/>
          <w:sz w:val="24"/>
          <w:szCs w:val="24"/>
          <w:lang w:eastAsia="ru-RU"/>
        </w:rPr>
        <w:lastRenderedPageBreak/>
        <w:t>решения не должен превышать 25 (двадцать пять) календарных дней со дня регистрации соответствующего заявления о предоставлении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3.5.2.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информационных писем - председателю комиссии.</w:t>
      </w:r>
      <w:r w:rsidRPr="00FC146A">
        <w:rPr>
          <w:rFonts w:ascii="Times New Roman" w:eastAsia="Times New Roman" w:hAnsi="Times New Roman"/>
          <w:sz w:val="21"/>
          <w:szCs w:val="21"/>
          <w:lang w:eastAsia="ru-RU"/>
        </w:rPr>
        <w:t> </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proofErr w:type="gramEnd"/>
      <w:r w:rsidRPr="00FC146A">
        <w:rPr>
          <w:rFonts w:ascii="Times New Roman" w:eastAsia="Times New Roman" w:hAnsi="Times New Roman"/>
          <w:sz w:val="24"/>
          <w:szCs w:val="24"/>
          <w:lang w:eastAsia="ru-RU"/>
        </w:rPr>
        <w:t xml:space="preserve"> оцененного комиссией имущества</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После подписания информационного </w:t>
      </w:r>
      <w:proofErr w:type="gramStart"/>
      <w:r w:rsidRPr="00FC146A">
        <w:rPr>
          <w:rFonts w:ascii="Times New Roman" w:eastAsia="Times New Roman" w:hAnsi="Times New Roman"/>
          <w:sz w:val="24"/>
          <w:szCs w:val="24"/>
          <w:lang w:eastAsia="ru-RU"/>
        </w:rPr>
        <w:t>письма</w:t>
      </w:r>
      <w:proofErr w:type="gramEnd"/>
      <w:r w:rsidRPr="00FC146A">
        <w:rPr>
          <w:rFonts w:ascii="Times New Roman" w:eastAsia="Times New Roman" w:hAnsi="Times New Roman"/>
          <w:sz w:val="24"/>
          <w:szCs w:val="24"/>
          <w:lang w:eastAsia="ru-RU"/>
        </w:rPr>
        <w:t xml:space="preserve"> о назначении дополнительного обследования оцениваемого помещения председателем комиссии оно передается секретарю комиссии для его регистрации, затем сотруднику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ответственному за отправление исходящей корреспонденции, для направления заявителю</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Максимальный срок совершения административных действий, предусмотренных настоящим подпунктом пункта 3.6 административного регламента, не может превышать 5 (пять) календарных дней со дня проведения заседания комиссии, на котором было принято одно из решений, предусмотренных подпунктом 3.6.1 пункта 3.6 настоящего административного регламента</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3.5.4. </w:t>
      </w:r>
      <w:proofErr w:type="gramStart"/>
      <w:r w:rsidRPr="00FC146A">
        <w:rPr>
          <w:rFonts w:ascii="Times New Roman" w:eastAsia="Times New Roman" w:hAnsi="Times New Roman"/>
          <w:sz w:val="24"/>
          <w:szCs w:val="24"/>
          <w:lang w:eastAsia="ru-RU"/>
        </w:rPr>
        <w:t>Максимальный срок прохождения административной процедуры, предусмотренной пунктом 3.5 настоящего административного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предоставлении муниципальной услуги.</w:t>
      </w:r>
      <w:proofErr w:type="gramEnd"/>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r>
      <w:proofErr w:type="gramStart"/>
      <w:r w:rsidRPr="00FC146A">
        <w:rPr>
          <w:rFonts w:ascii="Times New Roman" w:eastAsia="Times New Roman" w:hAnsi="Times New Roman"/>
          <w:sz w:val="24"/>
          <w:szCs w:val="24"/>
          <w:lang w:eastAsia="ru-RU"/>
        </w:rPr>
        <w:t>Результатом административной процедуры, предусмотренной пунктом 3.5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имущества, либо направление заявителю информационного письма о необходимости</w:t>
      </w:r>
      <w:proofErr w:type="gramEnd"/>
      <w:r w:rsidRPr="00FC146A">
        <w:rPr>
          <w:rFonts w:ascii="Times New Roman" w:eastAsia="Times New Roman" w:hAnsi="Times New Roman"/>
          <w:sz w:val="24"/>
          <w:szCs w:val="24"/>
          <w:lang w:eastAsia="ru-RU"/>
        </w:rPr>
        <w:t xml:space="preserve"> проведения дополнительного обследования оцениваемого комиссией помещения.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3.6. Принятие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lastRenderedPageBreak/>
        <w:br/>
      </w:r>
      <w:r w:rsidRPr="00FC146A">
        <w:rPr>
          <w:rFonts w:ascii="Times New Roman" w:eastAsia="Times New Roman" w:hAnsi="Times New Roman"/>
          <w:sz w:val="24"/>
          <w:szCs w:val="24"/>
          <w:lang w:eastAsia="ru-RU"/>
        </w:rPr>
        <w:t>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и приложенных к нему документов.</w:t>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На основании заключения комиссии секретарь комиссии в течение 3 (трех) дней со дня его регистрации подготавливает проект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и направляет его на согласование уполномоченным должностным лицам и органам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в порядке, установленном муниципальным правовым актом, устанавливающим в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и ее органах правила и порядок работы с</w:t>
      </w:r>
      <w:proofErr w:type="gramEnd"/>
      <w:r w:rsidRPr="00FC146A">
        <w:rPr>
          <w:rFonts w:ascii="Times New Roman" w:eastAsia="Times New Roman" w:hAnsi="Times New Roman"/>
          <w:sz w:val="24"/>
          <w:szCs w:val="24"/>
          <w:lang w:eastAsia="ru-RU"/>
        </w:rPr>
        <w:t xml:space="preserve"> организационно-распорядительными документами.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секретарем комиссии соответствующего заключения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Результатом административной процедуры, предусмотренной настоящим пунктом административного регламента, является соответствующее постановление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3.7. Проведение дополнительного обследования оцениваемого комиссией помещения, повторное рассмотрение заявления и приложенных к нему документов с учетом результатов проведенного дополнительного обследования и оформление решения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3.7.1. Основанием для начала административной процедуры является принятие комиссией решения о проведении дополнительного обследования помещения.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соответствующего акта обследования.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Акт обследования помещения оформляется по форме согласно приложению № 2 к Положению (далее - акт обследования).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3.7.2.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о соответствии помещения требованиям, предъявляемым к жилому помещению, и его пригодности для проживания;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w:t>
      </w:r>
      <w:r w:rsidRPr="00FC146A">
        <w:rPr>
          <w:rFonts w:ascii="Times New Roman" w:eastAsia="Times New Roman" w:hAnsi="Times New Roman"/>
          <w:sz w:val="24"/>
          <w:szCs w:val="24"/>
          <w:lang w:eastAsia="ru-RU"/>
        </w:rPr>
        <w:lastRenderedPageBreak/>
        <w:t>жилого помещения в соответствие с установленными в Положении требованиями;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 о выявлении оснований для признания помещения непригодным для проживания.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Максимальный срок совершения административных действий, предусмотренных настоящим подпунктом пункта 3.7 административного регламента, не может превышать 5 (пять) календарных дней со дня оформления комиссией акта обследования.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3.7.3.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proofErr w:type="gramEnd"/>
      <w:r w:rsidRPr="00FC146A">
        <w:rPr>
          <w:rFonts w:ascii="Times New Roman" w:eastAsia="Times New Roman" w:hAnsi="Times New Roman"/>
          <w:sz w:val="24"/>
          <w:szCs w:val="24"/>
          <w:lang w:eastAsia="ru-RU"/>
        </w:rPr>
        <w:t xml:space="preserve"> оцененного комиссией имущества.</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Максимальный срок совершения административных действий, предусмотренных настоящим подпунктом пункта 3.7 административного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3.7.2 пункта 3.7 настоящего административного регламента</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Результатом административной процедуры (действий), предусмотренной пунктом 3.8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помещения.</w:t>
      </w:r>
      <w:r w:rsidRPr="00FC146A">
        <w:rPr>
          <w:rFonts w:ascii="Times New Roman" w:eastAsia="Times New Roman" w:hAnsi="Times New Roman"/>
          <w:sz w:val="21"/>
          <w:szCs w:val="21"/>
          <w:lang w:eastAsia="ru-RU"/>
        </w:rPr>
        <w:br/>
      </w:r>
      <w:proofErr w:type="gramEnd"/>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3.8. Принятие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принятого по результатам дополнительного обследования оцениваемого комиссией помещения.</w:t>
      </w:r>
      <w:r w:rsidRPr="00FC146A">
        <w:rPr>
          <w:rFonts w:ascii="Times New Roman" w:eastAsia="Times New Roman" w:hAnsi="Times New Roman"/>
          <w:sz w:val="24"/>
          <w:szCs w:val="24"/>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и приложенных к нему документов.</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администрации МО </w:t>
      </w:r>
      <w:r w:rsidRPr="00FC146A">
        <w:rPr>
          <w:rFonts w:ascii="Times New Roman" w:eastAsia="Times New Roman" w:hAnsi="Times New Roman"/>
          <w:sz w:val="24"/>
          <w:szCs w:val="24"/>
          <w:lang w:eastAsia="ru-RU"/>
        </w:rPr>
        <w:lastRenderedPageBreak/>
        <w:t>«</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и направляет его на согласование уполномоченным должностным лицам и органам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в порядке, установленном муниципальным правовым актом, устанавливающим в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и ее органах правила и порядок работы с</w:t>
      </w:r>
      <w:proofErr w:type="gramEnd"/>
      <w:r w:rsidRPr="00FC146A">
        <w:rPr>
          <w:rFonts w:ascii="Times New Roman" w:eastAsia="Times New Roman" w:hAnsi="Times New Roman"/>
          <w:sz w:val="24"/>
          <w:szCs w:val="24"/>
          <w:lang w:eastAsia="ru-RU"/>
        </w:rPr>
        <w:t xml:space="preserve"> организационно-распорядительными документами.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секретарем комиссии соответствующего заключения комиссии</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Результатом административной процедуры (действий), предусмотренной настоящим пунктом административного регламента, является соответствующее постановление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3.9. Направление (выдача) заявителю результата предоставления муниципальной услуги.</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либо подписание председателем комиссии информационного письма об отказе в предоставлении муниципальной услуги.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w:t>
      </w:r>
      <w:proofErr w:type="gramStart"/>
      <w:r w:rsidRPr="00FC146A">
        <w:rPr>
          <w:rFonts w:ascii="Times New Roman" w:eastAsia="Times New Roman" w:hAnsi="Times New Roman"/>
          <w:sz w:val="24"/>
          <w:szCs w:val="24"/>
          <w:lang w:eastAsia="ru-RU"/>
        </w:rPr>
        <w:t>способа доставки результата предоставления муниципальной услуги</w:t>
      </w:r>
      <w:proofErr w:type="gramEnd"/>
      <w:r w:rsidRPr="00FC146A">
        <w:rPr>
          <w:rFonts w:ascii="Times New Roman" w:eastAsia="Times New Roman" w:hAnsi="Times New Roman"/>
          <w:sz w:val="24"/>
          <w:szCs w:val="24"/>
          <w:lang w:eastAsia="ru-RU"/>
        </w:rPr>
        <w:t xml:space="preserve"> заявителю: почтовой связью, получение заявителем лично</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При желании заявителя получить результат предоставления муниципальной услуги почтовой связью сотрудник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roofErr w:type="gramStart"/>
      <w:r w:rsidRPr="00FC146A">
        <w:rPr>
          <w:rFonts w:ascii="Times New Roman" w:eastAsia="Times New Roman" w:hAnsi="Times New Roman"/>
          <w:sz w:val="24"/>
          <w:szCs w:val="24"/>
          <w:lang w:eastAsia="ru-RU"/>
        </w:rPr>
        <w:t>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в орган государственного жилищного надзора </w:t>
      </w:r>
      <w:r w:rsidRPr="00FC146A">
        <w:rPr>
          <w:rFonts w:ascii="Times New Roman" w:eastAsia="Times New Roman" w:hAnsi="Times New Roman"/>
          <w:sz w:val="24"/>
          <w:szCs w:val="24"/>
          <w:lang w:eastAsia="ru-RU"/>
        </w:rPr>
        <w:lastRenderedPageBreak/>
        <w:t>(муниципального жилищного контроля) по месту нахождения такого помещения или дома.</w:t>
      </w:r>
      <w:proofErr w:type="gramEnd"/>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w:t>
      </w:r>
      <w:proofErr w:type="gramEnd"/>
      <w:r w:rsidRPr="00FC146A">
        <w:rPr>
          <w:rFonts w:ascii="Times New Roman" w:eastAsia="Times New Roman" w:hAnsi="Times New Roman"/>
          <w:sz w:val="24"/>
          <w:szCs w:val="24"/>
          <w:lang w:eastAsia="ru-RU"/>
        </w:rPr>
        <w:t xml:space="preserve">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Результатом административной процедуры, предусмотренной настоящим пунктом административного регламента, является направление (вручение) заявителю соответственно:</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1)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w:t>
      </w:r>
      <w:proofErr w:type="gramEnd"/>
      <w:r w:rsidRPr="00FC146A">
        <w:rPr>
          <w:rFonts w:ascii="Times New Roman" w:eastAsia="Times New Roman" w:hAnsi="Times New Roman"/>
          <w:sz w:val="24"/>
          <w:szCs w:val="24"/>
          <w:lang w:eastAsia="ru-RU"/>
        </w:rPr>
        <w:t>, принятого на основании такого заключения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2)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либо копией поступившего в комиссию распоряжения федерального органа исполнительной власти, осуществляющего</w:t>
      </w:r>
      <w:proofErr w:type="gramEnd"/>
      <w:r w:rsidRPr="00FC146A">
        <w:rPr>
          <w:rFonts w:ascii="Times New Roman" w:eastAsia="Times New Roman" w:hAnsi="Times New Roman"/>
          <w:sz w:val="24"/>
          <w:szCs w:val="24"/>
          <w:lang w:eastAsia="ru-RU"/>
        </w:rPr>
        <w:t xml:space="preserve"> полномочия собственника в отношении оцененного комиссией помещения, принятого на основании такого заключения комиссии;</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3) заключения комиссии о выявлении оснований для признания помещения непригодным для проживания вместе с копией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4) заключения комиссии о выявлении оснований для признания многоквартирного дома аварийным и подлежащим реконструкции вместе с копией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w:t>
      </w:r>
      <w:r w:rsidRPr="00FC146A">
        <w:rPr>
          <w:rFonts w:ascii="Times New Roman" w:eastAsia="Times New Roman" w:hAnsi="Times New Roman"/>
          <w:sz w:val="24"/>
          <w:szCs w:val="24"/>
          <w:lang w:eastAsia="ru-RU"/>
        </w:rPr>
        <w:lastRenderedPageBreak/>
        <w:t>многоквартирного дома, принятого на основании такого заключения комиссии;</w:t>
      </w:r>
      <w:proofErr w:type="gramEnd"/>
      <w:r w:rsidRPr="00FC146A">
        <w:rPr>
          <w:rFonts w:ascii="Times New Roman" w:eastAsia="Times New Roman" w:hAnsi="Times New Roman"/>
          <w:sz w:val="24"/>
          <w:szCs w:val="24"/>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5) заключения комиссии о выявлении оснований для признания многоквартирного дома аварийным и подлежащим сносу вместе с копией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roofErr w:type="gramEnd"/>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proofErr w:type="gramStart"/>
      <w:r w:rsidRPr="00FC146A">
        <w:rPr>
          <w:rFonts w:ascii="Times New Roman" w:eastAsia="Times New Roman" w:hAnsi="Times New Roman"/>
          <w:sz w:val="24"/>
          <w:szCs w:val="24"/>
          <w:lang w:eastAsia="ru-RU"/>
        </w:rPr>
        <w:t>6)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roofErr w:type="gramEnd"/>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7) информационного письма об отказе в предоставлении муниципальной услуги, а в случае, предусмотренном подпунктом 6 пункта 2.8 настоящего Административного регламента - информационного письма об отказе в предоставлении муниципальной услуги вместе с заявлением и всеми документами, представленными заявителем в целях получения муниципальной услуги</w:t>
      </w: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sz w:val="24"/>
          <w:szCs w:val="24"/>
          <w:lang w:eastAsia="ru-RU"/>
        </w:rPr>
        <w:t>Максимальный срок осуществления административной процедуры, предусмотренной настоящим пунктом административного регламента, не может превышать:</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- 5 (пяти) календарных дней со дня принятия постановления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имущества);</w:t>
      </w:r>
      <w:r w:rsidRPr="00FC146A">
        <w:rPr>
          <w:rFonts w:ascii="Times New Roman" w:eastAsia="Times New Roman" w:hAnsi="Times New Roman"/>
          <w:sz w:val="24"/>
          <w:szCs w:val="24"/>
          <w:lang w:eastAsia="ru-RU"/>
        </w:rPr>
        <w:br/>
      </w:r>
      <w:r w:rsidRPr="00FC146A">
        <w:rPr>
          <w:rFonts w:ascii="Times New Roman" w:eastAsia="Times New Roman" w:hAnsi="Times New Roman"/>
          <w:sz w:val="24"/>
          <w:szCs w:val="24"/>
          <w:lang w:eastAsia="ru-RU"/>
        </w:rPr>
        <w:br/>
        <w:t>- 2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r w:rsidRPr="00FC146A">
        <w:rPr>
          <w:rFonts w:ascii="Times New Roman" w:eastAsia="Times New Roman" w:hAnsi="Times New Roman"/>
          <w:sz w:val="21"/>
          <w:szCs w:val="21"/>
          <w:lang w:eastAsia="ru-RU"/>
        </w:rPr>
        <w:br/>
      </w:r>
    </w:p>
    <w:p w:rsidR="001F022C" w:rsidRPr="00FC146A" w:rsidRDefault="001F022C" w:rsidP="001F022C">
      <w:pPr>
        <w:spacing w:before="375" w:after="225" w:line="240" w:lineRule="auto"/>
        <w:jc w:val="center"/>
        <w:textAlignment w:val="baseline"/>
        <w:outlineLvl w:val="2"/>
        <w:rPr>
          <w:rFonts w:ascii="Times New Roman" w:eastAsia="Times New Roman" w:hAnsi="Times New Roman"/>
          <w:sz w:val="36"/>
          <w:szCs w:val="36"/>
          <w:lang w:eastAsia="ru-RU"/>
        </w:rPr>
      </w:pPr>
    </w:p>
    <w:p w:rsidR="001F022C" w:rsidRPr="00FC146A" w:rsidRDefault="001F022C" w:rsidP="001F022C">
      <w:pPr>
        <w:spacing w:before="375" w:after="225" w:line="240" w:lineRule="auto"/>
        <w:jc w:val="center"/>
        <w:textAlignment w:val="baseline"/>
        <w:outlineLvl w:val="2"/>
        <w:rPr>
          <w:rFonts w:ascii="Times New Roman" w:eastAsia="Times New Roman" w:hAnsi="Times New Roman"/>
          <w:sz w:val="36"/>
          <w:szCs w:val="36"/>
          <w:lang w:eastAsia="ru-RU"/>
        </w:rPr>
      </w:pPr>
      <w:r w:rsidRPr="00FC146A">
        <w:rPr>
          <w:rFonts w:ascii="Times New Roman" w:eastAsia="Times New Roman" w:hAnsi="Times New Roman"/>
          <w:sz w:val="36"/>
          <w:szCs w:val="36"/>
          <w:lang w:eastAsia="ru-RU"/>
        </w:rPr>
        <w:t xml:space="preserve">IV. Формы </w:t>
      </w:r>
      <w:proofErr w:type="gramStart"/>
      <w:r w:rsidRPr="00FC146A">
        <w:rPr>
          <w:rFonts w:ascii="Times New Roman" w:eastAsia="Times New Roman" w:hAnsi="Times New Roman"/>
          <w:sz w:val="36"/>
          <w:szCs w:val="36"/>
          <w:lang w:eastAsia="ru-RU"/>
        </w:rPr>
        <w:t>контроля за</w:t>
      </w:r>
      <w:proofErr w:type="gramEnd"/>
      <w:r w:rsidRPr="00FC146A">
        <w:rPr>
          <w:rFonts w:ascii="Times New Roman" w:eastAsia="Times New Roman" w:hAnsi="Times New Roman"/>
          <w:sz w:val="36"/>
          <w:szCs w:val="36"/>
          <w:lang w:eastAsia="ru-RU"/>
        </w:rPr>
        <w:t xml:space="preserve"> исполнением административного регламента</w:t>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 xml:space="preserve">            4.1.  Текущий </w:t>
      </w:r>
      <w:proofErr w:type="gramStart"/>
      <w:r w:rsidRPr="00FC146A">
        <w:rPr>
          <w:rFonts w:ascii="Times New Roman" w:eastAsia="Times New Roman" w:hAnsi="Times New Roman"/>
          <w:sz w:val="24"/>
          <w:szCs w:val="24"/>
          <w:lang w:eastAsia="ru-RU"/>
        </w:rPr>
        <w:t>контроль за</w:t>
      </w:r>
      <w:proofErr w:type="gramEnd"/>
      <w:r w:rsidRPr="00FC146A">
        <w:rPr>
          <w:rFonts w:ascii="Times New Roman" w:eastAsia="Times New Roman" w:hAnsi="Times New Roman"/>
          <w:sz w:val="24"/>
          <w:szCs w:val="24"/>
          <w:lang w:eastAsia="ru-RU"/>
        </w:rPr>
        <w:t> соблюдением и исполнением секретарем комиссии, а также специалистами администрации МО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задействованными в процессе предоставления муниципальной услуги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FC146A">
        <w:rPr>
          <w:rFonts w:ascii="Times New Roman" w:eastAsia="Times New Roman" w:hAnsi="Times New Roman"/>
          <w:sz w:val="24"/>
          <w:szCs w:val="24"/>
          <w:lang w:eastAsia="ru-RU"/>
        </w:rPr>
        <w:lastRenderedPageBreak/>
        <w:t>осуществляется председателем комиссии, а также начальником Управления архитектуры и градостроительства.</w:t>
      </w:r>
    </w:p>
    <w:p w:rsidR="001F022C" w:rsidRPr="00FC146A" w:rsidRDefault="001F022C" w:rsidP="001F022C">
      <w:pPr>
        <w:pStyle w:val="s1"/>
        <w:shd w:val="clear" w:color="auto" w:fill="FFFFFF"/>
        <w:spacing w:before="0" w:beforeAutospacing="0" w:after="0" w:afterAutospacing="0"/>
        <w:jc w:val="both"/>
      </w:pPr>
      <w:r w:rsidRPr="00FC146A">
        <w:t xml:space="preserve">            4.2. Порядок осуществления текущего </w:t>
      </w:r>
      <w:proofErr w:type="gramStart"/>
      <w:r w:rsidRPr="00FC146A">
        <w:t>контроля за</w:t>
      </w:r>
      <w:proofErr w:type="gramEnd"/>
      <w:r w:rsidRPr="00FC146A">
        <w:t xml:space="preserve">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p w:rsidR="001F022C" w:rsidRPr="00FC146A" w:rsidRDefault="001F022C" w:rsidP="001F022C">
      <w:pPr>
        <w:pStyle w:val="s1"/>
        <w:shd w:val="clear" w:color="auto" w:fill="FFFFFF"/>
        <w:spacing w:before="0" w:beforeAutospacing="0" w:after="0" w:afterAutospacing="0"/>
        <w:ind w:firstLine="720"/>
        <w:jc w:val="both"/>
      </w:pPr>
      <w:proofErr w:type="gramStart"/>
      <w:r w:rsidRPr="00FC146A">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специалистов муниципального образования «</w:t>
      </w:r>
      <w:proofErr w:type="spellStart"/>
      <w:r w:rsidRPr="00FC146A">
        <w:t>Кошехабльский</w:t>
      </w:r>
      <w:proofErr w:type="spellEnd"/>
      <w:r w:rsidRPr="00FC146A">
        <w:t xml:space="preserve"> район».</w:t>
      </w:r>
      <w:proofErr w:type="gramEnd"/>
    </w:p>
    <w:p w:rsidR="001F022C" w:rsidRPr="00FC146A" w:rsidRDefault="001F022C" w:rsidP="001F022C">
      <w:pPr>
        <w:pStyle w:val="s1"/>
        <w:shd w:val="clear" w:color="auto" w:fill="FFFFFF"/>
        <w:spacing w:before="0" w:beforeAutospacing="0" w:after="0" w:afterAutospacing="0"/>
        <w:ind w:firstLine="720"/>
        <w:jc w:val="both"/>
      </w:pPr>
      <w:r w:rsidRPr="00FC146A">
        <w:t>Периодичность осуществления текущего контроля определяется муниципальным образованием «</w:t>
      </w:r>
      <w:proofErr w:type="spellStart"/>
      <w:r w:rsidRPr="00FC146A">
        <w:t>Кошехабльский</w:t>
      </w:r>
      <w:proofErr w:type="spellEnd"/>
      <w:r w:rsidRPr="00FC146A">
        <w:t xml:space="preserve"> район» в предоставлении муниципальной услуги.</w:t>
      </w:r>
    </w:p>
    <w:p w:rsidR="001F022C" w:rsidRPr="00FC146A" w:rsidRDefault="001F022C" w:rsidP="001F022C">
      <w:pPr>
        <w:pStyle w:val="s1"/>
        <w:shd w:val="clear" w:color="auto" w:fill="FFFFFF"/>
        <w:spacing w:before="0" w:beforeAutospacing="0" w:after="0" w:afterAutospacing="0"/>
        <w:ind w:firstLine="720"/>
        <w:jc w:val="both"/>
      </w:pPr>
      <w:r w:rsidRPr="00FC146A">
        <w:t xml:space="preserve">4.3. </w:t>
      </w:r>
      <w:proofErr w:type="gramStart"/>
      <w:r w:rsidRPr="00FC146A">
        <w:t>Контроль за</w:t>
      </w:r>
      <w:proofErr w:type="gramEnd"/>
      <w:r w:rsidRPr="00FC146A">
        <w:t xml:space="preserve"> полнотой и качеством предоставления муниципальной услуги осуществляется путем проведения плановых и внеплановых проверок.</w:t>
      </w:r>
    </w:p>
    <w:p w:rsidR="001F022C" w:rsidRPr="00FC146A" w:rsidRDefault="001F022C" w:rsidP="001F022C">
      <w:pPr>
        <w:pStyle w:val="s1"/>
        <w:shd w:val="clear" w:color="auto" w:fill="FFFFFF"/>
        <w:spacing w:before="0" w:beforeAutospacing="0" w:after="0" w:afterAutospacing="0"/>
        <w:ind w:firstLine="720"/>
        <w:jc w:val="both"/>
      </w:pPr>
      <w:r w:rsidRPr="00FC146A">
        <w:t>Плановые проверки осуществляются соответствующими уполномоченными органами.</w:t>
      </w:r>
    </w:p>
    <w:p w:rsidR="001F022C" w:rsidRPr="00FC146A" w:rsidRDefault="001F022C" w:rsidP="001F022C">
      <w:pPr>
        <w:pStyle w:val="s1"/>
        <w:shd w:val="clear" w:color="auto" w:fill="FFFFFF"/>
        <w:spacing w:before="0" w:beforeAutospacing="0" w:after="0" w:afterAutospacing="0"/>
        <w:ind w:firstLine="720"/>
        <w:jc w:val="both"/>
      </w:pPr>
      <w:r w:rsidRPr="00FC146A">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1F022C" w:rsidRPr="00FC146A" w:rsidRDefault="001F022C" w:rsidP="001F022C">
      <w:pPr>
        <w:pStyle w:val="s1"/>
        <w:shd w:val="clear" w:color="auto" w:fill="FFFFFF"/>
        <w:spacing w:before="0" w:beforeAutospacing="0" w:after="0" w:afterAutospacing="0"/>
        <w:ind w:firstLine="720"/>
        <w:jc w:val="both"/>
      </w:pPr>
      <w:r w:rsidRPr="00FC146A">
        <w:t>4.4.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p w:rsidR="001F022C" w:rsidRPr="00FC146A" w:rsidRDefault="001F022C" w:rsidP="001F022C">
      <w:pPr>
        <w:pStyle w:val="s1"/>
        <w:shd w:val="clear" w:color="auto" w:fill="FFFFFF"/>
        <w:spacing w:before="0" w:beforeAutospacing="0" w:after="0" w:afterAutospacing="0"/>
        <w:ind w:firstLine="720"/>
        <w:jc w:val="both"/>
      </w:pPr>
      <w:r w:rsidRPr="00FC146A">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1F022C" w:rsidRPr="00FC146A" w:rsidRDefault="001F022C" w:rsidP="001F022C">
      <w:pPr>
        <w:pStyle w:val="s1"/>
        <w:shd w:val="clear" w:color="auto" w:fill="FFFFFF"/>
        <w:spacing w:before="0" w:beforeAutospacing="0" w:after="0" w:afterAutospacing="0"/>
        <w:ind w:firstLine="720"/>
        <w:jc w:val="both"/>
      </w:pPr>
      <w:r w:rsidRPr="00FC146A">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spacing w:after="0" w:line="315" w:lineRule="atLeast"/>
        <w:jc w:val="center"/>
        <w:textAlignment w:val="baseline"/>
        <w:rPr>
          <w:rFonts w:ascii="Times New Roman" w:eastAsia="Times New Roman" w:hAnsi="Times New Roman"/>
          <w:sz w:val="36"/>
          <w:szCs w:val="36"/>
          <w:lang w:eastAsia="ru-RU"/>
        </w:rPr>
      </w:pPr>
      <w:r w:rsidRPr="00FC146A">
        <w:rPr>
          <w:rFonts w:ascii="Times New Roman" w:eastAsia="Times New Roman" w:hAnsi="Times New Roman"/>
          <w:sz w:val="36"/>
          <w:szCs w:val="36"/>
          <w:lang w:eastAsia="ru-RU"/>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022C" w:rsidRPr="00FC146A" w:rsidRDefault="001F022C" w:rsidP="001F022C">
      <w:pPr>
        <w:spacing w:after="0" w:line="288" w:lineRule="atLeast"/>
        <w:jc w:val="center"/>
        <w:textAlignment w:val="baseline"/>
        <w:rPr>
          <w:rFonts w:ascii="Times New Roman" w:eastAsia="Times New Roman" w:hAnsi="Times New Roman"/>
          <w:sz w:val="41"/>
          <w:szCs w:val="41"/>
          <w:lang w:eastAsia="ru-RU"/>
        </w:rPr>
      </w:pPr>
    </w:p>
    <w:p w:rsidR="001F022C" w:rsidRPr="00FC146A" w:rsidRDefault="001F022C" w:rsidP="001F022C">
      <w:pPr>
        <w:pStyle w:val="s1"/>
        <w:shd w:val="clear" w:color="auto" w:fill="FFFFFF"/>
        <w:spacing w:before="0" w:beforeAutospacing="0" w:after="0" w:afterAutospacing="0"/>
        <w:jc w:val="both"/>
      </w:pPr>
      <w:r w:rsidRPr="00FC146A">
        <w:rPr>
          <w:sz w:val="41"/>
          <w:szCs w:val="41"/>
        </w:rPr>
        <w:t xml:space="preserve">       </w:t>
      </w:r>
      <w:r w:rsidRPr="00FC146A">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1F022C" w:rsidRPr="00FC146A" w:rsidRDefault="001F022C" w:rsidP="001F022C">
      <w:pPr>
        <w:pStyle w:val="s1"/>
        <w:shd w:val="clear" w:color="auto" w:fill="FFFFFF"/>
        <w:spacing w:before="0" w:beforeAutospacing="0" w:after="0" w:afterAutospacing="0"/>
        <w:ind w:firstLine="720"/>
        <w:jc w:val="both"/>
      </w:pPr>
      <w:r w:rsidRPr="00FC146A">
        <w:t xml:space="preserve">5.2. Заявитель может обратиться с </w:t>
      </w:r>
      <w:proofErr w:type="gramStart"/>
      <w:r w:rsidRPr="00FC146A">
        <w:t>жалобой</w:t>
      </w:r>
      <w:proofErr w:type="gramEnd"/>
      <w:r w:rsidRPr="00FC146A">
        <w:t xml:space="preserve"> в том числе в следующих случаях:</w:t>
      </w:r>
    </w:p>
    <w:p w:rsidR="001F022C" w:rsidRPr="00FC146A" w:rsidRDefault="001F022C" w:rsidP="001F022C">
      <w:pPr>
        <w:pStyle w:val="s1"/>
        <w:shd w:val="clear" w:color="auto" w:fill="FFFFFF"/>
        <w:spacing w:before="0" w:beforeAutospacing="0" w:after="0" w:afterAutospacing="0"/>
        <w:ind w:firstLine="720"/>
        <w:jc w:val="both"/>
      </w:pPr>
      <w:r w:rsidRPr="00FC146A">
        <w:t>1) нарушение срока регистрации запроса о предоставлении муниципальной услуги;</w:t>
      </w:r>
    </w:p>
    <w:p w:rsidR="001F022C" w:rsidRPr="00FC146A" w:rsidRDefault="001F022C" w:rsidP="001F022C">
      <w:pPr>
        <w:pStyle w:val="s1"/>
        <w:shd w:val="clear" w:color="auto" w:fill="FFFFFF"/>
        <w:spacing w:before="0" w:beforeAutospacing="0" w:after="0" w:afterAutospacing="0"/>
        <w:ind w:firstLine="720"/>
        <w:jc w:val="both"/>
      </w:pPr>
      <w:r w:rsidRPr="00FC146A">
        <w:t>2) нарушение срока предоставления муниципальной услуги;</w:t>
      </w:r>
    </w:p>
    <w:p w:rsidR="001F022C" w:rsidRPr="00FC146A" w:rsidRDefault="001F022C" w:rsidP="001F022C">
      <w:pPr>
        <w:pStyle w:val="s1"/>
        <w:shd w:val="clear" w:color="auto" w:fill="FFFFFF"/>
        <w:spacing w:before="0" w:beforeAutospacing="0" w:after="0" w:afterAutospacing="0"/>
        <w:ind w:firstLine="720"/>
        <w:jc w:val="both"/>
      </w:pPr>
      <w:r w:rsidRPr="00FC146A">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FC146A">
        <w:lastRenderedPageBreak/>
        <w:t>Российской Федерации, муниципальными правовыми актами для предоставления муниципальной услуги;</w:t>
      </w:r>
    </w:p>
    <w:p w:rsidR="001F022C" w:rsidRPr="00FC146A" w:rsidRDefault="001F022C" w:rsidP="001F022C">
      <w:pPr>
        <w:pStyle w:val="s1"/>
        <w:shd w:val="clear" w:color="auto" w:fill="FFFFFF"/>
        <w:spacing w:before="0" w:beforeAutospacing="0" w:after="0" w:afterAutospacing="0"/>
        <w:ind w:firstLine="720"/>
        <w:jc w:val="both"/>
      </w:pPr>
      <w:r w:rsidRPr="00FC146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022C" w:rsidRPr="00FC146A" w:rsidRDefault="001F022C" w:rsidP="001F022C">
      <w:pPr>
        <w:pStyle w:val="s1"/>
        <w:shd w:val="clear" w:color="auto" w:fill="FFFFFF"/>
        <w:spacing w:before="0" w:beforeAutospacing="0" w:after="0" w:afterAutospacing="0"/>
        <w:ind w:firstLine="720"/>
        <w:jc w:val="both"/>
      </w:pPr>
      <w:proofErr w:type="gramStart"/>
      <w:r w:rsidRPr="00FC146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F022C" w:rsidRPr="00FC146A" w:rsidRDefault="001F022C" w:rsidP="001F022C">
      <w:pPr>
        <w:pStyle w:val="s1"/>
        <w:shd w:val="clear" w:color="auto" w:fill="FFFFFF"/>
        <w:spacing w:before="0" w:beforeAutospacing="0" w:after="0" w:afterAutospacing="0"/>
        <w:ind w:firstLine="720"/>
        <w:jc w:val="both"/>
      </w:pPr>
      <w:r w:rsidRPr="00FC146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22C" w:rsidRPr="00FC146A" w:rsidRDefault="001F022C" w:rsidP="001F022C">
      <w:pPr>
        <w:pStyle w:val="s1"/>
        <w:shd w:val="clear" w:color="auto" w:fill="FFFFFF"/>
        <w:spacing w:before="0" w:beforeAutospacing="0" w:after="0" w:afterAutospacing="0"/>
        <w:ind w:firstLine="720"/>
        <w:jc w:val="both"/>
      </w:pPr>
      <w:proofErr w:type="gramStart"/>
      <w:r w:rsidRPr="00FC146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022C" w:rsidRPr="00FC146A" w:rsidRDefault="001F022C" w:rsidP="001F022C">
      <w:pPr>
        <w:pStyle w:val="s1"/>
        <w:shd w:val="clear" w:color="auto" w:fill="FFFFFF"/>
        <w:spacing w:before="0" w:beforeAutospacing="0" w:after="0" w:afterAutospacing="0"/>
        <w:ind w:firstLine="720"/>
        <w:jc w:val="both"/>
      </w:pPr>
      <w:r w:rsidRPr="00FC146A">
        <w:t>8) нарушение срока или порядка выдачи документов по результатам предоставления муниципальной услуги;</w:t>
      </w:r>
    </w:p>
    <w:p w:rsidR="001F022C" w:rsidRPr="00FC146A" w:rsidRDefault="001F022C" w:rsidP="001F022C">
      <w:pPr>
        <w:pStyle w:val="s1"/>
        <w:shd w:val="clear" w:color="auto" w:fill="FFFFFF"/>
        <w:spacing w:before="0" w:beforeAutospacing="0" w:after="0" w:afterAutospacing="0"/>
        <w:ind w:firstLine="720"/>
        <w:jc w:val="both"/>
      </w:pPr>
      <w:proofErr w:type="gramStart"/>
      <w:r w:rsidRPr="00FC146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F022C" w:rsidRPr="00FC146A" w:rsidRDefault="001F022C" w:rsidP="001F022C">
      <w:pPr>
        <w:pStyle w:val="s1"/>
        <w:shd w:val="clear" w:color="auto" w:fill="FFFFFF"/>
        <w:spacing w:before="0" w:beforeAutospacing="0" w:after="0" w:afterAutospacing="0"/>
        <w:ind w:firstLine="720"/>
        <w:jc w:val="both"/>
      </w:pPr>
      <w:r w:rsidRPr="00FC146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FC146A">
        <w:rPr>
          <w:rStyle w:val="apple-converted-space"/>
        </w:rPr>
        <w:t xml:space="preserve"> </w:t>
      </w:r>
      <w:r w:rsidRPr="00FC146A">
        <w:t>пунктом 4 части 1 статьи 7</w:t>
      </w:r>
      <w:r w:rsidRPr="00FC146A">
        <w:rPr>
          <w:rStyle w:val="apple-converted-space"/>
        </w:rPr>
        <w:t xml:space="preserve"> </w:t>
      </w:r>
      <w:r w:rsidRPr="00FC146A">
        <w:t>Федерального закона от 27.07.2010 № 210-ФЗ.</w:t>
      </w:r>
    </w:p>
    <w:p w:rsidR="001F022C" w:rsidRPr="00FC146A" w:rsidRDefault="001F022C" w:rsidP="001F022C">
      <w:pPr>
        <w:pStyle w:val="s1"/>
        <w:shd w:val="clear" w:color="auto" w:fill="FFFFFF"/>
        <w:spacing w:before="0" w:beforeAutospacing="0" w:after="0" w:afterAutospacing="0"/>
        <w:ind w:firstLine="720"/>
        <w:jc w:val="both"/>
      </w:pPr>
      <w:r w:rsidRPr="00FC146A">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 от 27.07.2010 № 210-ФЗ, подаются руководителям этих организаций.</w:t>
      </w:r>
    </w:p>
    <w:p w:rsidR="001F022C" w:rsidRPr="00FC146A" w:rsidRDefault="001F022C" w:rsidP="001F022C">
      <w:pPr>
        <w:pStyle w:val="s1"/>
        <w:shd w:val="clear" w:color="auto" w:fill="FFFFFF"/>
        <w:spacing w:before="0" w:beforeAutospacing="0" w:after="0" w:afterAutospacing="0"/>
        <w:ind w:firstLine="720"/>
        <w:jc w:val="both"/>
      </w:pPr>
      <w:r w:rsidRPr="00FC146A">
        <w:lastRenderedPageBreak/>
        <w:t xml:space="preserve">5.4. </w:t>
      </w:r>
      <w:proofErr w:type="gramStart"/>
      <w:r w:rsidRPr="00FC146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FC146A">
        <w:t>Кошехабльский</w:t>
      </w:r>
      <w:proofErr w:type="spellEnd"/>
      <w:r w:rsidRPr="00FC146A">
        <w:t xml:space="preserve"> район», либо Регионального портала государственных услуг (функций) Администрация, а также может быть принята при личном приеме заявителя.</w:t>
      </w:r>
      <w:proofErr w:type="gramEnd"/>
    </w:p>
    <w:p w:rsidR="001F022C" w:rsidRPr="00FC146A" w:rsidRDefault="001F022C" w:rsidP="001F022C">
      <w:pPr>
        <w:pStyle w:val="s1"/>
        <w:shd w:val="clear" w:color="auto" w:fill="FFFFFF"/>
        <w:spacing w:before="0" w:beforeAutospacing="0" w:after="0" w:afterAutospacing="0"/>
        <w:ind w:firstLine="720"/>
        <w:jc w:val="both"/>
      </w:pPr>
      <w:r w:rsidRPr="00FC146A">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Администрация, а также может быть принята при личном приеме заявителя.</w:t>
      </w:r>
    </w:p>
    <w:p w:rsidR="001F022C" w:rsidRPr="00FC146A" w:rsidRDefault="001F022C" w:rsidP="001F022C">
      <w:pPr>
        <w:pStyle w:val="s1"/>
        <w:shd w:val="clear" w:color="auto" w:fill="FFFFFF"/>
        <w:spacing w:before="0" w:beforeAutospacing="0" w:after="0" w:afterAutospacing="0"/>
        <w:ind w:firstLine="720"/>
        <w:jc w:val="both"/>
      </w:pPr>
      <w:proofErr w:type="gramStart"/>
      <w:r w:rsidRPr="00FC146A">
        <w:t>Жалоба на решения и действия (бездействие) организаций, предусмотренных</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Администрация, а также может быть принята при личном приеме заявителя.</w:t>
      </w:r>
      <w:proofErr w:type="gramEnd"/>
    </w:p>
    <w:p w:rsidR="001F022C" w:rsidRPr="00FC146A" w:rsidRDefault="001F022C" w:rsidP="001F022C">
      <w:pPr>
        <w:pStyle w:val="s1"/>
        <w:shd w:val="clear" w:color="auto" w:fill="FFFFFF"/>
        <w:spacing w:before="0" w:beforeAutospacing="0" w:after="0" w:afterAutospacing="0"/>
        <w:ind w:firstLine="720"/>
        <w:jc w:val="both"/>
      </w:pPr>
      <w:r w:rsidRPr="00FC146A">
        <w:t>5.5. Жалоба должна содержать:</w:t>
      </w:r>
    </w:p>
    <w:p w:rsidR="001F022C" w:rsidRPr="00FC146A" w:rsidRDefault="001F022C" w:rsidP="001F022C">
      <w:pPr>
        <w:pStyle w:val="s1"/>
        <w:shd w:val="clear" w:color="auto" w:fill="FFFFFF"/>
        <w:spacing w:before="0" w:beforeAutospacing="0" w:after="0" w:afterAutospacing="0"/>
        <w:ind w:firstLine="720"/>
        <w:jc w:val="both"/>
      </w:pPr>
      <w:proofErr w:type="gramStart"/>
      <w:r w:rsidRPr="00FC146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 от 27.07.2010 № 210-ФЗ, их руководителей и (или) работников, решения и действия (бездействие) которых обжалуются;</w:t>
      </w:r>
      <w:proofErr w:type="gramEnd"/>
    </w:p>
    <w:p w:rsidR="001F022C" w:rsidRPr="00FC146A" w:rsidRDefault="001F022C" w:rsidP="001F022C">
      <w:pPr>
        <w:pStyle w:val="s1"/>
        <w:shd w:val="clear" w:color="auto" w:fill="FFFFFF"/>
        <w:spacing w:before="0" w:beforeAutospacing="0" w:after="0" w:afterAutospacing="0"/>
        <w:ind w:firstLine="720"/>
        <w:jc w:val="both"/>
      </w:pPr>
      <w:proofErr w:type="gramStart"/>
      <w:r w:rsidRPr="00FC146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22C" w:rsidRPr="00FC146A" w:rsidRDefault="001F022C" w:rsidP="001F022C">
      <w:pPr>
        <w:pStyle w:val="s1"/>
        <w:shd w:val="clear" w:color="auto" w:fill="FFFFFF"/>
        <w:spacing w:before="0" w:beforeAutospacing="0" w:after="0" w:afterAutospacing="0"/>
        <w:ind w:firstLine="720"/>
        <w:jc w:val="both"/>
      </w:pPr>
      <w:r w:rsidRPr="00FC146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 от 27.07.2010 № 210-ФЗ, их работников;</w:t>
      </w:r>
    </w:p>
    <w:p w:rsidR="001F022C" w:rsidRPr="00FC146A" w:rsidRDefault="001F022C" w:rsidP="001F022C">
      <w:pPr>
        <w:pStyle w:val="s1"/>
        <w:shd w:val="clear" w:color="auto" w:fill="FFFFFF"/>
        <w:spacing w:before="0" w:beforeAutospacing="0" w:after="0" w:afterAutospacing="0"/>
        <w:ind w:firstLine="720"/>
        <w:jc w:val="both"/>
      </w:pPr>
      <w:r w:rsidRPr="00FC146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1F022C" w:rsidRPr="00FC146A" w:rsidRDefault="001F022C" w:rsidP="001F022C">
      <w:pPr>
        <w:pStyle w:val="s1"/>
        <w:shd w:val="clear" w:color="auto" w:fill="FFFFFF"/>
        <w:spacing w:before="0" w:beforeAutospacing="0" w:after="0" w:afterAutospacing="0"/>
        <w:ind w:firstLine="720"/>
        <w:jc w:val="both"/>
      </w:pPr>
      <w:r w:rsidRPr="00FC146A">
        <w:t xml:space="preserve">5.6. </w:t>
      </w:r>
      <w:proofErr w:type="gramStart"/>
      <w:r w:rsidRPr="00FC146A">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r w:rsidRPr="00FC146A">
        <w:rPr>
          <w:rStyle w:val="apple-converted-space"/>
        </w:rPr>
        <w:t xml:space="preserve"> </w:t>
      </w:r>
      <w:r w:rsidRPr="00FC146A">
        <w:t>частью 1.1 статьи 16</w:t>
      </w:r>
      <w:r w:rsidRPr="00FC146A">
        <w:rPr>
          <w:rStyle w:val="apple-converted-space"/>
        </w:rPr>
        <w:t xml:space="preserve"> </w:t>
      </w:r>
      <w:r w:rsidRPr="00FC146A">
        <w:t>Федерального закона</w:t>
      </w:r>
      <w:proofErr w:type="gramEnd"/>
      <w:r w:rsidRPr="00FC146A">
        <w:t xml:space="preserve"> от 27.07.2010 № 210-ФЗ в приеме документов у заявителя либо в исправлении допущенных опечаток и ошибок или в </w:t>
      </w:r>
      <w:r w:rsidRPr="00FC146A">
        <w:lastRenderedPageBreak/>
        <w:t>случае обжалования нарушения установленного срока таких исправлений – в течение пяти рабочих дней со дня ее регистрации.</w:t>
      </w:r>
    </w:p>
    <w:p w:rsidR="001F022C" w:rsidRPr="00FC146A" w:rsidRDefault="001F022C" w:rsidP="001F022C">
      <w:pPr>
        <w:pStyle w:val="s1"/>
        <w:shd w:val="clear" w:color="auto" w:fill="FFFFFF"/>
        <w:spacing w:before="0" w:beforeAutospacing="0" w:after="0" w:afterAutospacing="0"/>
        <w:ind w:firstLine="720"/>
        <w:jc w:val="both"/>
      </w:pPr>
      <w:r w:rsidRPr="00FC146A">
        <w:t>5.7. По результатам рассмотрения жалобы принимается одно из следующих решений:</w:t>
      </w:r>
    </w:p>
    <w:p w:rsidR="001F022C" w:rsidRPr="00FC146A" w:rsidRDefault="001F022C" w:rsidP="001F022C">
      <w:pPr>
        <w:pStyle w:val="s1"/>
        <w:shd w:val="clear" w:color="auto" w:fill="FFFFFF"/>
        <w:spacing w:before="0" w:beforeAutospacing="0" w:after="0" w:afterAutospacing="0"/>
        <w:ind w:firstLine="720"/>
        <w:jc w:val="both"/>
      </w:pPr>
      <w:proofErr w:type="gramStart"/>
      <w:r w:rsidRPr="00FC146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F022C" w:rsidRPr="00FC146A" w:rsidRDefault="001F022C" w:rsidP="001F022C">
      <w:pPr>
        <w:pStyle w:val="s1"/>
        <w:shd w:val="clear" w:color="auto" w:fill="FFFFFF"/>
        <w:spacing w:before="0" w:beforeAutospacing="0" w:after="0" w:afterAutospacing="0"/>
        <w:ind w:firstLine="720"/>
        <w:jc w:val="both"/>
      </w:pPr>
      <w:r w:rsidRPr="00FC146A">
        <w:t>2) в удовлетворении жалобы отказывается.</w:t>
      </w:r>
    </w:p>
    <w:p w:rsidR="001F022C" w:rsidRPr="00FC146A" w:rsidRDefault="001F022C" w:rsidP="001F022C">
      <w:pPr>
        <w:pStyle w:val="s1"/>
        <w:shd w:val="clear" w:color="auto" w:fill="FFFFFF"/>
        <w:spacing w:before="0" w:beforeAutospacing="0" w:after="0" w:afterAutospacing="0"/>
        <w:ind w:firstLine="720"/>
        <w:jc w:val="both"/>
      </w:pPr>
      <w:r w:rsidRPr="00FC146A">
        <w:t>5.8. Не позднее дня, следующего за днем принятия решения, указанного в</w:t>
      </w:r>
      <w:r w:rsidRPr="00FC146A">
        <w:rPr>
          <w:rStyle w:val="apple-converted-space"/>
        </w:rPr>
        <w:t xml:space="preserve"> </w:t>
      </w:r>
      <w:r w:rsidRPr="00FC146A">
        <w:t>п. 5.7.</w:t>
      </w:r>
      <w:r w:rsidRPr="00FC146A">
        <w:rPr>
          <w:rStyle w:val="apple-converted-space"/>
        </w:rPr>
        <w:t xml:space="preserve"> </w:t>
      </w:r>
      <w:r w:rsidRPr="00FC146A">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22C" w:rsidRPr="00FC146A" w:rsidRDefault="001F022C" w:rsidP="001F022C">
      <w:pPr>
        <w:pStyle w:val="s1"/>
        <w:shd w:val="clear" w:color="auto" w:fill="FFFFFF"/>
        <w:spacing w:before="0" w:beforeAutospacing="0" w:after="0" w:afterAutospacing="0"/>
        <w:ind w:firstLine="720"/>
        <w:jc w:val="both"/>
      </w:pPr>
      <w:r w:rsidRPr="00FC146A">
        <w:t>5.8.1. В случае признания жалобы подлежащей удовлетворению в ответе заявителю, указанном в</w:t>
      </w:r>
      <w:r w:rsidRPr="00FC146A">
        <w:rPr>
          <w:rStyle w:val="apple-converted-space"/>
        </w:rPr>
        <w:t xml:space="preserve"> </w:t>
      </w:r>
      <w:r w:rsidRPr="00FC146A">
        <w:t xml:space="preserve">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146A">
        <w:t>неудобства</w:t>
      </w:r>
      <w:proofErr w:type="gramEnd"/>
      <w:r w:rsidRPr="00FC146A">
        <w:t xml:space="preserve"> и указывается информация о дальнейших действиях, которые необходимо совершить заявителю в целях получения муниципальной услуги.</w:t>
      </w:r>
    </w:p>
    <w:p w:rsidR="001F022C" w:rsidRPr="00FC146A" w:rsidRDefault="001F022C" w:rsidP="001F022C">
      <w:pPr>
        <w:pStyle w:val="s1"/>
        <w:shd w:val="clear" w:color="auto" w:fill="FFFFFF"/>
        <w:spacing w:before="0" w:beforeAutospacing="0" w:after="0" w:afterAutospacing="0"/>
        <w:ind w:firstLine="720"/>
        <w:jc w:val="both"/>
      </w:pPr>
      <w:r w:rsidRPr="00FC146A">
        <w:t>5.8.2. В случае признания жалобы, не подлежащей удовлетворению в ответе заявителю, указанном в</w:t>
      </w:r>
      <w:r w:rsidRPr="00FC146A">
        <w:rPr>
          <w:rStyle w:val="apple-converted-space"/>
        </w:rPr>
        <w:t xml:space="preserve"> </w:t>
      </w:r>
      <w:r w:rsidRPr="00FC146A">
        <w:t>пункте 5.8., даются аргументированные разъяснения о причинах принятого решения, а также информация о порядке обжалования принятого решения.</w:t>
      </w:r>
    </w:p>
    <w:p w:rsidR="001F022C" w:rsidRPr="00FC146A" w:rsidRDefault="001F022C" w:rsidP="001F022C">
      <w:pPr>
        <w:pStyle w:val="s1"/>
        <w:shd w:val="clear" w:color="auto" w:fill="FFFFFF"/>
        <w:spacing w:before="0" w:beforeAutospacing="0" w:after="0" w:afterAutospacing="0"/>
        <w:ind w:firstLine="720"/>
        <w:jc w:val="both"/>
      </w:pPr>
      <w:r w:rsidRPr="00FC146A">
        <w:t xml:space="preserve">5.9. В случае установления в ходе или по результатам </w:t>
      </w:r>
      <w:proofErr w:type="gramStart"/>
      <w:r w:rsidRPr="00FC146A">
        <w:t>рассмотрения жалобы признаков состава административного правонарушения</w:t>
      </w:r>
      <w:proofErr w:type="gramEnd"/>
      <w:r w:rsidRPr="00FC146A">
        <w:t xml:space="preserve"> или преступления должностное лицо, работник, наделенные полномочиями по рассмотрению жалоб в соответствии с</w:t>
      </w:r>
      <w:r w:rsidRPr="00FC146A">
        <w:rPr>
          <w:rStyle w:val="apple-converted-space"/>
        </w:rPr>
        <w:t xml:space="preserve"> </w:t>
      </w:r>
      <w:r w:rsidRPr="00FC146A">
        <w:t>частью 1 статьи 11.2.</w:t>
      </w:r>
      <w:r w:rsidRPr="00FC146A">
        <w:rPr>
          <w:rStyle w:val="apple-converted-space"/>
        </w:rPr>
        <w:t xml:space="preserve"> </w:t>
      </w:r>
      <w:r w:rsidRPr="00FC146A">
        <w:t>Федерального закона от 27.07.2010 № 210-ФЗ, незамедлительно направляют имеющиеся материалы в органы прокуратуры.</w:t>
      </w: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pStyle w:val="s1"/>
        <w:shd w:val="clear" w:color="auto" w:fill="FFFFFF"/>
        <w:spacing w:before="0" w:beforeAutospacing="0" w:after="0" w:afterAutospacing="0"/>
        <w:ind w:firstLine="720"/>
        <w:jc w:val="both"/>
      </w:pPr>
    </w:p>
    <w:p w:rsidR="001F022C" w:rsidRPr="00FC146A" w:rsidRDefault="001F022C" w:rsidP="001F022C">
      <w:pPr>
        <w:tabs>
          <w:tab w:val="left" w:pos="213"/>
        </w:tabs>
        <w:spacing w:after="0" w:line="288" w:lineRule="atLeast"/>
        <w:textAlignment w:val="baseline"/>
        <w:rPr>
          <w:rFonts w:ascii="Times New Roman" w:eastAsia="Times New Roman" w:hAnsi="Times New Roman"/>
          <w:sz w:val="41"/>
          <w:szCs w:val="41"/>
          <w:lang w:eastAsia="ru-RU"/>
        </w:rPr>
      </w:pPr>
    </w:p>
    <w:p w:rsidR="001F022C" w:rsidRPr="00FC146A" w:rsidRDefault="001F022C" w:rsidP="001F022C">
      <w:pPr>
        <w:tabs>
          <w:tab w:val="left" w:pos="213"/>
        </w:tabs>
        <w:spacing w:after="0" w:line="288" w:lineRule="atLeast"/>
        <w:textAlignment w:val="baseline"/>
        <w:rPr>
          <w:rFonts w:ascii="Times New Roman" w:eastAsia="Times New Roman" w:hAnsi="Times New Roman"/>
          <w:sz w:val="41"/>
          <w:szCs w:val="41"/>
          <w:lang w:eastAsia="ru-RU"/>
        </w:rPr>
      </w:pPr>
    </w:p>
    <w:p w:rsidR="001F022C" w:rsidRPr="00FC146A" w:rsidRDefault="001F022C" w:rsidP="001F022C">
      <w:pPr>
        <w:tabs>
          <w:tab w:val="left" w:pos="213"/>
        </w:tabs>
        <w:spacing w:after="0" w:line="288" w:lineRule="atLeast"/>
        <w:textAlignment w:val="baseline"/>
        <w:rPr>
          <w:rFonts w:ascii="Times New Roman" w:eastAsia="Times New Roman" w:hAnsi="Times New Roman"/>
          <w:sz w:val="41"/>
          <w:szCs w:val="41"/>
          <w:lang w:eastAsia="ru-RU"/>
        </w:rPr>
      </w:pPr>
    </w:p>
    <w:p w:rsidR="001F022C" w:rsidRPr="00FC146A" w:rsidRDefault="001F022C" w:rsidP="001F022C">
      <w:pPr>
        <w:tabs>
          <w:tab w:val="left" w:pos="213"/>
        </w:tabs>
        <w:spacing w:after="0" w:line="288" w:lineRule="atLeast"/>
        <w:textAlignment w:val="baseline"/>
        <w:rPr>
          <w:rFonts w:ascii="Times New Roman" w:eastAsia="Times New Roman" w:hAnsi="Times New Roman"/>
          <w:sz w:val="41"/>
          <w:szCs w:val="41"/>
          <w:lang w:eastAsia="ru-RU"/>
        </w:rPr>
      </w:pPr>
    </w:p>
    <w:p w:rsidR="001F022C" w:rsidRPr="00FC146A" w:rsidRDefault="001F022C" w:rsidP="001F022C">
      <w:pPr>
        <w:tabs>
          <w:tab w:val="left" w:pos="213"/>
        </w:tabs>
        <w:spacing w:after="0" w:line="288" w:lineRule="atLeast"/>
        <w:textAlignment w:val="baseline"/>
        <w:rPr>
          <w:rFonts w:ascii="Times New Roman" w:eastAsia="Times New Roman" w:hAnsi="Times New Roman"/>
          <w:sz w:val="41"/>
          <w:szCs w:val="41"/>
          <w:lang w:eastAsia="ru-RU"/>
        </w:rPr>
      </w:pPr>
    </w:p>
    <w:p w:rsidR="001F022C" w:rsidRPr="00FC146A" w:rsidRDefault="001F022C" w:rsidP="001F022C">
      <w:pPr>
        <w:spacing w:after="0" w:line="315" w:lineRule="atLeast"/>
        <w:textAlignment w:val="baseline"/>
        <w:rPr>
          <w:rFonts w:ascii="Times New Roman" w:eastAsia="Times New Roman" w:hAnsi="Times New Roman"/>
          <w:sz w:val="18"/>
          <w:szCs w:val="24"/>
          <w:lang w:eastAsia="ru-RU"/>
        </w:rPr>
      </w:pPr>
    </w:p>
    <w:p w:rsidR="001F022C" w:rsidRPr="00FC146A" w:rsidRDefault="001F022C" w:rsidP="001F022C">
      <w:pPr>
        <w:spacing w:after="0" w:line="240" w:lineRule="auto"/>
        <w:textAlignment w:val="baseline"/>
        <w:rPr>
          <w:rFonts w:ascii="Times New Roman" w:eastAsia="Times New Roman" w:hAnsi="Times New Roman"/>
          <w:sz w:val="18"/>
          <w:szCs w:val="24"/>
          <w:lang w:eastAsia="ru-RU"/>
        </w:rPr>
      </w:pPr>
    </w:p>
    <w:p w:rsidR="001F022C" w:rsidRPr="00FC146A" w:rsidRDefault="001F022C" w:rsidP="001F022C">
      <w:pPr>
        <w:spacing w:after="0" w:line="240" w:lineRule="auto"/>
        <w:jc w:val="right"/>
        <w:textAlignment w:val="baseline"/>
        <w:rPr>
          <w:rFonts w:ascii="Times New Roman" w:eastAsia="Times New Roman" w:hAnsi="Times New Roman"/>
          <w:sz w:val="18"/>
          <w:szCs w:val="18"/>
          <w:lang w:eastAsia="ru-RU"/>
        </w:rPr>
      </w:pPr>
      <w:r w:rsidRPr="00FC146A">
        <w:rPr>
          <w:rFonts w:ascii="Times New Roman" w:eastAsia="Times New Roman" w:hAnsi="Times New Roman"/>
          <w:sz w:val="18"/>
          <w:szCs w:val="24"/>
          <w:lang w:eastAsia="ru-RU"/>
        </w:rPr>
        <w:lastRenderedPageBreak/>
        <w:t>Приложение 1</w:t>
      </w:r>
      <w:r w:rsidRPr="00FC146A">
        <w:rPr>
          <w:rFonts w:ascii="Times New Roman" w:eastAsia="Times New Roman" w:hAnsi="Times New Roman"/>
          <w:sz w:val="18"/>
          <w:szCs w:val="24"/>
          <w:lang w:eastAsia="ru-RU"/>
        </w:rPr>
        <w:br/>
        <w:t>к административному регламенту</w:t>
      </w:r>
      <w:r w:rsidRPr="00FC146A">
        <w:rPr>
          <w:rFonts w:ascii="Times New Roman" w:eastAsia="Times New Roman" w:hAnsi="Times New Roman"/>
          <w:sz w:val="18"/>
          <w:szCs w:val="18"/>
          <w:lang w:eastAsia="ru-RU"/>
        </w:rPr>
        <w:t xml:space="preserve"> предоставления </w:t>
      </w:r>
    </w:p>
    <w:p w:rsidR="001F022C" w:rsidRPr="00FC146A" w:rsidRDefault="001F022C" w:rsidP="001F022C">
      <w:pPr>
        <w:spacing w:after="0" w:line="240" w:lineRule="auto"/>
        <w:jc w:val="right"/>
        <w:textAlignment w:val="baseline"/>
        <w:rPr>
          <w:rFonts w:ascii="Times New Roman" w:eastAsia="Times New Roman" w:hAnsi="Times New Roman"/>
          <w:sz w:val="18"/>
          <w:szCs w:val="18"/>
          <w:lang w:eastAsia="ru-RU"/>
        </w:rPr>
      </w:pPr>
      <w:r w:rsidRPr="00FC146A">
        <w:rPr>
          <w:rFonts w:ascii="Times New Roman" w:eastAsia="Times New Roman" w:hAnsi="Times New Roman"/>
          <w:sz w:val="18"/>
          <w:szCs w:val="18"/>
          <w:lang w:eastAsia="ru-RU"/>
        </w:rPr>
        <w:t>муниципальной услуги "</w:t>
      </w:r>
      <w:r w:rsidR="00B5794F" w:rsidRPr="00B5794F">
        <w:rPr>
          <w:rFonts w:ascii="Times New Roman" w:eastAsia="Times New Roman" w:hAnsi="Times New Roman"/>
          <w:sz w:val="20"/>
          <w:szCs w:val="20"/>
          <w:lang w:eastAsia="ru-RU"/>
        </w:rPr>
        <w:t xml:space="preserve"> </w:t>
      </w:r>
      <w:r w:rsidR="00B5794F" w:rsidRPr="00E67333">
        <w:rPr>
          <w:rFonts w:ascii="Times New Roman" w:eastAsia="Times New Roman" w:hAnsi="Times New Roman"/>
          <w:sz w:val="20"/>
          <w:szCs w:val="20"/>
          <w:lang w:eastAsia="ru-RU"/>
        </w:rPr>
        <w:t>Выдача решения о признании помещения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w:t>
      </w:r>
      <w:r w:rsidR="00B5794F" w:rsidRPr="00FC146A">
        <w:rPr>
          <w:rFonts w:ascii="Times New Roman" w:eastAsia="Times New Roman" w:hAnsi="Times New Roman"/>
          <w:sz w:val="18"/>
          <w:szCs w:val="18"/>
          <w:lang w:eastAsia="ru-RU"/>
        </w:rPr>
        <w:t xml:space="preserve"> </w:t>
      </w:r>
      <w:r w:rsidRPr="00FC146A">
        <w:rPr>
          <w:rFonts w:ascii="Times New Roman" w:eastAsia="Times New Roman" w:hAnsi="Times New Roman"/>
          <w:sz w:val="18"/>
          <w:szCs w:val="18"/>
          <w:lang w:eastAsia="ru-RU"/>
        </w:rPr>
        <w:t>"</w:t>
      </w:r>
    </w:p>
    <w:p w:rsidR="001F022C" w:rsidRPr="00FC146A" w:rsidRDefault="001F022C" w:rsidP="001F022C">
      <w:pPr>
        <w:spacing w:after="0" w:line="315" w:lineRule="atLeast"/>
        <w:textAlignment w:val="baseline"/>
        <w:rPr>
          <w:rFonts w:ascii="Times New Roman" w:eastAsia="Times New Roman" w:hAnsi="Times New Roman"/>
          <w:sz w:val="18"/>
          <w:szCs w:val="24"/>
          <w:lang w:eastAsia="ru-RU"/>
        </w:rPr>
      </w:pPr>
      <w:r w:rsidRPr="00FC146A">
        <w:rPr>
          <w:rFonts w:ascii="Times New Roman" w:eastAsia="Times New Roman" w:hAnsi="Times New Roman"/>
          <w:sz w:val="18"/>
          <w:szCs w:val="24"/>
          <w:lang w:eastAsia="ru-RU"/>
        </w:rPr>
        <w:br/>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p>
    <w:p w:rsidR="001F022C" w:rsidRPr="00FC146A" w:rsidRDefault="001F022C" w:rsidP="001F022C">
      <w:pPr>
        <w:spacing w:after="0" w:line="315" w:lineRule="atLeast"/>
        <w:jc w:val="center"/>
        <w:textAlignment w:val="baseline"/>
        <w:rPr>
          <w:rFonts w:ascii="Times New Roman" w:eastAsia="Times New Roman" w:hAnsi="Times New Roman"/>
          <w:b/>
          <w:bCs/>
          <w:sz w:val="24"/>
          <w:szCs w:val="24"/>
          <w:lang w:eastAsia="ru-RU"/>
        </w:rPr>
      </w:pPr>
      <w:r w:rsidRPr="00FC146A">
        <w:rPr>
          <w:rFonts w:ascii="Times New Roman" w:eastAsia="Times New Roman" w:hAnsi="Times New Roman"/>
          <w:sz w:val="24"/>
          <w:szCs w:val="24"/>
          <w:lang w:eastAsia="ru-RU"/>
        </w:rPr>
        <w:br/>
      </w:r>
      <w:r w:rsidRPr="00FC146A">
        <w:rPr>
          <w:rFonts w:ascii="Times New Roman" w:eastAsia="Times New Roman" w:hAnsi="Times New Roman"/>
          <w:b/>
          <w:bCs/>
          <w:sz w:val="24"/>
          <w:szCs w:val="24"/>
          <w:lang w:eastAsia="ru-RU"/>
        </w:rPr>
        <w:t>Межведомственная комиссия для оценки жилых помещений</w:t>
      </w:r>
      <w:r w:rsidRPr="00FC146A">
        <w:rPr>
          <w:rFonts w:ascii="Times New Roman" w:eastAsia="Times New Roman" w:hAnsi="Times New Roman"/>
          <w:b/>
          <w:bCs/>
          <w:sz w:val="24"/>
          <w:szCs w:val="24"/>
          <w:lang w:eastAsia="ru-RU"/>
        </w:rPr>
        <w:br/>
        <w:t>муниципального жилищного фонда</w:t>
      </w:r>
    </w:p>
    <w:p w:rsidR="001F022C" w:rsidRPr="00FC146A" w:rsidRDefault="001F022C" w:rsidP="001F022C">
      <w:pPr>
        <w:spacing w:after="0" w:line="315" w:lineRule="atLeast"/>
        <w:jc w:val="center"/>
        <w:textAlignment w:val="baseline"/>
        <w:rPr>
          <w:rFonts w:ascii="Times New Roman" w:eastAsia="Times New Roman" w:hAnsi="Times New Roman"/>
          <w:b/>
          <w:bCs/>
          <w:sz w:val="24"/>
          <w:szCs w:val="24"/>
          <w:lang w:eastAsia="ru-RU"/>
        </w:rPr>
      </w:pPr>
    </w:p>
    <w:p w:rsidR="001F022C" w:rsidRPr="00FC146A" w:rsidRDefault="001F022C" w:rsidP="001F022C">
      <w:pPr>
        <w:spacing w:after="0" w:line="315" w:lineRule="atLeast"/>
        <w:jc w:val="center"/>
        <w:textAlignment w:val="baseline"/>
        <w:rPr>
          <w:rFonts w:ascii="Times New Roman" w:eastAsia="Times New Roman" w:hAnsi="Times New Roman"/>
          <w:sz w:val="24"/>
          <w:szCs w:val="24"/>
          <w:lang w:eastAsia="ru-RU"/>
        </w:rPr>
      </w:pP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br/>
        <w:t xml:space="preserve">Почтовый адрес: Республика Адыгея,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а. Кошехабль,                            ул. Дружбы Народов, 58</w:t>
      </w:r>
      <w:r w:rsidRPr="00FC146A">
        <w:rPr>
          <w:rFonts w:ascii="Times New Roman" w:eastAsia="Times New Roman" w:hAnsi="Times New Roman"/>
          <w:sz w:val="24"/>
          <w:szCs w:val="24"/>
          <w:lang w:eastAsia="ru-RU"/>
        </w:rPr>
        <w:br/>
        <w:t>Телефон: 8 (87770) 9-28-00</w:t>
      </w:r>
      <w:r w:rsidRPr="00FC146A">
        <w:rPr>
          <w:rFonts w:ascii="Times New Roman" w:eastAsia="Times New Roman" w:hAnsi="Times New Roman"/>
          <w:sz w:val="24"/>
          <w:szCs w:val="24"/>
          <w:lang w:eastAsia="ru-RU"/>
        </w:rPr>
        <w:br/>
        <w:t>Факс: 8 (7770) 9-27-97</w:t>
      </w:r>
      <w:r w:rsidRPr="00FC146A">
        <w:rPr>
          <w:rFonts w:ascii="Times New Roman" w:eastAsia="Times New Roman" w:hAnsi="Times New Roman"/>
          <w:sz w:val="24"/>
          <w:szCs w:val="24"/>
          <w:lang w:eastAsia="ru-RU"/>
        </w:rPr>
        <w:br/>
        <w:t>График работы:</w:t>
      </w:r>
      <w:r w:rsidRPr="00FC146A">
        <w:rPr>
          <w:rFonts w:ascii="Times New Roman" w:eastAsia="Times New Roman" w:hAnsi="Times New Roman"/>
          <w:sz w:val="24"/>
          <w:szCs w:val="24"/>
          <w:lang w:eastAsia="ru-RU"/>
        </w:rPr>
        <w:br/>
        <w:t>Понедельник - четверг: с 9.00 до 18.00.</w:t>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Пятница: с 9.00 до 17.00</w:t>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Суббота, воскресенье: выходные дни</w:t>
      </w:r>
      <w:r w:rsidRPr="00FC146A">
        <w:rPr>
          <w:rFonts w:ascii="Times New Roman" w:eastAsia="Times New Roman" w:hAnsi="Times New Roman"/>
          <w:sz w:val="24"/>
          <w:szCs w:val="24"/>
          <w:lang w:eastAsia="ru-RU"/>
        </w:rPr>
        <w:br/>
        <w:t>Перерыв на обед: с 13.00 до 14.00.</w:t>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 xml:space="preserve">Адрес электронной почты: </w:t>
      </w:r>
      <w:hyperlink r:id="rId24" w:history="1">
        <w:r w:rsidRPr="00FC146A">
          <w:rPr>
            <w:rStyle w:val="ab"/>
            <w:rFonts w:ascii="Times New Roman" w:hAnsi="Times New Roman"/>
            <w:sz w:val="24"/>
            <w:szCs w:val="24"/>
            <w:lang w:val="en-US"/>
          </w:rPr>
          <w:t>koshehabl</w:t>
        </w:r>
        <w:r w:rsidRPr="00FC146A">
          <w:rPr>
            <w:rStyle w:val="ab"/>
            <w:rFonts w:ascii="Times New Roman" w:hAnsi="Times New Roman"/>
            <w:sz w:val="24"/>
            <w:szCs w:val="24"/>
          </w:rPr>
          <w:t>.</w:t>
        </w:r>
        <w:r w:rsidRPr="00FC146A">
          <w:rPr>
            <w:rStyle w:val="ab"/>
            <w:rFonts w:ascii="Times New Roman" w:hAnsi="Times New Roman"/>
            <w:sz w:val="24"/>
            <w:szCs w:val="24"/>
            <w:lang w:val="en-US"/>
          </w:rPr>
          <w:t>bk</w:t>
        </w:r>
        <w:r w:rsidRPr="00FC146A">
          <w:rPr>
            <w:rStyle w:val="ab"/>
            <w:rFonts w:ascii="Times New Roman" w:hAnsi="Times New Roman"/>
            <w:sz w:val="24"/>
            <w:szCs w:val="24"/>
          </w:rPr>
          <w:t>@</w:t>
        </w:r>
        <w:r w:rsidRPr="00FC146A">
          <w:rPr>
            <w:rStyle w:val="ab"/>
            <w:rFonts w:ascii="Times New Roman" w:hAnsi="Times New Roman"/>
            <w:sz w:val="24"/>
            <w:szCs w:val="24"/>
            <w:lang w:val="en-US"/>
          </w:rPr>
          <w:t>ru</w:t>
        </w:r>
      </w:hyperlink>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 xml:space="preserve">                     </w:t>
      </w:r>
      <w:r w:rsidRPr="00FC146A">
        <w:rPr>
          <w:rFonts w:ascii="Times New Roman" w:eastAsia="Times New Roman" w:hAnsi="Times New Roman"/>
          <w:sz w:val="24"/>
          <w:szCs w:val="24"/>
          <w:lang w:eastAsia="ru-RU"/>
        </w:rPr>
        <w:br/>
        <w:t>Официальный адрес сайта Администрации муниципального образования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   </w:t>
      </w:r>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 xml:space="preserve">                                                </w:t>
      </w:r>
      <w:hyperlink r:id="rId25" w:history="1">
        <w:r w:rsidRPr="00FC146A">
          <w:rPr>
            <w:rStyle w:val="ab"/>
            <w:rFonts w:ascii="Times New Roman" w:hAnsi="Times New Roman"/>
            <w:sz w:val="24"/>
            <w:szCs w:val="24"/>
          </w:rPr>
          <w:t>www.</w:t>
        </w:r>
        <w:r w:rsidRPr="00FC146A">
          <w:rPr>
            <w:rStyle w:val="ab"/>
            <w:rFonts w:ascii="Times New Roman" w:hAnsi="Times New Roman"/>
            <w:sz w:val="24"/>
            <w:szCs w:val="24"/>
            <w:lang w:val="en-US"/>
          </w:rPr>
          <w:t>admin</w:t>
        </w:r>
        <w:r w:rsidRPr="00FC146A">
          <w:rPr>
            <w:rStyle w:val="ab"/>
            <w:rFonts w:ascii="Times New Roman" w:hAnsi="Times New Roman"/>
            <w:sz w:val="24"/>
            <w:szCs w:val="24"/>
          </w:rPr>
          <w:t>-</w:t>
        </w:r>
        <w:r w:rsidRPr="00FC146A">
          <w:rPr>
            <w:rStyle w:val="ab"/>
            <w:rFonts w:ascii="Times New Roman" w:hAnsi="Times New Roman"/>
            <w:sz w:val="24"/>
            <w:szCs w:val="24"/>
            <w:lang w:val="en-US"/>
          </w:rPr>
          <w:t>koshehabl</w:t>
        </w:r>
        <w:r w:rsidRPr="00FC146A">
          <w:rPr>
            <w:rStyle w:val="ab"/>
            <w:rFonts w:ascii="Times New Roman" w:hAnsi="Times New Roman"/>
            <w:sz w:val="24"/>
            <w:szCs w:val="24"/>
          </w:rPr>
          <w:t>.</w:t>
        </w:r>
        <w:proofErr w:type="spellStart"/>
        <w:r w:rsidRPr="00FC146A">
          <w:rPr>
            <w:rStyle w:val="ab"/>
            <w:rFonts w:ascii="Times New Roman" w:hAnsi="Times New Roman"/>
            <w:sz w:val="24"/>
            <w:szCs w:val="24"/>
          </w:rPr>
          <w:t>ru</w:t>
        </w:r>
        <w:proofErr w:type="spellEnd"/>
      </w:hyperlink>
    </w:p>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jc w:val="center"/>
        <w:textAlignment w:val="baseline"/>
        <w:rPr>
          <w:rFonts w:ascii="Times New Roman" w:eastAsia="Times New Roman" w:hAnsi="Times New Roman"/>
          <w:sz w:val="24"/>
          <w:szCs w:val="24"/>
          <w:lang w:eastAsia="ru-RU"/>
        </w:rPr>
      </w:pPr>
      <w:r w:rsidRPr="00FC146A">
        <w:rPr>
          <w:rFonts w:ascii="Times New Roman" w:eastAsia="Times New Roman" w:hAnsi="Times New Roman"/>
          <w:sz w:val="24"/>
          <w:szCs w:val="24"/>
          <w:lang w:eastAsia="ru-RU"/>
        </w:rPr>
        <w:t>Контактные телефоны:</w:t>
      </w:r>
    </w:p>
    <w:p w:rsidR="001F022C" w:rsidRPr="00FC146A" w:rsidRDefault="001F022C" w:rsidP="001F022C">
      <w:pPr>
        <w:spacing w:after="0" w:line="315" w:lineRule="atLeast"/>
        <w:jc w:val="center"/>
        <w:textAlignment w:val="baseline"/>
        <w:rPr>
          <w:rFonts w:ascii="Times New Roman" w:eastAsia="Times New Roman" w:hAnsi="Times New Roman"/>
          <w:sz w:val="24"/>
          <w:szCs w:val="24"/>
          <w:lang w:eastAsia="ru-RU"/>
        </w:rPr>
      </w:pPr>
    </w:p>
    <w:tbl>
      <w:tblPr>
        <w:tblW w:w="0" w:type="auto"/>
        <w:tblCellMar>
          <w:left w:w="0" w:type="dxa"/>
          <w:right w:w="0" w:type="dxa"/>
        </w:tblCellMar>
        <w:tblLook w:val="04A0"/>
      </w:tblPr>
      <w:tblGrid>
        <w:gridCol w:w="3253"/>
        <w:gridCol w:w="3804"/>
        <w:gridCol w:w="2298"/>
      </w:tblGrid>
      <w:tr w:rsidR="001F022C" w:rsidRPr="00FC146A" w:rsidTr="001F022C">
        <w:trPr>
          <w:trHeight w:val="15"/>
        </w:trPr>
        <w:tc>
          <w:tcPr>
            <w:tcW w:w="4066"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480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2957"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r>
      <w:tr w:rsidR="001F022C" w:rsidRPr="00FC146A" w:rsidTr="001F022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F022C" w:rsidRPr="00FC146A" w:rsidRDefault="001F022C" w:rsidP="001F022C">
            <w:pPr>
              <w:spacing w:after="0" w:line="315" w:lineRule="atLeast"/>
              <w:textAlignment w:val="baseline"/>
              <w:rPr>
                <w:rFonts w:ascii="Times New Roman" w:eastAsia="Times New Roman" w:hAnsi="Times New Roman"/>
                <w:lang w:eastAsia="ru-RU"/>
              </w:rPr>
            </w:pPr>
            <w:r w:rsidRPr="00FC146A">
              <w:rPr>
                <w:rFonts w:ascii="Times New Roman" w:eastAsia="Times New Roman" w:hAnsi="Times New Roman"/>
                <w:lang w:eastAsia="ru-RU"/>
              </w:rPr>
              <w:t>Председатель комиссии</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lang w:eastAsia="ru-RU"/>
              </w:rPr>
            </w:pPr>
            <w:r w:rsidRPr="00FC146A">
              <w:rPr>
                <w:rFonts w:ascii="Times New Roman" w:eastAsia="Times New Roman" w:hAnsi="Times New Roman"/>
                <w:lang w:eastAsia="ru-RU"/>
              </w:rPr>
              <w:t>Глазунов Евгений Владимирович</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lang w:eastAsia="ru-RU"/>
              </w:rPr>
            </w:pPr>
            <w:r w:rsidRPr="00FC146A">
              <w:rPr>
                <w:rFonts w:ascii="Times New Roman" w:eastAsia="Times New Roman" w:hAnsi="Times New Roman"/>
                <w:lang w:eastAsia="ru-RU"/>
              </w:rPr>
              <w:t>8 (87770) 9-28-00 </w:t>
            </w:r>
          </w:p>
        </w:tc>
      </w:tr>
      <w:tr w:rsidR="001F022C" w:rsidRPr="00FC146A" w:rsidTr="001F022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F022C" w:rsidRPr="00FC146A" w:rsidRDefault="001F022C" w:rsidP="001F022C">
            <w:pPr>
              <w:spacing w:after="0" w:line="315" w:lineRule="atLeast"/>
              <w:textAlignment w:val="baseline"/>
              <w:rPr>
                <w:rFonts w:ascii="Times New Roman" w:eastAsia="Times New Roman" w:hAnsi="Times New Roman"/>
                <w:lang w:eastAsia="ru-RU"/>
              </w:rPr>
            </w:pPr>
            <w:r w:rsidRPr="00FC146A">
              <w:rPr>
                <w:rFonts w:ascii="Times New Roman" w:eastAsia="Times New Roman" w:hAnsi="Times New Roman"/>
                <w:lang w:eastAsia="ru-RU"/>
              </w:rPr>
              <w:t>Секретарь комиссии</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lang w:eastAsia="ru-RU"/>
              </w:rPr>
            </w:pPr>
            <w:proofErr w:type="spellStart"/>
            <w:r w:rsidRPr="00FC146A">
              <w:rPr>
                <w:rFonts w:ascii="Times New Roman" w:eastAsia="Times New Roman" w:hAnsi="Times New Roman"/>
                <w:lang w:eastAsia="ru-RU"/>
              </w:rPr>
              <w:t>Мекулов</w:t>
            </w:r>
            <w:proofErr w:type="spellEnd"/>
            <w:r w:rsidRPr="00FC146A">
              <w:rPr>
                <w:rFonts w:ascii="Times New Roman" w:eastAsia="Times New Roman" w:hAnsi="Times New Roman"/>
                <w:lang w:eastAsia="ru-RU"/>
              </w:rPr>
              <w:t xml:space="preserve"> Руслан </w:t>
            </w:r>
            <w:proofErr w:type="spellStart"/>
            <w:r w:rsidRPr="00FC146A">
              <w:rPr>
                <w:rFonts w:ascii="Times New Roman" w:eastAsia="Times New Roman" w:hAnsi="Times New Roman"/>
                <w:lang w:eastAsia="ru-RU"/>
              </w:rPr>
              <w:t>Заурбиевич</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F022C" w:rsidRPr="00FC146A" w:rsidRDefault="001F022C" w:rsidP="001F022C">
            <w:pPr>
              <w:spacing w:after="0" w:line="315" w:lineRule="atLeast"/>
              <w:jc w:val="center"/>
              <w:textAlignment w:val="baseline"/>
              <w:rPr>
                <w:rFonts w:ascii="Times New Roman" w:eastAsia="Times New Roman" w:hAnsi="Times New Roman"/>
                <w:lang w:eastAsia="ru-RU"/>
              </w:rPr>
            </w:pPr>
            <w:r w:rsidRPr="00FC146A">
              <w:rPr>
                <w:rFonts w:ascii="Times New Roman" w:eastAsia="Times New Roman" w:hAnsi="Times New Roman"/>
                <w:lang w:eastAsia="ru-RU"/>
              </w:rPr>
              <w:t>8 (87770) 9-28-81</w:t>
            </w:r>
          </w:p>
        </w:tc>
      </w:tr>
    </w:tbl>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41"/>
          <w:szCs w:val="41"/>
          <w:lang w:eastAsia="ru-RU"/>
        </w:rPr>
        <w:br/>
      </w: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88" w:lineRule="atLeast"/>
        <w:jc w:val="center"/>
        <w:textAlignment w:val="baseline"/>
        <w:rPr>
          <w:rFonts w:ascii="Times New Roman" w:eastAsia="Times New Roman" w:hAnsi="Times New Roman"/>
          <w:sz w:val="21"/>
          <w:szCs w:val="21"/>
          <w:lang w:eastAsia="ru-RU"/>
        </w:rPr>
      </w:pPr>
    </w:p>
    <w:p w:rsidR="001F022C" w:rsidRPr="00FC146A" w:rsidRDefault="001F022C" w:rsidP="001F022C">
      <w:pPr>
        <w:spacing w:after="0" w:line="240" w:lineRule="auto"/>
        <w:jc w:val="right"/>
        <w:textAlignment w:val="baseline"/>
        <w:rPr>
          <w:rFonts w:ascii="Times New Roman" w:eastAsia="Times New Roman" w:hAnsi="Times New Roman"/>
          <w:sz w:val="18"/>
          <w:szCs w:val="18"/>
          <w:lang w:eastAsia="ru-RU"/>
        </w:rPr>
      </w:pPr>
      <w:r w:rsidRPr="00FC146A">
        <w:rPr>
          <w:rFonts w:ascii="Times New Roman" w:eastAsia="Times New Roman" w:hAnsi="Times New Roman"/>
          <w:sz w:val="18"/>
          <w:szCs w:val="24"/>
          <w:lang w:eastAsia="ru-RU"/>
        </w:rPr>
        <w:t>Приложение 2</w:t>
      </w:r>
      <w:r w:rsidRPr="00FC146A">
        <w:rPr>
          <w:rFonts w:ascii="Times New Roman" w:eastAsia="Times New Roman" w:hAnsi="Times New Roman"/>
          <w:sz w:val="18"/>
          <w:szCs w:val="24"/>
          <w:lang w:eastAsia="ru-RU"/>
        </w:rPr>
        <w:br/>
        <w:t>к административному регламенту</w:t>
      </w:r>
    </w:p>
    <w:p w:rsidR="001F022C" w:rsidRPr="00FC146A" w:rsidRDefault="001F022C" w:rsidP="001F022C">
      <w:pPr>
        <w:spacing w:after="0" w:line="240" w:lineRule="auto"/>
        <w:jc w:val="right"/>
        <w:textAlignment w:val="baseline"/>
        <w:rPr>
          <w:rFonts w:ascii="Times New Roman" w:eastAsia="Times New Roman" w:hAnsi="Times New Roman"/>
          <w:sz w:val="18"/>
          <w:szCs w:val="18"/>
          <w:lang w:eastAsia="ru-RU"/>
        </w:rPr>
      </w:pPr>
      <w:r w:rsidRPr="00FC146A">
        <w:rPr>
          <w:rFonts w:ascii="Times New Roman" w:eastAsia="Times New Roman" w:hAnsi="Times New Roman"/>
          <w:sz w:val="18"/>
          <w:szCs w:val="18"/>
          <w:lang w:eastAsia="ru-RU"/>
        </w:rPr>
        <w:t>предоставления муниципальной услуги "</w:t>
      </w:r>
      <w:r w:rsidR="00B5794F" w:rsidRPr="00B5794F">
        <w:rPr>
          <w:rFonts w:ascii="Times New Roman" w:eastAsia="Times New Roman" w:hAnsi="Times New Roman"/>
          <w:sz w:val="20"/>
          <w:szCs w:val="20"/>
          <w:lang w:eastAsia="ru-RU"/>
        </w:rPr>
        <w:t xml:space="preserve"> </w:t>
      </w:r>
      <w:r w:rsidR="00B5794F" w:rsidRPr="00E67333">
        <w:rPr>
          <w:rFonts w:ascii="Times New Roman" w:eastAsia="Times New Roman" w:hAnsi="Times New Roman"/>
          <w:sz w:val="20"/>
          <w:szCs w:val="20"/>
          <w:lang w:eastAsia="ru-RU"/>
        </w:rPr>
        <w:t>Выдача решения о признании помещения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w:t>
      </w:r>
      <w:r w:rsidR="00B5794F" w:rsidRPr="00FC146A">
        <w:rPr>
          <w:rFonts w:ascii="Times New Roman" w:eastAsia="Times New Roman" w:hAnsi="Times New Roman"/>
          <w:sz w:val="18"/>
          <w:szCs w:val="18"/>
          <w:lang w:eastAsia="ru-RU"/>
        </w:rPr>
        <w:t xml:space="preserve"> </w:t>
      </w:r>
      <w:r w:rsidRPr="00FC146A">
        <w:rPr>
          <w:rFonts w:ascii="Times New Roman" w:eastAsia="Times New Roman" w:hAnsi="Times New Roman"/>
          <w:sz w:val="18"/>
          <w:szCs w:val="18"/>
          <w:lang w:eastAsia="ru-RU"/>
        </w:rPr>
        <w:t>"</w:t>
      </w:r>
    </w:p>
    <w:p w:rsidR="001F022C" w:rsidRPr="00FC146A" w:rsidRDefault="001F022C" w:rsidP="001F022C">
      <w:pPr>
        <w:spacing w:after="0" w:line="315" w:lineRule="atLeast"/>
        <w:textAlignment w:val="baseline"/>
        <w:rPr>
          <w:rFonts w:ascii="Times New Roman" w:eastAsia="Times New Roman" w:hAnsi="Times New Roman"/>
          <w:sz w:val="18"/>
          <w:szCs w:val="24"/>
          <w:lang w:eastAsia="ru-RU"/>
        </w:rPr>
      </w:pPr>
      <w:r w:rsidRPr="00FC146A">
        <w:rPr>
          <w:rFonts w:ascii="Times New Roman" w:eastAsia="Times New Roman" w:hAnsi="Times New Roman"/>
          <w:sz w:val="18"/>
          <w:szCs w:val="24"/>
          <w:lang w:eastAsia="ru-RU"/>
        </w:rPr>
        <w:br/>
      </w:r>
    </w:p>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r>
      <w:r w:rsidRPr="00FC146A">
        <w:rPr>
          <w:rFonts w:ascii="Times New Roman" w:eastAsia="Times New Roman" w:hAnsi="Times New Roman"/>
          <w:b/>
          <w:bCs/>
          <w:sz w:val="21"/>
          <w:szCs w:val="21"/>
          <w:lang w:eastAsia="ru-RU"/>
        </w:rPr>
        <w:t>Перечень документов,</w:t>
      </w:r>
      <w:r w:rsidRPr="00FC146A">
        <w:rPr>
          <w:rFonts w:ascii="Times New Roman" w:eastAsia="Times New Roman" w:hAnsi="Times New Roman"/>
          <w:b/>
          <w:bCs/>
          <w:sz w:val="21"/>
          <w:szCs w:val="21"/>
          <w:lang w:eastAsia="ru-RU"/>
        </w:rPr>
        <w:br/>
        <w:t>необходимых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C146A">
        <w:rPr>
          <w:rFonts w:ascii="Times New Roman" w:eastAsia="Times New Roman" w:hAnsi="Times New Roman"/>
          <w:sz w:val="21"/>
          <w:szCs w:val="21"/>
          <w:lang w:eastAsia="ru-RU"/>
        </w:rPr>
        <w:t> </w:t>
      </w:r>
    </w:p>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p>
    <w:tbl>
      <w:tblPr>
        <w:tblW w:w="0" w:type="auto"/>
        <w:tblCellMar>
          <w:left w:w="0" w:type="dxa"/>
          <w:right w:w="0" w:type="dxa"/>
        </w:tblCellMar>
        <w:tblLook w:val="04A0"/>
      </w:tblPr>
      <w:tblGrid>
        <w:gridCol w:w="444"/>
        <w:gridCol w:w="2204"/>
        <w:gridCol w:w="1635"/>
        <w:gridCol w:w="1613"/>
        <w:gridCol w:w="1781"/>
        <w:gridCol w:w="1678"/>
      </w:tblGrid>
      <w:tr w:rsidR="001F022C" w:rsidRPr="00FC146A" w:rsidTr="001F022C">
        <w:trPr>
          <w:trHeight w:val="15"/>
        </w:trPr>
        <w:tc>
          <w:tcPr>
            <w:tcW w:w="739"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443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3142"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3326"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3142"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4620"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r w:rsidRPr="00FC146A">
              <w:rPr>
                <w:rFonts w:ascii="Times New Roman" w:eastAsia="Times New Roman" w:hAnsi="Times New Roman"/>
                <w:sz w:val="21"/>
                <w:szCs w:val="21"/>
                <w:lang w:eastAsia="ru-RU"/>
              </w:rPr>
              <w:br/>
            </w:r>
            <w:proofErr w:type="spellStart"/>
            <w:proofErr w:type="gramStart"/>
            <w:r w:rsidRPr="00FC146A">
              <w:rPr>
                <w:rFonts w:ascii="Times New Roman" w:eastAsia="Times New Roman" w:hAnsi="Times New Roman"/>
                <w:sz w:val="21"/>
                <w:szCs w:val="21"/>
                <w:lang w:eastAsia="ru-RU"/>
              </w:rPr>
              <w:t>п</w:t>
            </w:r>
            <w:proofErr w:type="spellEnd"/>
            <w:proofErr w:type="gramEnd"/>
            <w:r w:rsidRPr="00FC146A">
              <w:rPr>
                <w:rFonts w:ascii="Times New Roman" w:eastAsia="Times New Roman" w:hAnsi="Times New Roman"/>
                <w:sz w:val="21"/>
                <w:szCs w:val="21"/>
                <w:lang w:eastAsia="ru-RU"/>
              </w:rPr>
              <w:t>/</w:t>
            </w:r>
            <w:proofErr w:type="spellStart"/>
            <w:r w:rsidRPr="00FC146A">
              <w:rPr>
                <w:rFonts w:ascii="Times New Roman" w:eastAsia="Times New Roman" w:hAnsi="Times New Roman"/>
                <w:sz w:val="21"/>
                <w:szCs w:val="21"/>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Наименование документа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Способ предоставления:</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оригинал;</w:t>
            </w:r>
            <w:r w:rsidRPr="00FC146A">
              <w:rPr>
                <w:rFonts w:ascii="Times New Roman" w:eastAsia="Times New Roman" w:hAnsi="Times New Roman"/>
                <w:sz w:val="21"/>
                <w:szCs w:val="21"/>
                <w:lang w:eastAsia="ru-RU"/>
              </w:rPr>
              <w:br/>
              <w:t>- копия, заверенная по месту работы;</w:t>
            </w:r>
            <w:r w:rsidRPr="00FC146A">
              <w:rPr>
                <w:rFonts w:ascii="Times New Roman" w:eastAsia="Times New Roman" w:hAnsi="Times New Roman"/>
                <w:sz w:val="21"/>
                <w:szCs w:val="21"/>
                <w:lang w:eastAsia="ru-RU"/>
              </w:rPr>
              <w:br/>
              <w:t>- нотариально заверенная копия;</w:t>
            </w:r>
            <w:r w:rsidRPr="00FC146A">
              <w:rPr>
                <w:rFonts w:ascii="Times New Roman" w:eastAsia="Times New Roman" w:hAnsi="Times New Roman"/>
                <w:sz w:val="21"/>
                <w:szCs w:val="21"/>
                <w:lang w:eastAsia="ru-RU"/>
              </w:rPr>
              <w:br/>
              <w:t xml:space="preserve">- </w:t>
            </w:r>
            <w:proofErr w:type="gramStart"/>
            <w:r w:rsidRPr="00FC146A">
              <w:rPr>
                <w:rFonts w:ascii="Times New Roman" w:eastAsia="Times New Roman" w:hAnsi="Times New Roman"/>
                <w:sz w:val="21"/>
                <w:szCs w:val="21"/>
                <w:lang w:eastAsia="ru-RU"/>
              </w:rPr>
              <w:t>копия</w:t>
            </w:r>
            <w:proofErr w:type="gramEnd"/>
            <w:r w:rsidRPr="00FC146A">
              <w:rPr>
                <w:rFonts w:ascii="Times New Roman" w:eastAsia="Times New Roman" w:hAnsi="Times New Roman"/>
                <w:sz w:val="21"/>
                <w:szCs w:val="21"/>
                <w:lang w:eastAsia="ru-RU"/>
              </w:rPr>
              <w:t xml:space="preserve"> заверенная собственноручно;</w:t>
            </w:r>
            <w:r w:rsidRPr="00FC146A">
              <w:rPr>
                <w:rFonts w:ascii="Times New Roman" w:eastAsia="Times New Roman" w:hAnsi="Times New Roman"/>
                <w:sz w:val="21"/>
                <w:szCs w:val="21"/>
                <w:lang w:eastAsia="ru-RU"/>
              </w:rPr>
              <w:br/>
              <w:t>- копия с предоставлением оригинала;</w:t>
            </w:r>
            <w:r w:rsidRPr="00FC146A">
              <w:rPr>
                <w:rFonts w:ascii="Times New Roman" w:eastAsia="Times New Roman" w:hAnsi="Times New Roman"/>
                <w:sz w:val="21"/>
                <w:szCs w:val="21"/>
                <w:lang w:eastAsia="ru-RU"/>
              </w:rPr>
              <w:br/>
              <w:t>- заполненная и подписанная заявителем форма;</w:t>
            </w:r>
            <w:r w:rsidRPr="00FC146A">
              <w:rPr>
                <w:rFonts w:ascii="Times New Roman" w:eastAsia="Times New Roman" w:hAnsi="Times New Roman"/>
                <w:sz w:val="21"/>
                <w:szCs w:val="21"/>
                <w:lang w:eastAsia="ru-RU"/>
              </w:rPr>
              <w:br/>
              <w:t>- рукописное обращение;</w:t>
            </w:r>
            <w:r w:rsidRPr="00FC146A">
              <w:rPr>
                <w:rFonts w:ascii="Times New Roman" w:eastAsia="Times New Roman" w:hAnsi="Times New Roman"/>
                <w:sz w:val="21"/>
                <w:szCs w:val="21"/>
                <w:lang w:eastAsia="ru-RU"/>
              </w:rPr>
              <w:br/>
              <w:t>- электронная форма;</w:t>
            </w:r>
            <w:r w:rsidRPr="00FC146A">
              <w:rPr>
                <w:rFonts w:ascii="Times New Roman" w:eastAsia="Times New Roman" w:hAnsi="Times New Roman"/>
                <w:sz w:val="21"/>
                <w:szCs w:val="21"/>
                <w:lang w:eastAsia="ru-RU"/>
              </w:rPr>
              <w:br/>
              <w:t>- иные</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Вариант предоставления:</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предоставляется без возврата;</w:t>
            </w:r>
            <w:r w:rsidRPr="00FC146A">
              <w:rPr>
                <w:rFonts w:ascii="Times New Roman" w:eastAsia="Times New Roman" w:hAnsi="Times New Roman"/>
                <w:sz w:val="21"/>
                <w:szCs w:val="21"/>
                <w:lang w:eastAsia="ru-RU"/>
              </w:rPr>
              <w:br/>
              <w:t>- предоставляется на все время оказания услуги с возможностью возврата по требованию заявителя;</w:t>
            </w:r>
            <w:r w:rsidRPr="00FC146A">
              <w:rPr>
                <w:rFonts w:ascii="Times New Roman" w:eastAsia="Times New Roman" w:hAnsi="Times New Roman"/>
                <w:sz w:val="21"/>
                <w:szCs w:val="21"/>
                <w:lang w:eastAsia="ru-RU"/>
              </w:rPr>
              <w:br/>
              <w:t>- предоставляется на все время оказания услуги с обязательным возвратом;</w:t>
            </w:r>
            <w:r w:rsidRPr="00FC146A">
              <w:rPr>
                <w:rFonts w:ascii="Times New Roman" w:eastAsia="Times New Roman" w:hAnsi="Times New Roman"/>
                <w:sz w:val="21"/>
                <w:szCs w:val="21"/>
                <w:lang w:eastAsia="ru-RU"/>
              </w:rPr>
              <w:br/>
              <w:t>- предоставляется только для просмотра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Обязательность предоставления:</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обязателен;</w:t>
            </w:r>
            <w:r w:rsidRPr="00FC146A">
              <w:rPr>
                <w:rFonts w:ascii="Times New Roman" w:eastAsia="Times New Roman" w:hAnsi="Times New Roman"/>
                <w:sz w:val="21"/>
                <w:szCs w:val="21"/>
                <w:lang w:eastAsia="ru-RU"/>
              </w:rPr>
              <w:br/>
              <w:t>- не обязателен;</w:t>
            </w:r>
            <w:r w:rsidRPr="00FC146A">
              <w:rPr>
                <w:rFonts w:ascii="Times New Roman" w:eastAsia="Times New Roman" w:hAnsi="Times New Roman"/>
                <w:sz w:val="21"/>
                <w:szCs w:val="21"/>
                <w:lang w:eastAsia="ru-RU"/>
              </w:rPr>
              <w:br/>
              <w:t>- документ обязателен, если...</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Примечание (особенности предоставления документа, количество экземпляров и т.д.)</w:t>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Заявление о предоставлении муниципальной услуги по форме согласно приложению </w:t>
            </w:r>
            <w:r w:rsidRPr="00FC146A">
              <w:rPr>
                <w:rFonts w:ascii="Times New Roman" w:eastAsia="Times New Roman" w:hAnsi="Times New Roman"/>
                <w:sz w:val="21"/>
                <w:szCs w:val="21"/>
                <w:lang w:eastAsia="ru-RU"/>
              </w:rPr>
              <w:lastRenderedPageBreak/>
              <w:t>4 к настоящему административному регламенту</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Заполненная и подписанная заявителем форма</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Предоставляется без возврата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Документ обязателен, если заявителю необходимо провести оценку </w:t>
            </w:r>
            <w:r w:rsidRPr="00FC146A">
              <w:rPr>
                <w:rFonts w:ascii="Times New Roman" w:eastAsia="Times New Roman" w:hAnsi="Times New Roman"/>
                <w:sz w:val="21"/>
                <w:szCs w:val="21"/>
                <w:lang w:eastAsia="ru-RU"/>
              </w:rPr>
              <w:lastRenderedPageBreak/>
              <w:t>и обследование помещения на предмет его соответствия требованиям, предъявляемым к жилому помещению и его пригодности для проживания (заявителем предоставляется самостоятельно).</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 xml:space="preserve">В случае направления заявления посредством почтового </w:t>
            </w:r>
            <w:r w:rsidRPr="00FC146A">
              <w:rPr>
                <w:rFonts w:ascii="Times New Roman" w:eastAsia="Times New Roman" w:hAnsi="Times New Roman"/>
                <w:sz w:val="21"/>
                <w:szCs w:val="21"/>
                <w:lang w:eastAsia="ru-RU"/>
              </w:rPr>
              <w:lastRenderedPageBreak/>
              <w:t>отправления предоставляется оригинал заявления, подписанный заявителем собственноручно. </w:t>
            </w:r>
            <w:r w:rsidRPr="00FC146A">
              <w:rPr>
                <w:rFonts w:ascii="Times New Roman" w:eastAsia="Times New Roman" w:hAnsi="Times New Roman"/>
                <w:sz w:val="21"/>
                <w:szCs w:val="21"/>
                <w:lang w:eastAsia="ru-RU"/>
              </w:rPr>
              <w:br/>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Заявление о предоставлении муниципальной услуги по форме согласно приложению 5 к настоящему административному регламенту</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Заполненная и подписанная заявителем форма</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Предоставляется без возврата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В случае направления заявления посредством почтового отправления предоставляется оригинал заявления, подписанный заявителем собственноручно. </w:t>
            </w:r>
            <w:r w:rsidRPr="00FC146A">
              <w:rPr>
                <w:rFonts w:ascii="Times New Roman" w:eastAsia="Times New Roman" w:hAnsi="Times New Roman"/>
                <w:sz w:val="21"/>
                <w:szCs w:val="21"/>
                <w:lang w:eastAsia="ru-RU"/>
              </w:rPr>
              <w:br/>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Документ, удостоверяющий личность заявителя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Оригинал</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Предоставляется только для просмотра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roofErr w:type="gramStart"/>
            <w:r w:rsidRPr="00FC146A">
              <w:rPr>
                <w:rFonts w:ascii="Times New Roman" w:eastAsia="Times New Roman" w:hAnsi="Times New Roman"/>
                <w:sz w:val="21"/>
                <w:szCs w:val="21"/>
                <w:lang w:eastAsia="ru-RU"/>
              </w:rPr>
              <w:t>Обязателен</w:t>
            </w:r>
            <w:proofErr w:type="gramEnd"/>
            <w:r w:rsidRPr="00FC146A">
              <w:rPr>
                <w:rFonts w:ascii="Times New Roman" w:eastAsia="Times New Roman" w:hAnsi="Times New Roman"/>
                <w:sz w:val="21"/>
                <w:szCs w:val="21"/>
                <w:lang w:eastAsia="ru-RU"/>
              </w:rPr>
              <w:t xml:space="preserve"> (заявителем предоставляется самостоятельно).</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r w:rsidRPr="00FC146A">
              <w:rPr>
                <w:rFonts w:ascii="Times New Roman" w:eastAsia="Times New Roman" w:hAnsi="Times New Roman"/>
                <w:sz w:val="21"/>
                <w:szCs w:val="21"/>
                <w:lang w:eastAsia="ru-RU"/>
              </w:rPr>
              <w:br/>
              <w:t xml:space="preserve">В случае направления </w:t>
            </w:r>
            <w:r w:rsidRPr="00FC146A">
              <w:rPr>
                <w:rFonts w:ascii="Times New Roman" w:eastAsia="Times New Roman" w:hAnsi="Times New Roman"/>
                <w:sz w:val="21"/>
                <w:szCs w:val="21"/>
                <w:lang w:eastAsia="ru-RU"/>
              </w:rPr>
              <w:lastRenderedPageBreak/>
              <w:t>документа посредством почтового отправления предоставляется копия документа, заверенная заявителем собственноручно.</w:t>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4</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Документ, подтверждающий полномочия представителя заявителя (при обращении представителя физического, юридического лица)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Оригинал</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Предоставляется только для просмотра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roofErr w:type="gramStart"/>
            <w:r w:rsidRPr="00FC146A">
              <w:rPr>
                <w:rFonts w:ascii="Times New Roman" w:eastAsia="Times New Roman" w:hAnsi="Times New Roman"/>
                <w:sz w:val="21"/>
                <w:szCs w:val="21"/>
                <w:lang w:eastAsia="ru-RU"/>
              </w:rPr>
              <w:t>Обязателен</w:t>
            </w:r>
            <w:proofErr w:type="gramEnd"/>
            <w:r w:rsidRPr="00FC146A">
              <w:rPr>
                <w:rFonts w:ascii="Times New Roman" w:eastAsia="Times New Roman" w:hAnsi="Times New Roman"/>
                <w:sz w:val="21"/>
                <w:szCs w:val="21"/>
                <w:lang w:eastAsia="ru-RU"/>
              </w:rPr>
              <w:t xml:space="preserve"> (заявителем предоставляется самостоятельно).</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r w:rsidRPr="00FC146A">
              <w:rPr>
                <w:rFonts w:ascii="Times New Roman" w:eastAsia="Times New Roman" w:hAnsi="Times New Roman"/>
                <w:sz w:val="21"/>
                <w:szCs w:val="21"/>
                <w:lang w:eastAsia="ru-RU"/>
              </w:rPr>
              <w:br/>
              <w:t>В случае направления документа посредством почтового отправления предоставляется копия документа, заверенная заявителем собственноручно. </w:t>
            </w:r>
            <w:r w:rsidRPr="00FC146A">
              <w:rPr>
                <w:rFonts w:ascii="Times New Roman" w:eastAsia="Times New Roman" w:hAnsi="Times New Roman"/>
                <w:sz w:val="21"/>
                <w:szCs w:val="21"/>
                <w:lang w:eastAsia="ru-RU"/>
              </w:rPr>
              <w:br/>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Правоустанавливающие документы на жилое помещение, право на которое не зарегистрировано в ЕГРН</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Копия</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Предоставляются без возврата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Документы обязательны, если заявителю необходимо провести оценку и обследование </w:t>
            </w:r>
            <w:r w:rsidRPr="00FC146A">
              <w:rPr>
                <w:rFonts w:ascii="Times New Roman" w:eastAsia="Times New Roman" w:hAnsi="Times New Roman"/>
                <w:sz w:val="21"/>
                <w:szCs w:val="21"/>
                <w:lang w:eastAsia="ru-RU"/>
              </w:rPr>
              <w:lastRenderedPageBreak/>
              <w:t>жилого помещения на предмет его соответствия требованиям, предъявляемым к жилому помещению и его пригодности для проживания (заявителем предоставляется самостоятельно).</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 xml:space="preserve">В случае направления документов посредством почтового отправления </w:t>
            </w:r>
            <w:r w:rsidRPr="00FC146A">
              <w:rPr>
                <w:rFonts w:ascii="Times New Roman" w:eastAsia="Times New Roman" w:hAnsi="Times New Roman"/>
                <w:sz w:val="21"/>
                <w:szCs w:val="21"/>
                <w:lang w:eastAsia="ru-RU"/>
              </w:rPr>
              <w:lastRenderedPageBreak/>
              <w:t>предоставляются копии документов, заверенные заявителем собственноручно. </w:t>
            </w:r>
            <w:r w:rsidRPr="00FC146A">
              <w:rPr>
                <w:rFonts w:ascii="Times New Roman" w:eastAsia="Times New Roman" w:hAnsi="Times New Roman"/>
                <w:sz w:val="21"/>
                <w:szCs w:val="21"/>
                <w:lang w:eastAsia="ru-RU"/>
              </w:rPr>
              <w:br/>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6</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Проект реконструкции нежилого помещения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Оригинал</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Предоставляется без возврата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Документ обязателен, если заявителю необходимо провести оценку и обследование нежилого помещения в целях признания его в дальнейшем жилым помещением (заявителем предоставляется самостоятельно).</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Заключение специализированной организации, проводившей обследование многоквартирного дома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Оригинал</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Предоставляется без возврата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Заключение </w:t>
            </w:r>
            <w:r w:rsidRPr="00FC146A">
              <w:rPr>
                <w:rFonts w:ascii="Times New Roman" w:eastAsia="Times New Roman" w:hAnsi="Times New Roman"/>
                <w:sz w:val="21"/>
                <w:szCs w:val="21"/>
                <w:lang w:eastAsia="ru-RU"/>
              </w:rPr>
              <w:lastRenderedPageBreak/>
              <w:t>специализированной организации по результатам обследования элементов ограждающих и несущих конструкций жилого помещения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Оригинал</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w:t>
            </w:r>
            <w:r w:rsidRPr="00FC146A">
              <w:rPr>
                <w:rFonts w:ascii="Times New Roman" w:eastAsia="Times New Roman" w:hAnsi="Times New Roman"/>
                <w:sz w:val="21"/>
                <w:szCs w:val="21"/>
                <w:lang w:eastAsia="ru-RU"/>
              </w:rPr>
              <w:lastRenderedPageBreak/>
              <w:t>я без возврата</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 xml:space="preserve">Документ </w:t>
            </w:r>
            <w:r w:rsidRPr="00FC146A">
              <w:rPr>
                <w:rFonts w:ascii="Times New Roman" w:eastAsia="Times New Roman" w:hAnsi="Times New Roman"/>
                <w:sz w:val="21"/>
                <w:szCs w:val="21"/>
                <w:lang w:eastAsia="ru-RU"/>
              </w:rPr>
              <w:lastRenderedPageBreak/>
              <w:t>обязателен, если в соответствии с подпунктом 7 подпункта 3.5.1 пункта 3.5 настоящего административного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(заявителем предоставляется самостоятельно).</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9</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Документы, содержащие сведения о неудовлетворительных условиях проживания (заявления, письма, жалобы граждан)</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Оригиналы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Предоставляются на все время оказания услуги с возможностью возврата по требованию заявителя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Не </w:t>
            </w:r>
            <w:proofErr w:type="gramStart"/>
            <w:r w:rsidRPr="00FC146A">
              <w:rPr>
                <w:rFonts w:ascii="Times New Roman" w:eastAsia="Times New Roman" w:hAnsi="Times New Roman"/>
                <w:sz w:val="21"/>
                <w:szCs w:val="21"/>
                <w:lang w:eastAsia="ru-RU"/>
              </w:rPr>
              <w:t>обязательны</w:t>
            </w:r>
            <w:proofErr w:type="gramEnd"/>
            <w:r w:rsidRPr="00FC146A">
              <w:rPr>
                <w:rFonts w:ascii="Times New Roman" w:eastAsia="Times New Roman" w:hAnsi="Times New Roman"/>
                <w:sz w:val="21"/>
                <w:szCs w:val="21"/>
                <w:lang w:eastAsia="ru-RU"/>
              </w:rPr>
              <w:t xml:space="preserve"> (предоставляется по собственной инициативе заявителя)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Сведения из ЕГРН о правах на жилое помещение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Оригинал</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Предоставляются на все время оказания услуги с возможностью возврата по требованию заявителя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Не </w:t>
            </w:r>
            <w:proofErr w:type="gramStart"/>
            <w:r w:rsidRPr="00FC146A">
              <w:rPr>
                <w:rFonts w:ascii="Times New Roman" w:eastAsia="Times New Roman" w:hAnsi="Times New Roman"/>
                <w:sz w:val="21"/>
                <w:szCs w:val="21"/>
                <w:lang w:eastAsia="ru-RU"/>
              </w:rPr>
              <w:t>обязателен</w:t>
            </w:r>
            <w:proofErr w:type="gramEnd"/>
            <w:r w:rsidRPr="00FC146A">
              <w:rPr>
                <w:rFonts w:ascii="Times New Roman" w:eastAsia="Times New Roman" w:hAnsi="Times New Roman"/>
                <w:sz w:val="21"/>
                <w:szCs w:val="21"/>
                <w:lang w:eastAsia="ru-RU"/>
              </w:rPr>
              <w:t xml:space="preserve"> (предоставляется по собственной инициативе заявителя)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Предоставляется в случае, если заявителю необходимо провести оценку и обследование жилого помещения на предмет его </w:t>
            </w:r>
            <w:r w:rsidRPr="00FC146A">
              <w:rPr>
                <w:rFonts w:ascii="Times New Roman" w:eastAsia="Times New Roman" w:hAnsi="Times New Roman"/>
                <w:sz w:val="21"/>
                <w:szCs w:val="21"/>
                <w:lang w:eastAsia="ru-RU"/>
              </w:rPr>
              <w:lastRenderedPageBreak/>
              <w:t>соответствия требованиям, предъявляемым к жилому помещению и его пригодности для проживания. </w:t>
            </w:r>
            <w:r w:rsidRPr="00FC146A">
              <w:rPr>
                <w:rFonts w:ascii="Times New Roman" w:eastAsia="Times New Roman" w:hAnsi="Times New Roman"/>
                <w:sz w:val="21"/>
                <w:szCs w:val="21"/>
                <w:lang w:eastAsia="ru-RU"/>
              </w:rPr>
              <w:br/>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11</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Технический паспорт жилого помещения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Оригинал</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Предоставляются на все время оказания услуги с возможностью возврата по требованию заявителя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Не </w:t>
            </w:r>
            <w:proofErr w:type="gramStart"/>
            <w:r w:rsidRPr="00FC146A">
              <w:rPr>
                <w:rFonts w:ascii="Times New Roman" w:eastAsia="Times New Roman" w:hAnsi="Times New Roman"/>
                <w:sz w:val="21"/>
                <w:szCs w:val="21"/>
                <w:lang w:eastAsia="ru-RU"/>
              </w:rPr>
              <w:t>обязателен</w:t>
            </w:r>
            <w:proofErr w:type="gramEnd"/>
            <w:r w:rsidRPr="00FC146A">
              <w:rPr>
                <w:rFonts w:ascii="Times New Roman" w:eastAsia="Times New Roman" w:hAnsi="Times New Roman"/>
                <w:sz w:val="21"/>
                <w:szCs w:val="21"/>
                <w:lang w:eastAsia="ru-RU"/>
              </w:rPr>
              <w:t xml:space="preserve"> (предоставляется по собственной инициативе заявителя)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w:t>
            </w:r>
            <w:r w:rsidRPr="00FC146A">
              <w:rPr>
                <w:rFonts w:ascii="Times New Roman" w:eastAsia="Times New Roman" w:hAnsi="Times New Roman"/>
                <w:sz w:val="21"/>
                <w:szCs w:val="21"/>
                <w:lang w:eastAsia="ru-RU"/>
              </w:rPr>
              <w:br/>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Технический план нежилого помещения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Оригинал</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Предоставляются на все время оказания услуги с возможностью возврата по требованию заявителя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Не </w:t>
            </w:r>
            <w:proofErr w:type="gramStart"/>
            <w:r w:rsidRPr="00FC146A">
              <w:rPr>
                <w:rFonts w:ascii="Times New Roman" w:eastAsia="Times New Roman" w:hAnsi="Times New Roman"/>
                <w:sz w:val="21"/>
                <w:szCs w:val="21"/>
                <w:lang w:eastAsia="ru-RU"/>
              </w:rPr>
              <w:t>обязателен</w:t>
            </w:r>
            <w:proofErr w:type="gramEnd"/>
            <w:r w:rsidRPr="00FC146A">
              <w:rPr>
                <w:rFonts w:ascii="Times New Roman" w:eastAsia="Times New Roman" w:hAnsi="Times New Roman"/>
                <w:sz w:val="21"/>
                <w:szCs w:val="21"/>
                <w:lang w:eastAsia="ru-RU"/>
              </w:rPr>
              <w:t xml:space="preserve"> (предоставляется по собственной инициативе заявителя)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Предоставляется в случае, если заявителю необходимо провести оценку и обследование нежилого помещения в целях признания его в дальнейшем жилым помещением.</w:t>
            </w:r>
            <w:r w:rsidRPr="00FC146A">
              <w:rPr>
                <w:rFonts w:ascii="Times New Roman" w:eastAsia="Times New Roman" w:hAnsi="Times New Roman"/>
                <w:sz w:val="21"/>
                <w:szCs w:val="21"/>
                <w:lang w:eastAsia="ru-RU"/>
              </w:rPr>
              <w:br/>
            </w:r>
          </w:p>
        </w:tc>
      </w:tr>
      <w:tr w:rsidR="001F022C" w:rsidRPr="00FC146A" w:rsidTr="001F022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roofErr w:type="gramStart"/>
            <w:r w:rsidRPr="00FC146A">
              <w:rPr>
                <w:rFonts w:ascii="Times New Roman" w:eastAsia="Times New Roman" w:hAnsi="Times New Roman"/>
                <w:sz w:val="21"/>
                <w:szCs w:val="21"/>
                <w:lang w:eastAsia="ru-RU"/>
              </w:rPr>
              <w:t xml:space="preserve">Заключения (акты) органов, уполномоченных на </w:t>
            </w:r>
            <w:r w:rsidRPr="00FC146A">
              <w:rPr>
                <w:rFonts w:ascii="Times New Roman" w:eastAsia="Times New Roman" w:hAnsi="Times New Roman"/>
                <w:sz w:val="21"/>
                <w:szCs w:val="21"/>
                <w:lang w:eastAsia="ru-RU"/>
              </w:rPr>
              <w:lastRenderedPageBreak/>
              <w:t>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Оригиналы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xml:space="preserve">Предоставляются на все время оказания </w:t>
            </w:r>
            <w:r w:rsidRPr="00FC146A">
              <w:rPr>
                <w:rFonts w:ascii="Times New Roman" w:eastAsia="Times New Roman" w:hAnsi="Times New Roman"/>
                <w:sz w:val="21"/>
                <w:szCs w:val="21"/>
                <w:lang w:eastAsia="ru-RU"/>
              </w:rPr>
              <w:lastRenderedPageBreak/>
              <w:t>услуги с возможностью возврата по требованию заявителя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 xml:space="preserve">Не </w:t>
            </w:r>
            <w:proofErr w:type="gramStart"/>
            <w:r w:rsidRPr="00FC146A">
              <w:rPr>
                <w:rFonts w:ascii="Times New Roman" w:eastAsia="Times New Roman" w:hAnsi="Times New Roman"/>
                <w:sz w:val="21"/>
                <w:szCs w:val="21"/>
                <w:lang w:eastAsia="ru-RU"/>
              </w:rPr>
              <w:t>обязательны</w:t>
            </w:r>
            <w:proofErr w:type="gramEnd"/>
            <w:r w:rsidRPr="00FC146A">
              <w:rPr>
                <w:rFonts w:ascii="Times New Roman" w:eastAsia="Times New Roman" w:hAnsi="Times New Roman"/>
                <w:sz w:val="21"/>
                <w:szCs w:val="21"/>
                <w:lang w:eastAsia="ru-RU"/>
              </w:rPr>
              <w:t xml:space="preserve"> (предоставляется по собственной </w:t>
            </w:r>
            <w:r w:rsidRPr="00FC146A">
              <w:rPr>
                <w:rFonts w:ascii="Times New Roman" w:eastAsia="Times New Roman" w:hAnsi="Times New Roman"/>
                <w:sz w:val="21"/>
                <w:szCs w:val="21"/>
                <w:lang w:eastAsia="ru-RU"/>
              </w:rPr>
              <w:lastRenderedPageBreak/>
              <w:t>инициативе заявителя)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lastRenderedPageBreak/>
              <w:t xml:space="preserve">Предоставляется в случае, если заявителю </w:t>
            </w:r>
            <w:r w:rsidRPr="00FC146A">
              <w:rPr>
                <w:rFonts w:ascii="Times New Roman" w:eastAsia="Times New Roman" w:hAnsi="Times New Roman"/>
                <w:sz w:val="21"/>
                <w:szCs w:val="21"/>
                <w:lang w:eastAsia="ru-RU"/>
              </w:rPr>
              <w:lastRenderedPageBreak/>
              <w:t>необходимо провести оценку и обследование нежилого помещения в целях признания его в дальнейшем жилым, либо жилого помещения на предмет его соответствия требованиям, предъявляемым к жилому помещению и его пригодности для проживания. </w:t>
            </w:r>
            <w:r w:rsidRPr="00FC146A">
              <w:rPr>
                <w:rFonts w:ascii="Times New Roman" w:eastAsia="Times New Roman" w:hAnsi="Times New Roman"/>
                <w:sz w:val="21"/>
                <w:szCs w:val="21"/>
                <w:lang w:eastAsia="ru-RU"/>
              </w:rPr>
              <w:br/>
            </w:r>
          </w:p>
        </w:tc>
      </w:tr>
    </w:tbl>
    <w:p w:rsidR="001F022C" w:rsidRPr="00FC146A" w:rsidRDefault="001F022C" w:rsidP="001F022C">
      <w:pPr>
        <w:spacing w:after="0" w:line="315" w:lineRule="atLeast"/>
        <w:textAlignment w:val="baseline"/>
        <w:rPr>
          <w:rFonts w:ascii="Times New Roman" w:eastAsia="Times New Roman" w:hAnsi="Times New Roman"/>
          <w:sz w:val="24"/>
          <w:szCs w:val="24"/>
          <w:lang w:eastAsia="ru-RU"/>
        </w:rPr>
      </w:pPr>
      <w:r w:rsidRPr="00FC146A">
        <w:rPr>
          <w:rFonts w:ascii="Times New Roman" w:eastAsia="Times New Roman" w:hAnsi="Times New Roman"/>
          <w:sz w:val="21"/>
          <w:szCs w:val="21"/>
          <w:lang w:eastAsia="ru-RU"/>
        </w:rPr>
        <w:lastRenderedPageBreak/>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240" w:lineRule="auto"/>
        <w:jc w:val="right"/>
        <w:textAlignment w:val="baseline"/>
        <w:rPr>
          <w:rFonts w:ascii="Times New Roman" w:eastAsia="Times New Roman" w:hAnsi="Times New Roman"/>
          <w:sz w:val="18"/>
          <w:szCs w:val="18"/>
          <w:lang w:eastAsia="ru-RU"/>
        </w:rPr>
      </w:pPr>
      <w:r w:rsidRPr="00FC146A">
        <w:rPr>
          <w:rFonts w:ascii="Times New Roman" w:eastAsia="Times New Roman" w:hAnsi="Times New Roman"/>
          <w:sz w:val="18"/>
          <w:szCs w:val="21"/>
          <w:lang w:eastAsia="ru-RU"/>
        </w:rPr>
        <w:lastRenderedPageBreak/>
        <w:t>Приложение 3</w:t>
      </w:r>
      <w:r w:rsidRPr="00FC146A">
        <w:rPr>
          <w:rFonts w:ascii="Times New Roman" w:eastAsia="Times New Roman" w:hAnsi="Times New Roman"/>
          <w:sz w:val="18"/>
          <w:szCs w:val="21"/>
          <w:lang w:eastAsia="ru-RU"/>
        </w:rPr>
        <w:br/>
        <w:t>к административному регламенту</w:t>
      </w:r>
      <w:r w:rsidRPr="00FC146A">
        <w:rPr>
          <w:rFonts w:ascii="Times New Roman" w:eastAsia="Times New Roman" w:hAnsi="Times New Roman"/>
          <w:sz w:val="18"/>
          <w:szCs w:val="18"/>
          <w:lang w:eastAsia="ru-RU"/>
        </w:rPr>
        <w:t xml:space="preserve"> </w:t>
      </w:r>
    </w:p>
    <w:p w:rsidR="001F022C" w:rsidRPr="00FC146A" w:rsidRDefault="001F022C" w:rsidP="001F022C">
      <w:pPr>
        <w:spacing w:after="0" w:line="240" w:lineRule="auto"/>
        <w:jc w:val="right"/>
        <w:textAlignment w:val="baseline"/>
        <w:rPr>
          <w:rFonts w:ascii="Times New Roman" w:eastAsia="Times New Roman" w:hAnsi="Times New Roman"/>
          <w:sz w:val="18"/>
          <w:szCs w:val="18"/>
          <w:lang w:eastAsia="ru-RU"/>
        </w:rPr>
      </w:pPr>
      <w:r w:rsidRPr="00FC146A">
        <w:rPr>
          <w:rFonts w:ascii="Times New Roman" w:eastAsia="Times New Roman" w:hAnsi="Times New Roman"/>
          <w:sz w:val="18"/>
          <w:szCs w:val="18"/>
          <w:lang w:eastAsia="ru-RU"/>
        </w:rPr>
        <w:t>предоставления муниципальной услуги "</w:t>
      </w:r>
      <w:r w:rsidR="00E67333" w:rsidRPr="00E67333">
        <w:rPr>
          <w:rFonts w:ascii="Times New Roman" w:eastAsia="Times New Roman" w:hAnsi="Times New Roman"/>
          <w:sz w:val="36"/>
          <w:szCs w:val="36"/>
          <w:lang w:eastAsia="ru-RU"/>
        </w:rPr>
        <w:t xml:space="preserve"> </w:t>
      </w:r>
      <w:r w:rsidR="00E67333" w:rsidRPr="00E67333">
        <w:rPr>
          <w:rFonts w:ascii="Times New Roman" w:eastAsia="Times New Roman" w:hAnsi="Times New Roman"/>
          <w:sz w:val="20"/>
          <w:szCs w:val="20"/>
          <w:lang w:eastAsia="ru-RU"/>
        </w:rPr>
        <w:t>Выдача решения о признании помещения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w:t>
      </w:r>
      <w:r w:rsidR="00E67333" w:rsidRPr="00FC146A">
        <w:rPr>
          <w:rFonts w:ascii="Times New Roman" w:eastAsia="Times New Roman" w:hAnsi="Times New Roman"/>
          <w:sz w:val="18"/>
          <w:szCs w:val="18"/>
          <w:lang w:eastAsia="ru-RU"/>
        </w:rPr>
        <w:t xml:space="preserve"> </w:t>
      </w:r>
      <w:r w:rsidRPr="00FC146A">
        <w:rPr>
          <w:rFonts w:ascii="Times New Roman" w:eastAsia="Times New Roman" w:hAnsi="Times New Roman"/>
          <w:sz w:val="18"/>
          <w:szCs w:val="18"/>
          <w:lang w:eastAsia="ru-RU"/>
        </w:rPr>
        <w:t>"</w:t>
      </w:r>
    </w:p>
    <w:p w:rsidR="001F022C" w:rsidRPr="00FC146A" w:rsidRDefault="001F022C" w:rsidP="001F022C">
      <w:pPr>
        <w:spacing w:after="0" w:line="315" w:lineRule="atLeast"/>
        <w:textAlignment w:val="baseline"/>
        <w:rPr>
          <w:rFonts w:ascii="Times New Roman" w:eastAsia="Times New Roman" w:hAnsi="Times New Roman"/>
          <w:sz w:val="18"/>
          <w:szCs w:val="21"/>
          <w:lang w:eastAsia="ru-RU"/>
        </w:rPr>
      </w:pPr>
    </w:p>
    <w:p w:rsidR="001F022C" w:rsidRPr="00FC146A" w:rsidRDefault="001F022C" w:rsidP="001F022C">
      <w:pPr>
        <w:spacing w:after="0" w:line="240" w:lineRule="auto"/>
        <w:ind w:firstLine="4253"/>
        <w:rPr>
          <w:rFonts w:ascii="Times New Roman" w:hAnsi="Times New Roman"/>
        </w:rPr>
      </w:pP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Главе администрации </w:t>
      </w:r>
      <w:proofErr w:type="gramStart"/>
      <w:r w:rsidRPr="00FC146A">
        <w:rPr>
          <w:rFonts w:ascii="Times New Roman" w:hAnsi="Times New Roman"/>
        </w:rPr>
        <w:t>муниципального</w:t>
      </w:r>
      <w:proofErr w:type="gramEnd"/>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образования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w:t>
      </w:r>
      <w:r w:rsidRPr="00FC146A">
        <w:rPr>
          <w:rFonts w:ascii="Times New Roman" w:hAnsi="Times New Roman"/>
        </w:rPr>
        <w:t>»</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гражданин</w:t>
      </w:r>
      <w:proofErr w:type="gramStart"/>
      <w:r w:rsidRPr="00FC146A">
        <w:rPr>
          <w:rFonts w:ascii="Times New Roman" w:hAnsi="Times New Roman"/>
        </w:rPr>
        <w:t>а(</w:t>
      </w:r>
      <w:proofErr w:type="gramEnd"/>
      <w:r w:rsidRPr="00FC146A">
        <w:rPr>
          <w:rFonts w:ascii="Times New Roman" w:hAnsi="Times New Roman"/>
        </w:rPr>
        <w:t>-</w:t>
      </w:r>
      <w:proofErr w:type="spellStart"/>
      <w:r w:rsidRPr="00FC146A">
        <w:rPr>
          <w:rFonts w:ascii="Times New Roman" w:hAnsi="Times New Roman"/>
        </w:rPr>
        <w:t>ки</w:t>
      </w:r>
      <w:proofErr w:type="spellEnd"/>
      <w:r w:rsidRPr="00FC146A">
        <w:rPr>
          <w:rFonts w:ascii="Times New Roman" w:hAnsi="Times New Roman"/>
        </w:rPr>
        <w:t xml:space="preserve">) _______________________________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proofErr w:type="gramStart"/>
      <w:r w:rsidRPr="00FC146A">
        <w:rPr>
          <w:rFonts w:ascii="Times New Roman" w:hAnsi="Times New Roman"/>
        </w:rPr>
        <w:t>проживающего</w:t>
      </w:r>
      <w:proofErr w:type="gramEnd"/>
      <w:r w:rsidRPr="00FC146A">
        <w:rPr>
          <w:rFonts w:ascii="Times New Roman" w:hAnsi="Times New Roman"/>
        </w:rPr>
        <w:t xml:space="preserve"> (ей) по адресу: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______________________________________________</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телефон домашний:  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телефон мобильный: ____________________________ </w:t>
      </w:r>
    </w:p>
    <w:p w:rsidR="001F022C" w:rsidRPr="00FC146A" w:rsidRDefault="001F022C" w:rsidP="001F022C">
      <w:pPr>
        <w:spacing w:after="0" w:line="240" w:lineRule="auto"/>
        <w:ind w:firstLine="4253"/>
        <w:rPr>
          <w:rFonts w:ascii="Times New Roman" w:hAnsi="Times New Roman"/>
        </w:rPr>
      </w:pPr>
      <w:r w:rsidRPr="00FC146A">
        <w:rPr>
          <w:rFonts w:ascii="Times New Roman" w:hAnsi="Times New Roman"/>
        </w:rPr>
        <w:t xml:space="preserve">телефон рабочий:      ____________________________ </w:t>
      </w:r>
    </w:p>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t>ЗАЯВЛЕНИЕ</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t>Прошу провести оценку жилого/нежилого помещения № _______________, расположенного по адресу:</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     </w:t>
      </w:r>
    </w:p>
    <w:tbl>
      <w:tblPr>
        <w:tblW w:w="0" w:type="auto"/>
        <w:tblCellMar>
          <w:left w:w="0" w:type="dxa"/>
          <w:right w:w="0" w:type="dxa"/>
        </w:tblCellMar>
        <w:tblLook w:val="04A0"/>
      </w:tblPr>
      <w:tblGrid>
        <w:gridCol w:w="2974"/>
        <w:gridCol w:w="6198"/>
        <w:gridCol w:w="183"/>
      </w:tblGrid>
      <w:tr w:rsidR="001F022C" w:rsidRPr="00FC146A" w:rsidTr="001F022C">
        <w:trPr>
          <w:trHeight w:val="15"/>
        </w:trPr>
        <w:tc>
          <w:tcPr>
            <w:tcW w:w="3511"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8131"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8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r>
      <w:tr w:rsidR="001F022C" w:rsidRPr="00FC146A" w:rsidTr="001F022C">
        <w:tc>
          <w:tcPr>
            <w:tcW w:w="11827" w:type="dxa"/>
            <w:gridSpan w:val="3"/>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на предмет его соответствия требованиям, предъявляемым к жилому помещению, и пригодности для проживания ввиду следующих обстоятельств:</w:t>
            </w:r>
          </w:p>
        </w:tc>
      </w:tr>
      <w:tr w:rsidR="001F022C" w:rsidRPr="00FC146A" w:rsidTr="001F022C">
        <w:tc>
          <w:tcPr>
            <w:tcW w:w="11827" w:type="dxa"/>
            <w:gridSpan w:val="3"/>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(указываются причины, цель обращения)</w:t>
            </w:r>
          </w:p>
        </w:tc>
      </w:tr>
      <w:tr w:rsidR="001F022C" w:rsidRPr="00FC146A" w:rsidTr="001F022C">
        <w:tc>
          <w:tcPr>
            <w:tcW w:w="11827" w:type="dxa"/>
            <w:gridSpan w:val="3"/>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single" w:sz="6" w:space="0" w:color="000000"/>
              <w:left w:val="nil"/>
              <w:bottom w:val="single" w:sz="4" w:space="0" w:color="auto"/>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single" w:sz="4" w:space="0" w:color="auto"/>
              <w:left w:val="nil"/>
              <w:bottom w:val="single" w:sz="4" w:space="0" w:color="auto"/>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single" w:sz="4" w:space="0" w:color="auto"/>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642" w:type="dxa"/>
            <w:gridSpan w:val="2"/>
            <w:tcBorders>
              <w:top w:val="single" w:sz="4" w:space="0" w:color="auto"/>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c>
          <w:tcPr>
            <w:tcW w:w="3511"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Ответ прошу представить</w:t>
            </w:r>
          </w:p>
        </w:tc>
        <w:tc>
          <w:tcPr>
            <w:tcW w:w="8316" w:type="dxa"/>
            <w:gridSpan w:val="2"/>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(указывается способ получения ответа: почтовой связью, получение заявителем лично)</w:t>
            </w:r>
          </w:p>
        </w:tc>
      </w:tr>
    </w:tbl>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Перечень прилагаемых к заявлению документов:</w:t>
      </w:r>
    </w:p>
    <w:tbl>
      <w:tblPr>
        <w:tblW w:w="0" w:type="auto"/>
        <w:tblCellMar>
          <w:left w:w="0" w:type="dxa"/>
          <w:right w:w="0" w:type="dxa"/>
        </w:tblCellMar>
        <w:tblLook w:val="04A0"/>
      </w:tblPr>
      <w:tblGrid>
        <w:gridCol w:w="370"/>
        <w:gridCol w:w="1737"/>
        <w:gridCol w:w="1446"/>
        <w:gridCol w:w="2102"/>
        <w:gridCol w:w="2175"/>
        <w:gridCol w:w="1015"/>
        <w:gridCol w:w="178"/>
        <w:gridCol w:w="332"/>
      </w:tblGrid>
      <w:tr w:rsidR="001F022C" w:rsidRPr="00FC146A" w:rsidTr="001F022C">
        <w:trPr>
          <w:gridAfter w:val="1"/>
          <w:wAfter w:w="480" w:type="dxa"/>
          <w:trHeight w:val="15"/>
        </w:trPr>
        <w:tc>
          <w:tcPr>
            <w:tcW w:w="370"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2402"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2033"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2587"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3142"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109"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8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r>
      <w:tr w:rsidR="001F022C" w:rsidRPr="00FC146A" w:rsidTr="001F022C">
        <w:trPr>
          <w:gridAfter w:val="1"/>
          <w:wAfter w:w="480"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w:t>
            </w:r>
          </w:p>
        </w:tc>
        <w:tc>
          <w:tcPr>
            <w:tcW w:w="11273" w:type="dxa"/>
            <w:gridSpan w:val="5"/>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2.</w:t>
            </w:r>
          </w:p>
        </w:tc>
        <w:tc>
          <w:tcPr>
            <w:tcW w:w="11273"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3.</w:t>
            </w:r>
          </w:p>
        </w:tc>
        <w:tc>
          <w:tcPr>
            <w:tcW w:w="11273"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4.</w:t>
            </w:r>
          </w:p>
        </w:tc>
        <w:tc>
          <w:tcPr>
            <w:tcW w:w="11273"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5.</w:t>
            </w:r>
          </w:p>
        </w:tc>
        <w:tc>
          <w:tcPr>
            <w:tcW w:w="11273"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6.</w:t>
            </w:r>
          </w:p>
        </w:tc>
        <w:tc>
          <w:tcPr>
            <w:tcW w:w="11273"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7.</w:t>
            </w:r>
          </w:p>
        </w:tc>
        <w:tc>
          <w:tcPr>
            <w:tcW w:w="11273"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8.</w:t>
            </w:r>
          </w:p>
        </w:tc>
        <w:tc>
          <w:tcPr>
            <w:tcW w:w="11273" w:type="dxa"/>
            <w:gridSpan w:val="5"/>
            <w:tcBorders>
              <w:top w:val="single" w:sz="6" w:space="0" w:color="000000"/>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10534" w:type="dxa"/>
            <w:gridSpan w:val="5"/>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Изъявляю свое желание участвовать в работе комиссии с правом совещательного голоса:</w:t>
            </w:r>
          </w:p>
        </w:tc>
        <w:tc>
          <w:tcPr>
            <w:tcW w:w="1109" w:type="dxa"/>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480" w:type="dxa"/>
        </w:trPr>
        <w:tc>
          <w:tcPr>
            <w:tcW w:w="10534" w:type="dxa"/>
            <w:gridSpan w:val="5"/>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109"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(да/нет)</w:t>
            </w:r>
          </w:p>
        </w:tc>
        <w:tc>
          <w:tcPr>
            <w:tcW w:w="185"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2772" w:type="dxa"/>
            <w:gridSpan w:val="2"/>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033"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587" w:type="dxa"/>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4435" w:type="dxa"/>
            <w:gridSpan w:val="4"/>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2772" w:type="dxa"/>
            <w:gridSpan w:val="2"/>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(дата)</w:t>
            </w:r>
          </w:p>
        </w:tc>
        <w:tc>
          <w:tcPr>
            <w:tcW w:w="2033"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587"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(подпись)</w:t>
            </w:r>
          </w:p>
        </w:tc>
        <w:tc>
          <w:tcPr>
            <w:tcW w:w="4435" w:type="dxa"/>
            <w:gridSpan w:val="4"/>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2772" w:type="dxa"/>
            <w:gridSpan w:val="2"/>
            <w:tcBorders>
              <w:top w:val="nil"/>
              <w:left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033" w:type="dxa"/>
            <w:tcBorders>
              <w:top w:val="nil"/>
              <w:left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587" w:type="dxa"/>
            <w:tcBorders>
              <w:top w:val="nil"/>
              <w:left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4435" w:type="dxa"/>
            <w:gridSpan w:val="4"/>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2772" w:type="dxa"/>
            <w:gridSpan w:val="2"/>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jc w:val="both"/>
              <w:textAlignment w:val="baseline"/>
              <w:rPr>
                <w:rFonts w:ascii="Times New Roman" w:eastAsia="Times New Roman" w:hAnsi="Times New Roman"/>
                <w:sz w:val="21"/>
                <w:szCs w:val="21"/>
                <w:lang w:eastAsia="ru-RU"/>
              </w:rPr>
            </w:pPr>
          </w:p>
        </w:tc>
        <w:tc>
          <w:tcPr>
            <w:tcW w:w="2033"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587"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jc w:val="both"/>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jc w:val="both"/>
              <w:textAlignment w:val="baseline"/>
              <w:rPr>
                <w:rFonts w:ascii="Times New Roman" w:eastAsia="Times New Roman" w:hAnsi="Times New Roman"/>
                <w:sz w:val="21"/>
                <w:szCs w:val="21"/>
                <w:lang w:eastAsia="ru-RU"/>
              </w:rPr>
            </w:pPr>
          </w:p>
        </w:tc>
        <w:tc>
          <w:tcPr>
            <w:tcW w:w="4435" w:type="dxa"/>
            <w:gridSpan w:val="4"/>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bl>
    <w:p w:rsidR="001F022C" w:rsidRPr="00FC146A" w:rsidRDefault="001F022C" w:rsidP="001F022C">
      <w:pPr>
        <w:spacing w:after="0" w:line="240" w:lineRule="auto"/>
        <w:textAlignment w:val="baseline"/>
        <w:rPr>
          <w:rFonts w:ascii="Times New Roman" w:eastAsia="Times New Roman" w:hAnsi="Times New Roman"/>
          <w:sz w:val="18"/>
          <w:szCs w:val="18"/>
          <w:lang w:eastAsia="ru-RU"/>
        </w:rPr>
      </w:pPr>
    </w:p>
    <w:p w:rsidR="001F022C" w:rsidRPr="00FC146A" w:rsidRDefault="001F022C" w:rsidP="001F022C">
      <w:pPr>
        <w:spacing w:after="0" w:line="240" w:lineRule="auto"/>
        <w:jc w:val="right"/>
        <w:textAlignment w:val="baseline"/>
        <w:rPr>
          <w:rFonts w:ascii="Times New Roman" w:eastAsia="Times New Roman" w:hAnsi="Times New Roman"/>
          <w:sz w:val="18"/>
          <w:szCs w:val="18"/>
          <w:lang w:eastAsia="ru-RU"/>
        </w:rPr>
      </w:pPr>
      <w:r w:rsidRPr="00FC146A">
        <w:rPr>
          <w:rFonts w:ascii="Times New Roman" w:eastAsia="Times New Roman" w:hAnsi="Times New Roman"/>
          <w:sz w:val="18"/>
          <w:szCs w:val="18"/>
          <w:lang w:eastAsia="ru-RU"/>
        </w:rPr>
        <w:lastRenderedPageBreak/>
        <w:t>Приложение 4</w:t>
      </w:r>
      <w:r w:rsidRPr="00FC146A">
        <w:rPr>
          <w:rFonts w:ascii="Times New Roman" w:eastAsia="Times New Roman" w:hAnsi="Times New Roman"/>
          <w:sz w:val="18"/>
          <w:szCs w:val="18"/>
          <w:lang w:eastAsia="ru-RU"/>
        </w:rPr>
        <w:br/>
        <w:t>к административному регламенту</w:t>
      </w:r>
      <w:r w:rsidRPr="00FC146A">
        <w:rPr>
          <w:rFonts w:ascii="Times New Roman" w:eastAsia="Times New Roman" w:hAnsi="Times New Roman"/>
          <w:sz w:val="18"/>
          <w:szCs w:val="18"/>
          <w:lang w:eastAsia="ru-RU"/>
        </w:rPr>
        <w:br/>
        <w:t>предоставления муниципальной услуги "</w:t>
      </w:r>
      <w:r w:rsidR="00E67333" w:rsidRPr="00E67333">
        <w:rPr>
          <w:rFonts w:ascii="Times New Roman" w:eastAsia="Times New Roman" w:hAnsi="Times New Roman"/>
          <w:sz w:val="20"/>
          <w:szCs w:val="20"/>
          <w:lang w:eastAsia="ru-RU"/>
        </w:rPr>
        <w:t xml:space="preserve"> Выдача решения о признании помещения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w:t>
      </w:r>
      <w:r w:rsidR="00E67333" w:rsidRPr="00FC146A">
        <w:rPr>
          <w:rFonts w:ascii="Times New Roman" w:eastAsia="Times New Roman" w:hAnsi="Times New Roman"/>
          <w:sz w:val="18"/>
          <w:szCs w:val="18"/>
          <w:lang w:eastAsia="ru-RU"/>
        </w:rPr>
        <w:t xml:space="preserve"> </w:t>
      </w:r>
      <w:r w:rsidRPr="00FC146A">
        <w:rPr>
          <w:rFonts w:ascii="Times New Roman" w:eastAsia="Times New Roman" w:hAnsi="Times New Roman"/>
          <w:sz w:val="18"/>
          <w:szCs w:val="18"/>
          <w:lang w:eastAsia="ru-RU"/>
        </w:rPr>
        <w:t>"</w:t>
      </w:r>
    </w:p>
    <w:p w:rsidR="001F022C" w:rsidRPr="00FC146A" w:rsidRDefault="001F022C" w:rsidP="001F022C">
      <w:pPr>
        <w:spacing w:after="0" w:line="240" w:lineRule="auto"/>
        <w:textAlignment w:val="baseline"/>
        <w:rPr>
          <w:rFonts w:ascii="Times New Roman" w:eastAsia="Times New Roman" w:hAnsi="Times New Roman"/>
          <w:sz w:val="18"/>
          <w:szCs w:val="18"/>
          <w:lang w:eastAsia="ru-RU"/>
        </w:rPr>
      </w:pPr>
    </w:p>
    <w:p w:rsidR="001F022C" w:rsidRPr="00FC146A" w:rsidRDefault="001F022C" w:rsidP="001F022C">
      <w:pPr>
        <w:spacing w:after="0" w:line="240" w:lineRule="auto"/>
        <w:textAlignment w:val="baseline"/>
        <w:rPr>
          <w:rFonts w:ascii="Times New Roman" w:eastAsia="Times New Roman" w:hAnsi="Times New Roman"/>
          <w:sz w:val="18"/>
          <w:szCs w:val="18"/>
          <w:lang w:eastAsia="ru-RU"/>
        </w:rPr>
      </w:pP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Главе администрации </w:t>
      </w:r>
      <w:proofErr w:type="gramStart"/>
      <w:r w:rsidRPr="00FC146A">
        <w:rPr>
          <w:rFonts w:ascii="Times New Roman" w:hAnsi="Times New Roman"/>
        </w:rPr>
        <w:t>муниципального</w:t>
      </w:r>
      <w:proofErr w:type="gramEnd"/>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образования  «</w:t>
      </w:r>
      <w:proofErr w:type="spellStart"/>
      <w:r w:rsidRPr="00FC146A">
        <w:rPr>
          <w:rFonts w:ascii="Times New Roman" w:eastAsia="Times New Roman" w:hAnsi="Times New Roman"/>
          <w:sz w:val="24"/>
          <w:szCs w:val="24"/>
          <w:lang w:eastAsia="ru-RU"/>
        </w:rPr>
        <w:t>Кошехабльский</w:t>
      </w:r>
      <w:proofErr w:type="spellEnd"/>
      <w:r w:rsidRPr="00FC146A">
        <w:rPr>
          <w:rFonts w:ascii="Times New Roman" w:eastAsia="Times New Roman" w:hAnsi="Times New Roman"/>
          <w:sz w:val="24"/>
          <w:szCs w:val="24"/>
          <w:lang w:eastAsia="ru-RU"/>
        </w:rPr>
        <w:t xml:space="preserve"> район</w:t>
      </w:r>
      <w:r w:rsidRPr="00FC146A">
        <w:rPr>
          <w:rFonts w:ascii="Times New Roman" w:hAnsi="Times New Roman"/>
        </w:rPr>
        <w:t>»</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гражданин</w:t>
      </w:r>
      <w:proofErr w:type="gramStart"/>
      <w:r w:rsidRPr="00FC146A">
        <w:rPr>
          <w:rFonts w:ascii="Times New Roman" w:hAnsi="Times New Roman"/>
        </w:rPr>
        <w:t>а(</w:t>
      </w:r>
      <w:proofErr w:type="gramEnd"/>
      <w:r w:rsidRPr="00FC146A">
        <w:rPr>
          <w:rFonts w:ascii="Times New Roman" w:hAnsi="Times New Roman"/>
        </w:rPr>
        <w:t>-</w:t>
      </w:r>
      <w:proofErr w:type="spellStart"/>
      <w:r w:rsidRPr="00FC146A">
        <w:rPr>
          <w:rFonts w:ascii="Times New Roman" w:hAnsi="Times New Roman"/>
        </w:rPr>
        <w:t>ки</w:t>
      </w:r>
      <w:proofErr w:type="spellEnd"/>
      <w:r w:rsidRPr="00FC146A">
        <w:rPr>
          <w:rFonts w:ascii="Times New Roman" w:hAnsi="Times New Roman"/>
        </w:rPr>
        <w:t xml:space="preserve">) _______________________________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proofErr w:type="gramStart"/>
      <w:r w:rsidRPr="00FC146A">
        <w:rPr>
          <w:rFonts w:ascii="Times New Roman" w:hAnsi="Times New Roman"/>
        </w:rPr>
        <w:t>проживающего</w:t>
      </w:r>
      <w:proofErr w:type="gramEnd"/>
      <w:r w:rsidRPr="00FC146A">
        <w:rPr>
          <w:rFonts w:ascii="Times New Roman" w:hAnsi="Times New Roman"/>
        </w:rPr>
        <w:t xml:space="preserve"> (ей) по адресу: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______________________________________________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______________________________________________</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телефон домашний:  ____________________________ </w:t>
      </w:r>
    </w:p>
    <w:p w:rsidR="001F022C" w:rsidRPr="00FC146A" w:rsidRDefault="001F022C" w:rsidP="001F022C">
      <w:pPr>
        <w:spacing w:after="0" w:line="240" w:lineRule="auto"/>
        <w:ind w:firstLine="4253"/>
        <w:jc w:val="both"/>
        <w:rPr>
          <w:rFonts w:ascii="Times New Roman" w:hAnsi="Times New Roman"/>
        </w:rPr>
      </w:pPr>
      <w:r w:rsidRPr="00FC146A">
        <w:rPr>
          <w:rFonts w:ascii="Times New Roman" w:hAnsi="Times New Roman"/>
        </w:rPr>
        <w:t xml:space="preserve">телефон мобильный: ____________________________ </w:t>
      </w:r>
    </w:p>
    <w:p w:rsidR="001F022C" w:rsidRPr="00FC146A" w:rsidRDefault="001F022C" w:rsidP="001F022C">
      <w:pPr>
        <w:spacing w:after="0" w:line="240" w:lineRule="auto"/>
        <w:ind w:firstLine="4253"/>
        <w:rPr>
          <w:rFonts w:ascii="Times New Roman" w:hAnsi="Times New Roman"/>
        </w:rPr>
      </w:pPr>
      <w:r w:rsidRPr="00FC146A">
        <w:rPr>
          <w:rFonts w:ascii="Times New Roman" w:hAnsi="Times New Roman"/>
        </w:rPr>
        <w:t xml:space="preserve">телефон рабочий:      ____________________________ </w:t>
      </w:r>
    </w:p>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p>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ЗАЯВЛЕНИЕ</w:t>
      </w:r>
    </w:p>
    <w:tbl>
      <w:tblPr>
        <w:tblW w:w="0" w:type="auto"/>
        <w:tblCellMar>
          <w:left w:w="0" w:type="dxa"/>
          <w:right w:w="0" w:type="dxa"/>
        </w:tblCellMar>
        <w:tblLook w:val="04A0"/>
      </w:tblPr>
      <w:tblGrid>
        <w:gridCol w:w="3262"/>
        <w:gridCol w:w="5908"/>
        <w:gridCol w:w="185"/>
      </w:tblGrid>
      <w:tr w:rsidR="001F022C" w:rsidRPr="00FC146A" w:rsidTr="001F022C">
        <w:trPr>
          <w:trHeight w:val="15"/>
        </w:trPr>
        <w:tc>
          <w:tcPr>
            <w:tcW w:w="4066"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7577"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8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r>
      <w:tr w:rsidR="001F022C" w:rsidRPr="00FC146A" w:rsidTr="001F022C">
        <w:tc>
          <w:tcPr>
            <w:tcW w:w="11827" w:type="dxa"/>
            <w:gridSpan w:val="3"/>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Прошу признать многоквартирный дом, расположенный по адресу:</w:t>
            </w:r>
          </w:p>
        </w:tc>
      </w:tr>
      <w:tr w:rsidR="001F022C" w:rsidRPr="00FC146A" w:rsidTr="001F022C">
        <w:tc>
          <w:tcPr>
            <w:tcW w:w="11642" w:type="dxa"/>
            <w:gridSpan w:val="2"/>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b/>
                <w:bCs/>
                <w:sz w:val="21"/>
                <w:szCs w:val="21"/>
                <w:lang w:eastAsia="ru-RU"/>
              </w:rPr>
              <w:t>,</w:t>
            </w:r>
          </w:p>
        </w:tc>
      </w:tr>
      <w:tr w:rsidR="001F022C" w:rsidRPr="00FC146A" w:rsidTr="001F022C">
        <w:tc>
          <w:tcPr>
            <w:tcW w:w="11827" w:type="dxa"/>
            <w:gridSpan w:val="3"/>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аварийным и подлежащим сносу или реконструкции ввиду следующих обстоятельств:</w:t>
            </w:r>
          </w:p>
        </w:tc>
      </w:tr>
      <w:tr w:rsidR="001F022C" w:rsidRPr="00FC146A" w:rsidTr="001F022C">
        <w:tc>
          <w:tcPr>
            <w:tcW w:w="11827" w:type="dxa"/>
            <w:gridSpan w:val="3"/>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nil"/>
              <w:left w:val="nil"/>
              <w:bottom w:val="nil"/>
              <w:right w:val="nil"/>
            </w:tcBorders>
            <w:shd w:val="clear" w:color="auto" w:fill="FFFFFF" w:themeFill="background1"/>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(указываются причины, цель обращения)</w:t>
            </w:r>
          </w:p>
        </w:tc>
      </w:tr>
      <w:tr w:rsidR="001F022C" w:rsidRPr="00FC146A" w:rsidTr="001F022C">
        <w:tc>
          <w:tcPr>
            <w:tcW w:w="11827" w:type="dxa"/>
            <w:gridSpan w:val="3"/>
            <w:tcBorders>
              <w:top w:val="nil"/>
              <w:left w:val="nil"/>
              <w:bottom w:val="nil"/>
              <w:right w:val="nil"/>
            </w:tcBorders>
            <w:shd w:val="clear" w:color="auto" w:fill="FFFFFF" w:themeFill="background1"/>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single" w:sz="6" w:space="0" w:color="000000"/>
              <w:left w:val="nil"/>
              <w:bottom w:val="nil"/>
              <w:right w:val="nil"/>
            </w:tcBorders>
            <w:shd w:val="clear" w:color="auto" w:fill="FFFFFF" w:themeFill="background1"/>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single" w:sz="6" w:space="0" w:color="000000"/>
              <w:left w:val="nil"/>
              <w:bottom w:val="single" w:sz="2" w:space="0" w:color="auto"/>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827" w:type="dxa"/>
            <w:gridSpan w:val="3"/>
            <w:tcBorders>
              <w:top w:val="single" w:sz="2" w:space="0" w:color="auto"/>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11642" w:type="dxa"/>
            <w:gridSpan w:val="2"/>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Ответ прошу представить</w:t>
            </w:r>
          </w:p>
        </w:tc>
        <w:tc>
          <w:tcPr>
            <w:tcW w:w="18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c>
          <w:tcPr>
            <w:tcW w:w="4066"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7762" w:type="dxa"/>
            <w:gridSpan w:val="2"/>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bl>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(указывается способ получения ответа: почтовой связью, получение заявителем лично)</w:t>
      </w:r>
      <w:r w:rsidRPr="00FC146A">
        <w:rPr>
          <w:rFonts w:ascii="Times New Roman" w:eastAsia="Times New Roman" w:hAnsi="Times New Roman"/>
          <w:sz w:val="21"/>
          <w:szCs w:val="21"/>
          <w:lang w:eastAsia="ru-RU"/>
        </w:rPr>
        <w:br/>
      </w:r>
      <w:r w:rsidRPr="00FC146A">
        <w:rPr>
          <w:rFonts w:ascii="Times New Roman" w:eastAsia="Times New Roman" w:hAnsi="Times New Roman"/>
          <w:sz w:val="21"/>
          <w:szCs w:val="21"/>
          <w:lang w:eastAsia="ru-RU"/>
        </w:rPr>
        <w:br/>
        <w:t>Перечень прилагаемых к заявлению документов:</w:t>
      </w:r>
    </w:p>
    <w:tbl>
      <w:tblPr>
        <w:tblW w:w="0" w:type="auto"/>
        <w:tblCellMar>
          <w:left w:w="0" w:type="dxa"/>
          <w:right w:w="0" w:type="dxa"/>
        </w:tblCellMar>
        <w:tblLook w:val="04A0"/>
      </w:tblPr>
      <w:tblGrid>
        <w:gridCol w:w="370"/>
        <w:gridCol w:w="1753"/>
        <w:gridCol w:w="1435"/>
        <w:gridCol w:w="2115"/>
        <w:gridCol w:w="2159"/>
        <w:gridCol w:w="1014"/>
        <w:gridCol w:w="178"/>
        <w:gridCol w:w="331"/>
      </w:tblGrid>
      <w:tr w:rsidR="001F022C" w:rsidRPr="00FC146A" w:rsidTr="001F022C">
        <w:trPr>
          <w:gridAfter w:val="1"/>
          <w:wAfter w:w="331" w:type="dxa"/>
          <w:trHeight w:val="15"/>
        </w:trPr>
        <w:tc>
          <w:tcPr>
            <w:tcW w:w="370"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753"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43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2115"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2159"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014"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c>
          <w:tcPr>
            <w:tcW w:w="178" w:type="dxa"/>
            <w:hideMark/>
          </w:tcPr>
          <w:p w:rsidR="001F022C" w:rsidRPr="00FC146A" w:rsidRDefault="001F022C" w:rsidP="001F022C">
            <w:pPr>
              <w:spacing w:after="0" w:line="240" w:lineRule="auto"/>
              <w:rPr>
                <w:rFonts w:ascii="Times New Roman" w:eastAsia="Times New Roman" w:hAnsi="Times New Roman"/>
                <w:sz w:val="2"/>
                <w:szCs w:val="24"/>
                <w:lang w:eastAsia="ru-RU"/>
              </w:rPr>
            </w:pP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1.</w:t>
            </w:r>
          </w:p>
        </w:tc>
        <w:tc>
          <w:tcPr>
            <w:tcW w:w="8476" w:type="dxa"/>
            <w:gridSpan w:val="5"/>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2.</w:t>
            </w:r>
          </w:p>
        </w:tc>
        <w:tc>
          <w:tcPr>
            <w:tcW w:w="8476"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3.</w:t>
            </w:r>
          </w:p>
        </w:tc>
        <w:tc>
          <w:tcPr>
            <w:tcW w:w="8476"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4.</w:t>
            </w:r>
          </w:p>
        </w:tc>
        <w:tc>
          <w:tcPr>
            <w:tcW w:w="8476"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5.</w:t>
            </w:r>
          </w:p>
        </w:tc>
        <w:tc>
          <w:tcPr>
            <w:tcW w:w="8476"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6.</w:t>
            </w:r>
          </w:p>
        </w:tc>
        <w:tc>
          <w:tcPr>
            <w:tcW w:w="8476"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7.</w:t>
            </w:r>
          </w:p>
        </w:tc>
        <w:tc>
          <w:tcPr>
            <w:tcW w:w="8476"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8.</w:t>
            </w:r>
          </w:p>
        </w:tc>
        <w:tc>
          <w:tcPr>
            <w:tcW w:w="8476" w:type="dxa"/>
            <w:gridSpan w:val="5"/>
            <w:tcBorders>
              <w:top w:val="single" w:sz="6" w:space="0" w:color="000000"/>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370"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9.</w:t>
            </w:r>
          </w:p>
        </w:tc>
        <w:tc>
          <w:tcPr>
            <w:tcW w:w="8476" w:type="dxa"/>
            <w:gridSpan w:val="5"/>
            <w:tcBorders>
              <w:top w:val="single" w:sz="6" w:space="0" w:color="000000"/>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9024" w:type="dxa"/>
            <w:gridSpan w:val="7"/>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rPr>
          <w:gridAfter w:val="1"/>
          <w:wAfter w:w="331" w:type="dxa"/>
        </w:trPr>
        <w:tc>
          <w:tcPr>
            <w:tcW w:w="7832" w:type="dxa"/>
            <w:gridSpan w:val="5"/>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Изъявляю свое желание участвовать в работе комиссии с правом совещательного голоса:</w:t>
            </w:r>
          </w:p>
        </w:tc>
        <w:tc>
          <w:tcPr>
            <w:tcW w:w="1014" w:type="dxa"/>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78"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w:t>
            </w:r>
          </w:p>
        </w:tc>
      </w:tr>
      <w:tr w:rsidR="001F022C" w:rsidRPr="00FC146A" w:rsidTr="001F022C">
        <w:trPr>
          <w:gridAfter w:val="1"/>
          <w:wAfter w:w="331" w:type="dxa"/>
        </w:trPr>
        <w:tc>
          <w:tcPr>
            <w:tcW w:w="7832" w:type="dxa"/>
            <w:gridSpan w:val="5"/>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014"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(да/нет)</w:t>
            </w:r>
          </w:p>
        </w:tc>
        <w:tc>
          <w:tcPr>
            <w:tcW w:w="178" w:type="dxa"/>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2123" w:type="dxa"/>
            <w:gridSpan w:val="2"/>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43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115" w:type="dxa"/>
            <w:tcBorders>
              <w:top w:val="nil"/>
              <w:left w:val="nil"/>
              <w:bottom w:val="single" w:sz="6" w:space="0" w:color="000000"/>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3682" w:type="dxa"/>
            <w:gridSpan w:val="4"/>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2123" w:type="dxa"/>
            <w:gridSpan w:val="2"/>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(дата)</w:t>
            </w:r>
          </w:p>
        </w:tc>
        <w:tc>
          <w:tcPr>
            <w:tcW w:w="143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115" w:type="dxa"/>
            <w:tcBorders>
              <w:top w:val="nil"/>
              <w:left w:val="nil"/>
              <w:bottom w:val="nil"/>
              <w:right w:val="nil"/>
            </w:tcBorders>
            <w:tcMar>
              <w:top w:w="0" w:type="dxa"/>
              <w:left w:w="55" w:type="dxa"/>
              <w:bottom w:w="0" w:type="dxa"/>
              <w:right w:w="55" w:type="dxa"/>
            </w:tcMar>
            <w:hideMark/>
          </w:tcPr>
          <w:p w:rsidR="001F022C" w:rsidRPr="00FC146A" w:rsidRDefault="001F022C" w:rsidP="001F022C">
            <w:pPr>
              <w:spacing w:after="0" w:line="315" w:lineRule="atLeast"/>
              <w:jc w:val="center"/>
              <w:textAlignment w:val="baseline"/>
              <w:rPr>
                <w:rFonts w:ascii="Times New Roman" w:eastAsia="Times New Roman" w:hAnsi="Times New Roman"/>
                <w:sz w:val="21"/>
                <w:szCs w:val="21"/>
                <w:lang w:eastAsia="ru-RU"/>
              </w:rPr>
            </w:pPr>
            <w:r w:rsidRPr="00FC146A">
              <w:rPr>
                <w:rFonts w:ascii="Times New Roman" w:eastAsia="Times New Roman" w:hAnsi="Times New Roman"/>
                <w:sz w:val="21"/>
                <w:szCs w:val="21"/>
                <w:lang w:eastAsia="ru-RU"/>
              </w:rPr>
              <w:t>(подпись)</w:t>
            </w:r>
          </w:p>
        </w:tc>
        <w:tc>
          <w:tcPr>
            <w:tcW w:w="3682" w:type="dxa"/>
            <w:gridSpan w:val="4"/>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2123" w:type="dxa"/>
            <w:gridSpan w:val="2"/>
            <w:tcBorders>
              <w:top w:val="nil"/>
              <w:left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1435" w:type="dxa"/>
            <w:tcBorders>
              <w:top w:val="nil"/>
              <w:left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2115" w:type="dxa"/>
            <w:tcBorders>
              <w:top w:val="nil"/>
              <w:left w:val="nil"/>
              <w:right w:val="nil"/>
            </w:tcBorders>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z w:val="24"/>
                <w:szCs w:val="24"/>
                <w:lang w:eastAsia="ru-RU"/>
              </w:rPr>
            </w:pPr>
          </w:p>
        </w:tc>
        <w:tc>
          <w:tcPr>
            <w:tcW w:w="3682" w:type="dxa"/>
            <w:gridSpan w:val="4"/>
            <w:hideMark/>
          </w:tcPr>
          <w:p w:rsidR="001F022C" w:rsidRPr="00FC146A" w:rsidRDefault="001F022C" w:rsidP="001F022C">
            <w:pPr>
              <w:spacing w:after="0" w:line="240" w:lineRule="auto"/>
              <w:rPr>
                <w:rFonts w:ascii="Times New Roman" w:eastAsia="Times New Roman" w:hAnsi="Times New Roman"/>
                <w:sz w:val="24"/>
                <w:szCs w:val="24"/>
                <w:lang w:eastAsia="ru-RU"/>
              </w:rPr>
            </w:pPr>
          </w:p>
        </w:tc>
      </w:tr>
      <w:tr w:rsidR="001F022C" w:rsidRPr="00FC146A" w:rsidTr="001F022C">
        <w:tc>
          <w:tcPr>
            <w:tcW w:w="2123" w:type="dxa"/>
            <w:gridSpan w:val="2"/>
            <w:tcBorders>
              <w:top w:val="nil"/>
              <w:left w:val="nil"/>
              <w:bottom w:val="nil"/>
              <w:right w:val="nil"/>
            </w:tcBorders>
            <w:shd w:val="clear" w:color="auto" w:fill="FFFFFF"/>
            <w:tcMar>
              <w:top w:w="0" w:type="dxa"/>
              <w:left w:w="55" w:type="dxa"/>
              <w:bottom w:w="0" w:type="dxa"/>
              <w:right w:w="55" w:type="dxa"/>
            </w:tcMar>
            <w:hideMark/>
          </w:tcPr>
          <w:p w:rsidR="001F022C" w:rsidRPr="00FC146A" w:rsidRDefault="001F022C" w:rsidP="001F022C">
            <w:pPr>
              <w:spacing w:after="0" w:line="315" w:lineRule="atLeast"/>
              <w:jc w:val="both"/>
              <w:textAlignment w:val="baseline"/>
              <w:rPr>
                <w:rFonts w:ascii="Times New Roman" w:eastAsia="Times New Roman" w:hAnsi="Times New Roman"/>
                <w:spacing w:val="2"/>
                <w:sz w:val="21"/>
                <w:szCs w:val="21"/>
                <w:lang w:eastAsia="ru-RU"/>
              </w:rPr>
            </w:pPr>
          </w:p>
        </w:tc>
        <w:tc>
          <w:tcPr>
            <w:tcW w:w="1435" w:type="dxa"/>
            <w:tcBorders>
              <w:top w:val="nil"/>
              <w:left w:val="nil"/>
              <w:bottom w:val="nil"/>
              <w:right w:val="nil"/>
            </w:tcBorders>
            <w:shd w:val="clear" w:color="auto" w:fill="FFFFFF"/>
            <w:tcMar>
              <w:top w:w="0" w:type="dxa"/>
              <w:left w:w="55" w:type="dxa"/>
              <w:bottom w:w="0" w:type="dxa"/>
              <w:right w:w="55" w:type="dxa"/>
            </w:tcMar>
            <w:hideMark/>
          </w:tcPr>
          <w:p w:rsidR="001F022C" w:rsidRPr="00FC146A" w:rsidRDefault="001F022C" w:rsidP="001F022C">
            <w:pPr>
              <w:spacing w:after="0" w:line="240" w:lineRule="auto"/>
              <w:rPr>
                <w:rFonts w:ascii="Times New Roman" w:eastAsia="Times New Roman" w:hAnsi="Times New Roman"/>
                <w:spacing w:val="2"/>
                <w:sz w:val="18"/>
                <w:szCs w:val="18"/>
                <w:lang w:eastAsia="ru-RU"/>
              </w:rPr>
            </w:pPr>
          </w:p>
        </w:tc>
        <w:tc>
          <w:tcPr>
            <w:tcW w:w="2115" w:type="dxa"/>
            <w:tcBorders>
              <w:top w:val="nil"/>
              <w:left w:val="nil"/>
              <w:bottom w:val="nil"/>
              <w:right w:val="nil"/>
            </w:tcBorders>
            <w:shd w:val="clear" w:color="auto" w:fill="FFFFFF"/>
            <w:tcMar>
              <w:top w:w="0" w:type="dxa"/>
              <w:left w:w="55" w:type="dxa"/>
              <w:bottom w:w="0" w:type="dxa"/>
              <w:right w:w="55" w:type="dxa"/>
            </w:tcMar>
            <w:hideMark/>
          </w:tcPr>
          <w:p w:rsidR="001F022C" w:rsidRPr="00FC146A" w:rsidRDefault="001F022C" w:rsidP="001F022C">
            <w:pPr>
              <w:spacing w:after="0" w:line="315" w:lineRule="atLeast"/>
              <w:jc w:val="both"/>
              <w:textAlignment w:val="baseline"/>
              <w:rPr>
                <w:rFonts w:ascii="Times New Roman" w:eastAsia="Times New Roman" w:hAnsi="Times New Roman"/>
                <w:spacing w:val="2"/>
                <w:sz w:val="21"/>
                <w:szCs w:val="21"/>
                <w:lang w:eastAsia="ru-RU"/>
              </w:rPr>
            </w:pPr>
            <w:r w:rsidRPr="00FC146A">
              <w:rPr>
                <w:rFonts w:ascii="Times New Roman" w:eastAsia="Times New Roman" w:hAnsi="Times New Roman"/>
                <w:sz w:val="24"/>
                <w:szCs w:val="24"/>
                <w:lang w:eastAsia="ru-RU"/>
              </w:rPr>
              <w:br/>
            </w:r>
          </w:p>
        </w:tc>
        <w:tc>
          <w:tcPr>
            <w:tcW w:w="0" w:type="auto"/>
            <w:hideMark/>
          </w:tcPr>
          <w:p w:rsidR="001F022C" w:rsidRPr="00FC146A" w:rsidRDefault="001F022C" w:rsidP="001F022C">
            <w:pPr>
              <w:spacing w:after="0" w:line="240" w:lineRule="auto"/>
              <w:rPr>
                <w:rFonts w:ascii="Times New Roman" w:eastAsia="Times New Roman" w:hAnsi="Times New Roman"/>
                <w:sz w:val="20"/>
                <w:szCs w:val="20"/>
                <w:lang w:eastAsia="ru-RU"/>
              </w:rPr>
            </w:pPr>
          </w:p>
        </w:tc>
        <w:tc>
          <w:tcPr>
            <w:tcW w:w="0" w:type="auto"/>
            <w:hideMark/>
          </w:tcPr>
          <w:p w:rsidR="001F022C" w:rsidRPr="00FC146A" w:rsidRDefault="001F022C" w:rsidP="001F022C">
            <w:pPr>
              <w:spacing w:after="0" w:line="240" w:lineRule="auto"/>
              <w:rPr>
                <w:rFonts w:ascii="Times New Roman" w:eastAsia="Times New Roman" w:hAnsi="Times New Roman"/>
                <w:sz w:val="20"/>
                <w:szCs w:val="20"/>
                <w:lang w:eastAsia="ru-RU"/>
              </w:rPr>
            </w:pPr>
          </w:p>
        </w:tc>
        <w:tc>
          <w:tcPr>
            <w:tcW w:w="0" w:type="auto"/>
            <w:hideMark/>
          </w:tcPr>
          <w:p w:rsidR="001F022C" w:rsidRPr="00FC146A" w:rsidRDefault="001F022C" w:rsidP="001F022C">
            <w:pPr>
              <w:spacing w:after="0" w:line="240" w:lineRule="auto"/>
              <w:rPr>
                <w:rFonts w:ascii="Times New Roman" w:eastAsia="Times New Roman" w:hAnsi="Times New Roman"/>
                <w:sz w:val="20"/>
                <w:szCs w:val="20"/>
                <w:lang w:eastAsia="ru-RU"/>
              </w:rPr>
            </w:pPr>
          </w:p>
        </w:tc>
        <w:tc>
          <w:tcPr>
            <w:tcW w:w="0" w:type="auto"/>
            <w:hideMark/>
          </w:tcPr>
          <w:p w:rsidR="001F022C" w:rsidRPr="00FC146A" w:rsidRDefault="001F022C" w:rsidP="001F022C">
            <w:pPr>
              <w:spacing w:after="0" w:line="240" w:lineRule="auto"/>
              <w:rPr>
                <w:rFonts w:ascii="Times New Roman" w:eastAsia="Times New Roman" w:hAnsi="Times New Roman"/>
                <w:sz w:val="20"/>
                <w:szCs w:val="20"/>
                <w:lang w:eastAsia="ru-RU"/>
              </w:rPr>
            </w:pPr>
          </w:p>
        </w:tc>
      </w:tr>
    </w:tbl>
    <w:p w:rsidR="001F022C" w:rsidRPr="00FC146A" w:rsidRDefault="001F022C" w:rsidP="001F022C">
      <w:pPr>
        <w:jc w:val="both"/>
        <w:rPr>
          <w:rFonts w:ascii="Times New Roman" w:hAnsi="Times New Roman"/>
        </w:rPr>
      </w:pPr>
    </w:p>
    <w:p w:rsidR="001F022C" w:rsidRPr="00FC146A" w:rsidRDefault="001F022C">
      <w:pPr>
        <w:rPr>
          <w:rFonts w:ascii="Times New Roman" w:hAnsi="Times New Roman"/>
        </w:rPr>
      </w:pPr>
    </w:p>
    <w:sectPr w:rsidR="001F022C" w:rsidRPr="00FC146A" w:rsidSect="00494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4FAE"/>
    <w:multiLevelType w:val="hybridMultilevel"/>
    <w:tmpl w:val="189EE1B2"/>
    <w:lvl w:ilvl="0" w:tplc="12BCF2D0">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22C"/>
    <w:rsid w:val="000A4D09"/>
    <w:rsid w:val="00104AA7"/>
    <w:rsid w:val="00174F16"/>
    <w:rsid w:val="001B7E8C"/>
    <w:rsid w:val="001C7E64"/>
    <w:rsid w:val="001F022C"/>
    <w:rsid w:val="00494240"/>
    <w:rsid w:val="00524973"/>
    <w:rsid w:val="005D338B"/>
    <w:rsid w:val="00751335"/>
    <w:rsid w:val="00764FE6"/>
    <w:rsid w:val="007B0828"/>
    <w:rsid w:val="00973A99"/>
    <w:rsid w:val="00AD7812"/>
    <w:rsid w:val="00B114D7"/>
    <w:rsid w:val="00B5794F"/>
    <w:rsid w:val="00BA6DD2"/>
    <w:rsid w:val="00C2136B"/>
    <w:rsid w:val="00E67333"/>
    <w:rsid w:val="00ED1079"/>
    <w:rsid w:val="00FC1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2C"/>
    <w:pPr>
      <w:spacing w:after="160" w:line="256" w:lineRule="auto"/>
    </w:pPr>
    <w:rPr>
      <w:rFonts w:ascii="Calibri" w:eastAsia="Calibri" w:hAnsi="Calibri" w:cs="Times New Roman"/>
    </w:rPr>
  </w:style>
  <w:style w:type="paragraph" w:styleId="1">
    <w:name w:val="heading 1"/>
    <w:basedOn w:val="a"/>
    <w:next w:val="a"/>
    <w:link w:val="10"/>
    <w:uiPriority w:val="9"/>
    <w:qFormat/>
    <w:rsid w:val="001F022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link w:val="20"/>
    <w:uiPriority w:val="9"/>
    <w:qFormat/>
    <w:rsid w:val="001F02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F022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22C"/>
    <w:rPr>
      <w:rFonts w:ascii="Times New Roman CYR" w:eastAsia="Times New Roman" w:hAnsi="Times New Roman CYR" w:cs="Times New Roman CYR"/>
      <w:b/>
      <w:bCs/>
      <w:color w:val="26282F"/>
      <w:sz w:val="24"/>
      <w:szCs w:val="24"/>
      <w:lang w:eastAsia="ru-RU"/>
    </w:rPr>
  </w:style>
  <w:style w:type="paragraph" w:styleId="a3">
    <w:name w:val="List Paragraph"/>
    <w:basedOn w:val="a"/>
    <w:uiPriority w:val="34"/>
    <w:qFormat/>
    <w:rsid w:val="001F022C"/>
    <w:pPr>
      <w:ind w:left="720"/>
      <w:contextualSpacing/>
    </w:pPr>
  </w:style>
  <w:style w:type="character" w:customStyle="1" w:styleId="a4">
    <w:name w:val="Гипертекстовая ссылка"/>
    <w:uiPriority w:val="99"/>
    <w:rsid w:val="001F022C"/>
    <w:rPr>
      <w:rFonts w:ascii="Times New Roman" w:hAnsi="Times New Roman" w:cs="Times New Roman" w:hint="default"/>
      <w:color w:val="106BBE"/>
    </w:rPr>
  </w:style>
  <w:style w:type="paragraph" w:styleId="a5">
    <w:name w:val="Balloon Text"/>
    <w:basedOn w:val="a"/>
    <w:link w:val="a6"/>
    <w:uiPriority w:val="99"/>
    <w:semiHidden/>
    <w:unhideWhenUsed/>
    <w:rsid w:val="001F0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022C"/>
    <w:rPr>
      <w:rFonts w:ascii="Tahoma" w:eastAsia="Calibri" w:hAnsi="Tahoma" w:cs="Tahoma"/>
      <w:sz w:val="16"/>
      <w:szCs w:val="16"/>
    </w:rPr>
  </w:style>
  <w:style w:type="character" w:customStyle="1" w:styleId="20">
    <w:name w:val="Заголовок 2 Знак"/>
    <w:basedOn w:val="a0"/>
    <w:link w:val="2"/>
    <w:uiPriority w:val="9"/>
    <w:rsid w:val="001F02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022C"/>
    <w:rPr>
      <w:rFonts w:ascii="Times New Roman" w:eastAsia="Times New Roman" w:hAnsi="Times New Roman" w:cs="Times New Roman"/>
      <w:b/>
      <w:bCs/>
      <w:sz w:val="27"/>
      <w:szCs w:val="27"/>
      <w:lang w:eastAsia="ru-RU"/>
    </w:rPr>
  </w:style>
  <w:style w:type="character" w:customStyle="1" w:styleId="a7">
    <w:name w:val="Верхний колонтитул Знак"/>
    <w:basedOn w:val="a0"/>
    <w:link w:val="a8"/>
    <w:uiPriority w:val="99"/>
    <w:semiHidden/>
    <w:rsid w:val="001F022C"/>
  </w:style>
  <w:style w:type="paragraph" w:styleId="a8">
    <w:name w:val="header"/>
    <w:basedOn w:val="a"/>
    <w:link w:val="a7"/>
    <w:uiPriority w:val="99"/>
    <w:semiHidden/>
    <w:unhideWhenUsed/>
    <w:rsid w:val="001F022C"/>
    <w:pPr>
      <w:tabs>
        <w:tab w:val="center" w:pos="4677"/>
        <w:tab w:val="right" w:pos="9355"/>
      </w:tabs>
      <w:spacing w:after="0" w:line="240" w:lineRule="auto"/>
      <w:jc w:val="right"/>
    </w:pPr>
    <w:rPr>
      <w:rFonts w:asciiTheme="minorHAnsi" w:eastAsiaTheme="minorHAnsi" w:hAnsiTheme="minorHAnsi" w:cstheme="minorBidi"/>
    </w:rPr>
  </w:style>
  <w:style w:type="character" w:customStyle="1" w:styleId="a9">
    <w:name w:val="Нижний колонтитул Знак"/>
    <w:basedOn w:val="a0"/>
    <w:link w:val="aa"/>
    <w:uiPriority w:val="99"/>
    <w:semiHidden/>
    <w:rsid w:val="001F022C"/>
  </w:style>
  <w:style w:type="paragraph" w:styleId="aa">
    <w:name w:val="footer"/>
    <w:basedOn w:val="a"/>
    <w:link w:val="a9"/>
    <w:uiPriority w:val="99"/>
    <w:semiHidden/>
    <w:unhideWhenUsed/>
    <w:rsid w:val="001F022C"/>
    <w:pPr>
      <w:tabs>
        <w:tab w:val="center" w:pos="4677"/>
        <w:tab w:val="right" w:pos="9355"/>
      </w:tabs>
      <w:spacing w:after="0" w:line="240" w:lineRule="auto"/>
      <w:jc w:val="right"/>
    </w:pPr>
    <w:rPr>
      <w:rFonts w:asciiTheme="minorHAnsi" w:eastAsiaTheme="minorHAnsi" w:hAnsiTheme="minorHAnsi" w:cstheme="minorBidi"/>
    </w:rPr>
  </w:style>
  <w:style w:type="paragraph" w:customStyle="1" w:styleId="s1">
    <w:name w:val="s_1"/>
    <w:basedOn w:val="a"/>
    <w:rsid w:val="001F02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F022C"/>
  </w:style>
  <w:style w:type="character" w:styleId="ab">
    <w:name w:val="Hyperlink"/>
    <w:basedOn w:val="a0"/>
    <w:uiPriority w:val="99"/>
    <w:unhideWhenUsed/>
    <w:rsid w:val="001F022C"/>
    <w:rPr>
      <w:color w:val="0000FF"/>
      <w:u w:val="single"/>
    </w:rPr>
  </w:style>
</w:styles>
</file>

<file path=word/webSettings.xml><?xml version="1.0" encoding="utf-8"?>
<w:webSettings xmlns:r="http://schemas.openxmlformats.org/officeDocument/2006/relationships" xmlns:w="http://schemas.openxmlformats.org/wordprocessingml/2006/main">
  <w:divs>
    <w:div w:id="14791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19662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garantF1://12077515.0"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966282" TargetMode="External"/><Relationship Id="rId25" Type="http://schemas.openxmlformats.org/officeDocument/2006/relationships/hyperlink" Target="http://www.admin-koshehabl.ru"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http://docs.cntd.ru/document/901919946" TargetMode="External"/><Relationship Id="rId24" Type="http://schemas.openxmlformats.org/officeDocument/2006/relationships/hyperlink" Target="mailto:koshehabl.bk@ru" TargetMode="External"/><Relationship Id="rId5" Type="http://schemas.openxmlformats.org/officeDocument/2006/relationships/image" Target="media/image1.png"/><Relationship Id="rId15" Type="http://schemas.openxmlformats.org/officeDocument/2006/relationships/hyperlink" Target="http://docs.cntd.ru/document/901919946" TargetMode="External"/><Relationship Id="rId23" Type="http://schemas.openxmlformats.org/officeDocument/2006/relationships/hyperlink" Target="http://docs.cntd.ru/document/902228011" TargetMode="External"/><Relationship Id="rId10" Type="http://schemas.openxmlformats.org/officeDocument/2006/relationships/hyperlink" Target="http://docs.cntd.ru/document/901966282"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garantF1://31513801.0"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145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41</Pages>
  <Words>12627</Words>
  <Characters>71977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7</cp:revision>
  <cp:lastPrinted>2024-05-23T13:14:00Z</cp:lastPrinted>
  <dcterms:created xsi:type="dcterms:W3CDTF">2024-04-24T07:08:00Z</dcterms:created>
  <dcterms:modified xsi:type="dcterms:W3CDTF">2024-05-23T14:04:00Z</dcterms:modified>
</cp:coreProperties>
</file>