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88" w:rsidRDefault="00780B88" w:rsidP="0078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0390" cy="1213658"/>
            <wp:effectExtent l="19050" t="0" r="8410" b="0"/>
            <wp:docPr id="5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46" cy="121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88" w:rsidRDefault="00780B88" w:rsidP="0078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88">
        <w:rPr>
          <w:rFonts w:ascii="Times New Roman" w:hAnsi="Times New Roman" w:cs="Times New Roman"/>
          <w:b/>
          <w:sz w:val="28"/>
          <w:szCs w:val="28"/>
        </w:rPr>
        <w:t>Кадастровый учет, регистрация прав и исправление технической ошибки на дому</w:t>
      </w:r>
    </w:p>
    <w:p w:rsidR="00780B88" w:rsidRPr="00780B88" w:rsidRDefault="00780B88" w:rsidP="0078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780B88">
        <w:rPr>
          <w:rFonts w:ascii="Times New Roman" w:hAnsi="Times New Roman" w:cs="Times New Roman"/>
          <w:sz w:val="28"/>
          <w:szCs w:val="28"/>
        </w:rPr>
        <w:t xml:space="preserve">предоставляет гражданам и организациям услугу по выездному обслуживанию заявителей. Благодаря выездному приему, подать и получить документы на государственный кадастровый учет, государственную регистрацию прав или на исправление технической ошибки можно у себя дома или в </w:t>
      </w:r>
      <w:proofErr w:type="gramStart"/>
      <w:r w:rsidRPr="00780B88">
        <w:rPr>
          <w:rFonts w:ascii="Times New Roman" w:hAnsi="Times New Roman" w:cs="Times New Roman"/>
          <w:sz w:val="28"/>
          <w:szCs w:val="28"/>
        </w:rPr>
        <w:t>офисе</w:t>
      </w:r>
      <w:proofErr w:type="gramEnd"/>
      <w:r w:rsidRPr="00780B88">
        <w:rPr>
          <w:rFonts w:ascii="Times New Roman" w:hAnsi="Times New Roman" w:cs="Times New Roman"/>
          <w:sz w:val="28"/>
          <w:szCs w:val="28"/>
        </w:rPr>
        <w:t>.</w:t>
      </w:r>
    </w:p>
    <w:p w:rsid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Выездной прием пользуется заслуженной популярностью</w:t>
      </w:r>
      <w:r>
        <w:rPr>
          <w:rFonts w:ascii="Times New Roman" w:hAnsi="Times New Roman" w:cs="Times New Roman"/>
          <w:sz w:val="28"/>
          <w:szCs w:val="28"/>
        </w:rPr>
        <w:t xml:space="preserve"> у жителей республики. За два месяца оказано свыше 30 выездов</w:t>
      </w:r>
      <w:r w:rsidRPr="00780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Преимущества данной услуги очевидны:</w:t>
      </w:r>
    </w:p>
    <w:p w:rsidR="00780B88" w:rsidRPr="00780B88" w:rsidRDefault="00674EB3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B88" w:rsidRPr="00780B88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удобное для заявителя время;</w:t>
      </w:r>
    </w:p>
    <w:p w:rsidR="00780B88" w:rsidRPr="00780B88" w:rsidRDefault="00674EB3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B88" w:rsidRPr="00780B88">
        <w:rPr>
          <w:rFonts w:ascii="Times New Roman" w:hAnsi="Times New Roman" w:cs="Times New Roman"/>
          <w:sz w:val="28"/>
          <w:szCs w:val="28"/>
        </w:rPr>
        <w:t>экономия временных затрат на перемещение в офис приема-выдачи документов;</w:t>
      </w:r>
    </w:p>
    <w:p w:rsidR="00780B88" w:rsidRPr="00780B88" w:rsidRDefault="00674EB3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B88" w:rsidRPr="00780B88">
        <w:rPr>
          <w:rFonts w:ascii="Times New Roman" w:hAnsi="Times New Roman" w:cs="Times New Roman"/>
          <w:sz w:val="28"/>
          <w:szCs w:val="28"/>
        </w:rPr>
        <w:t>возможность избежать ожидания в очереди;</w:t>
      </w:r>
    </w:p>
    <w:p w:rsidR="00780B88" w:rsidRPr="00780B88" w:rsidRDefault="00674EB3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B88" w:rsidRPr="00780B88">
        <w:rPr>
          <w:rFonts w:ascii="Times New Roman" w:hAnsi="Times New Roman" w:cs="Times New Roman"/>
          <w:sz w:val="28"/>
          <w:szCs w:val="28"/>
        </w:rPr>
        <w:t>индивидуальный подход к заявителю.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 xml:space="preserve">Услугой по выездному обслуживанию можно воспользоваться в </w:t>
      </w:r>
      <w:proofErr w:type="gramStart"/>
      <w:r w:rsidRPr="00780B8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80B88">
        <w:rPr>
          <w:rFonts w:ascii="Times New Roman" w:hAnsi="Times New Roman" w:cs="Times New Roman"/>
          <w:sz w:val="28"/>
          <w:szCs w:val="28"/>
        </w:rPr>
        <w:t xml:space="preserve"> обозначенных территорий: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-г. Майкоп;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-г. Адыгейск;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-ст. Гиагинская;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Кошехабль;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-с. Красногвардейское;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-п. Тульский;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Тахтамукай;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Понежукай;</w:t>
      </w:r>
    </w:p>
    <w:p w:rsid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-а. Хакуринохабль.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 xml:space="preserve">Услуга по выезду к заявителю платная и осуществляется по предоплате. Стоимость услуги за один выезд по приему одного пакета документов составляет 1020 рублей (в т.ч. НДС) для граждан (физических лиц) и 1530 рублей (в т.ч. НДС) для организаций (юридических лиц). Для ветеранов и инвалидов Великой Отечественной войны, инвалидов I и II группы услуга оказывается на безвозмездной основе. Бесплатно услуга оказывается только в </w:t>
      </w:r>
      <w:proofErr w:type="gramStart"/>
      <w:r w:rsidRPr="00780B8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80B88">
        <w:rPr>
          <w:rFonts w:ascii="Times New Roman" w:hAnsi="Times New Roman" w:cs="Times New Roman"/>
          <w:sz w:val="28"/>
          <w:szCs w:val="28"/>
        </w:rPr>
        <w:t xml:space="preserve"> объектов недвижимости, правообладателями которых являются указанные лица. Для подтверждения права, на безвозмездный выездной прием, необходимо предоставить копии документов заявителя: удостоверение ветерана Великой Отечественной </w:t>
      </w:r>
      <w:r w:rsidRPr="00780B88">
        <w:rPr>
          <w:rFonts w:ascii="Times New Roman" w:hAnsi="Times New Roman" w:cs="Times New Roman"/>
          <w:sz w:val="28"/>
          <w:szCs w:val="28"/>
        </w:rPr>
        <w:lastRenderedPageBreak/>
        <w:t>войны или справка об инвалидности I, II группы. Подать заявку может родств</w:t>
      </w:r>
      <w:r>
        <w:rPr>
          <w:rFonts w:ascii="Times New Roman" w:hAnsi="Times New Roman" w:cs="Times New Roman"/>
          <w:sz w:val="28"/>
          <w:szCs w:val="28"/>
        </w:rPr>
        <w:t>енник или другой представитель.</w:t>
      </w:r>
    </w:p>
    <w:p w:rsidR="00780B88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>Данная услуга направлена на повышение уровня оказания государственных услуг.</w:t>
      </w:r>
    </w:p>
    <w:p w:rsidR="001A671E" w:rsidRPr="00780B88" w:rsidRDefault="00780B88" w:rsidP="0078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88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 по вопросу выездного приема документов можно по телефону Ведомственного центра телефонного обслуживания Росреестра 8-800-100-34-34, а также при личном визите в </w:t>
      </w:r>
      <w:r>
        <w:rPr>
          <w:rFonts w:ascii="Times New Roman" w:hAnsi="Times New Roman" w:cs="Times New Roman"/>
          <w:sz w:val="28"/>
          <w:szCs w:val="28"/>
        </w:rPr>
        <w:t>офисы Кадастровой палаты</w:t>
      </w:r>
      <w:r w:rsidRPr="0078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республики, по телефону 88772593046(доб.2227</w:t>
      </w:r>
      <w:r w:rsidRPr="00780B8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78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80B88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0B8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dostavka</w:t>
      </w:r>
      <w:r w:rsidRPr="00780B88">
        <w:rPr>
          <w:rFonts w:ascii="Times New Roman" w:hAnsi="Times New Roman" w:cs="Times New Roman"/>
          <w:sz w:val="28"/>
          <w:szCs w:val="28"/>
        </w:rPr>
        <w:t>@</w:t>
      </w:r>
      <w:r w:rsidRPr="00780B88">
        <w:rPr>
          <w:rFonts w:ascii="Times New Roman" w:hAnsi="Times New Roman" w:cs="Times New Roman"/>
          <w:sz w:val="28"/>
          <w:szCs w:val="28"/>
        </w:rPr>
        <w:t>01</w:t>
      </w:r>
      <w:r w:rsidRPr="00780B88">
        <w:rPr>
          <w:rFonts w:ascii="Times New Roman" w:hAnsi="Times New Roman" w:cs="Times New Roman"/>
          <w:sz w:val="28"/>
          <w:szCs w:val="28"/>
        </w:rPr>
        <w:t>.kadastr.ru.</w:t>
      </w:r>
    </w:p>
    <w:sectPr w:rsidR="001A671E" w:rsidRPr="00780B8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B88"/>
    <w:rsid w:val="001A671E"/>
    <w:rsid w:val="0048517C"/>
    <w:rsid w:val="00550052"/>
    <w:rsid w:val="00674EB3"/>
    <w:rsid w:val="00780B88"/>
    <w:rsid w:val="009B248D"/>
    <w:rsid w:val="00A43248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2019-08-06T12:58:00Z</dcterms:created>
  <dcterms:modified xsi:type="dcterms:W3CDTF">2019-08-06T13:14:00Z</dcterms:modified>
</cp:coreProperties>
</file>