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C" w:rsidRDefault="00E6603C" w:rsidP="00E6603C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207264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D50" w:rsidRDefault="00875D50" w:rsidP="00E6603C">
      <w:pPr>
        <w:jc w:val="center"/>
        <w:rPr>
          <w:rFonts w:ascii="Arial Narrow" w:eastAsia="Calibri" w:hAnsi="Arial Narrow"/>
          <w:i/>
          <w:sz w:val="28"/>
          <w:szCs w:val="28"/>
          <w:lang w:eastAsia="en-US"/>
        </w:rPr>
      </w:pPr>
    </w:p>
    <w:p w:rsidR="00E6603C" w:rsidRDefault="00772C54" w:rsidP="00E6603C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Сетевой комплекс </w:t>
      </w:r>
      <w:r w:rsidR="008E4260">
        <w:rPr>
          <w:rFonts w:ascii="Arial Narrow" w:eastAsia="Calibri" w:hAnsi="Arial Narrow"/>
          <w:b/>
          <w:sz w:val="28"/>
          <w:szCs w:val="28"/>
          <w:lang w:eastAsia="en-US"/>
        </w:rPr>
        <w:t>Краснодарского края и Республики Адыгея</w:t>
      </w:r>
      <w:r w:rsidR="00CF3E2F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>объединился под брендом «</w:t>
      </w:r>
      <w:proofErr w:type="spellStart"/>
      <w:r>
        <w:rPr>
          <w:rFonts w:ascii="Arial Narrow" w:eastAsia="Calibri" w:hAnsi="Arial Narrow"/>
          <w:b/>
          <w:sz w:val="28"/>
          <w:szCs w:val="28"/>
          <w:lang w:eastAsia="en-US"/>
        </w:rPr>
        <w:t>Россети</w:t>
      </w:r>
      <w:proofErr w:type="spellEnd"/>
      <w:r>
        <w:rPr>
          <w:rFonts w:ascii="Arial Narrow" w:eastAsia="Calibri" w:hAnsi="Arial Narrow"/>
          <w:b/>
          <w:sz w:val="28"/>
          <w:szCs w:val="28"/>
          <w:lang w:eastAsia="en-US"/>
        </w:rPr>
        <w:t>»</w:t>
      </w:r>
    </w:p>
    <w:p w:rsidR="00E6603C" w:rsidRDefault="00E6603C" w:rsidP="00E6603C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E6603C" w:rsidRDefault="00E6603C" w:rsidP="00E6603C">
      <w:pPr>
        <w:pStyle w:val="a7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E6603C" w:rsidRDefault="00875D50" w:rsidP="00E6603C">
      <w:pPr>
        <w:pStyle w:val="a7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11</w:t>
      </w:r>
      <w:r w:rsidR="00E6603C">
        <w:rPr>
          <w:rFonts w:ascii="Arial Narrow" w:hAnsi="Arial Narrow"/>
          <w:b/>
          <w:color w:val="A7A7A7"/>
          <w:sz w:val="28"/>
        </w:rPr>
        <w:t>.0</w:t>
      </w:r>
      <w:r>
        <w:rPr>
          <w:rFonts w:ascii="Arial Narrow" w:hAnsi="Arial Narrow"/>
          <w:b/>
          <w:color w:val="A7A7A7"/>
          <w:sz w:val="28"/>
        </w:rPr>
        <w:t>8</w:t>
      </w:r>
      <w:r w:rsidR="00E6603C">
        <w:rPr>
          <w:rFonts w:ascii="Arial Narrow" w:hAnsi="Arial Narrow"/>
          <w:b/>
          <w:color w:val="A7A7A7"/>
          <w:sz w:val="28"/>
        </w:rPr>
        <w:t>.2020</w:t>
      </w:r>
    </w:p>
    <w:p w:rsidR="00772C54" w:rsidRDefault="00772C54" w:rsidP="00772C54">
      <w:pPr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772C54">
        <w:rPr>
          <w:rFonts w:ascii="Arial Narrow" w:hAnsi="Arial Narrow"/>
          <w:b/>
          <w:color w:val="auto"/>
          <w:sz w:val="28"/>
          <w:szCs w:val="28"/>
        </w:rPr>
        <w:t>Компания «</w:t>
      </w:r>
      <w:proofErr w:type="spellStart"/>
      <w:r w:rsidRPr="00772C54">
        <w:rPr>
          <w:rFonts w:ascii="Arial Narrow" w:hAnsi="Arial Narrow"/>
          <w:b/>
          <w:color w:val="auto"/>
          <w:sz w:val="28"/>
          <w:szCs w:val="28"/>
        </w:rPr>
        <w:t>Россети</w:t>
      </w:r>
      <w:proofErr w:type="spellEnd"/>
      <w:r w:rsidRPr="00772C54">
        <w:rPr>
          <w:rFonts w:ascii="Arial Narrow" w:hAnsi="Arial Narrow"/>
          <w:b/>
          <w:color w:val="auto"/>
          <w:sz w:val="28"/>
          <w:szCs w:val="28"/>
        </w:rPr>
        <w:t xml:space="preserve">» завершила второй этап внедрения единой бренд-архитектуры на территории 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>Краснодарского края и Республики Адыгея.</w:t>
      </w:r>
      <w:r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875D50">
        <w:rPr>
          <w:rFonts w:ascii="Arial Narrow" w:hAnsi="Arial Narrow"/>
          <w:b/>
          <w:color w:val="auto"/>
          <w:sz w:val="28"/>
          <w:szCs w:val="28"/>
        </w:rPr>
        <w:t xml:space="preserve">Теперь </w:t>
      </w:r>
      <w:r w:rsidR="008E4260" w:rsidRPr="008E4260">
        <w:rPr>
          <w:rFonts w:ascii="Arial Narrow" w:hAnsi="Arial Narrow"/>
          <w:b/>
          <w:color w:val="auto"/>
          <w:sz w:val="28"/>
          <w:szCs w:val="28"/>
        </w:rPr>
        <w:t xml:space="preserve">крупнейшая распределительная электросетевая организация 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региона </w:t>
      </w:r>
      <w:r w:rsidR="008E4260" w:rsidRPr="008E4260">
        <w:rPr>
          <w:rFonts w:ascii="Arial Narrow" w:hAnsi="Arial Narrow"/>
          <w:b/>
          <w:color w:val="auto"/>
          <w:sz w:val="28"/>
          <w:szCs w:val="28"/>
        </w:rPr>
        <w:t>называется ПАО «</w:t>
      </w:r>
      <w:proofErr w:type="spellStart"/>
      <w:r w:rsidR="008E4260" w:rsidRPr="008E4260">
        <w:rPr>
          <w:rFonts w:ascii="Arial Narrow" w:hAnsi="Arial Narrow"/>
          <w:b/>
          <w:color w:val="auto"/>
          <w:sz w:val="28"/>
          <w:szCs w:val="28"/>
        </w:rPr>
        <w:t>Россети</w:t>
      </w:r>
      <w:proofErr w:type="spellEnd"/>
      <w:r w:rsidR="008E4260" w:rsidRPr="008E4260">
        <w:rPr>
          <w:rFonts w:ascii="Arial Narrow" w:hAnsi="Arial Narrow"/>
          <w:b/>
          <w:color w:val="auto"/>
          <w:sz w:val="28"/>
          <w:szCs w:val="28"/>
        </w:rPr>
        <w:t xml:space="preserve"> Кубань». </w:t>
      </w:r>
      <w:r w:rsidR="00875D50">
        <w:rPr>
          <w:rFonts w:ascii="Arial Narrow" w:hAnsi="Arial Narrow"/>
          <w:b/>
          <w:color w:val="auto"/>
          <w:sz w:val="28"/>
          <w:szCs w:val="28"/>
        </w:rPr>
        <w:t>П</w:t>
      </w:r>
      <w:r w:rsidR="00875D50" w:rsidRPr="00875D50">
        <w:rPr>
          <w:rFonts w:ascii="Arial Narrow" w:hAnsi="Arial Narrow"/>
          <w:b/>
          <w:color w:val="auto"/>
          <w:sz w:val="28"/>
          <w:szCs w:val="28"/>
        </w:rPr>
        <w:t xml:space="preserve">режде </w:t>
      </w:r>
      <w:r w:rsidR="00875D50">
        <w:rPr>
          <w:rFonts w:ascii="Arial Narrow" w:hAnsi="Arial Narrow"/>
          <w:b/>
          <w:color w:val="auto"/>
          <w:sz w:val="28"/>
          <w:szCs w:val="28"/>
        </w:rPr>
        <w:t xml:space="preserve">компания использовала название </w:t>
      </w:r>
      <w:r w:rsidR="00875D50" w:rsidRPr="00875D50">
        <w:rPr>
          <w:rFonts w:ascii="Arial Narrow" w:hAnsi="Arial Narrow"/>
          <w:b/>
          <w:color w:val="auto"/>
          <w:sz w:val="28"/>
          <w:szCs w:val="28"/>
        </w:rPr>
        <w:t>«</w:t>
      </w:r>
      <w:proofErr w:type="spellStart"/>
      <w:r w:rsidR="00875D50" w:rsidRPr="00875D50">
        <w:rPr>
          <w:rFonts w:ascii="Arial Narrow" w:hAnsi="Arial Narrow"/>
          <w:b/>
          <w:color w:val="auto"/>
          <w:sz w:val="28"/>
          <w:szCs w:val="28"/>
        </w:rPr>
        <w:t>Кубаньэнерго</w:t>
      </w:r>
      <w:proofErr w:type="spellEnd"/>
      <w:r w:rsidR="00875D50" w:rsidRPr="00875D50">
        <w:rPr>
          <w:rFonts w:ascii="Arial Narrow" w:hAnsi="Arial Narrow"/>
          <w:b/>
          <w:color w:val="auto"/>
          <w:sz w:val="28"/>
          <w:szCs w:val="28"/>
        </w:rPr>
        <w:t>».</w:t>
      </w:r>
    </w:p>
    <w:p w:rsidR="009C317C" w:rsidRPr="00772C54" w:rsidRDefault="009C317C" w:rsidP="00772C54">
      <w:pPr>
        <w:spacing w:after="120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noProof/>
          <w:color w:val="auto"/>
          <w:sz w:val="28"/>
          <w:szCs w:val="28"/>
        </w:rPr>
        <w:drawing>
          <wp:inline distT="0" distB="0" distL="0" distR="0">
            <wp:extent cx="5940425" cy="3930891"/>
            <wp:effectExtent l="19050" t="0" r="3175" b="0"/>
            <wp:docPr id="2" name="Рисунок 1" descr="C:\Users\HPPC\Desktop\icon\Новая папка\PHOTO-2020-08-12-08-41-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Новая папка\PHOTO-2020-08-12-08-41-3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50" w:rsidRPr="00875D50" w:rsidRDefault="00875D50" w:rsidP="00875D5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875D50">
        <w:rPr>
          <w:rFonts w:ascii="Arial Narrow" w:hAnsi="Arial Narrow"/>
          <w:color w:val="auto"/>
          <w:sz w:val="28"/>
          <w:szCs w:val="28"/>
        </w:rPr>
        <w:t>Решение о переходе на единую бренд-архитектуру всех дочерних и зависимых обществ презентовал на Петербургском международном экономическом форуме в июне 2019 года генеральный директор «</w:t>
      </w:r>
      <w:proofErr w:type="spellStart"/>
      <w:r w:rsidRPr="00875D50">
        <w:rPr>
          <w:rFonts w:ascii="Arial Narrow" w:hAnsi="Arial Narrow"/>
          <w:color w:val="auto"/>
          <w:sz w:val="28"/>
          <w:szCs w:val="28"/>
        </w:rPr>
        <w:t>Россетей</w:t>
      </w:r>
      <w:proofErr w:type="spellEnd"/>
      <w:r w:rsidRPr="00875D50">
        <w:rPr>
          <w:rFonts w:ascii="Arial Narrow" w:hAnsi="Arial Narrow"/>
          <w:color w:val="auto"/>
          <w:sz w:val="28"/>
          <w:szCs w:val="28"/>
        </w:rPr>
        <w:t xml:space="preserve">» Павел </w:t>
      </w:r>
      <w:proofErr w:type="spellStart"/>
      <w:r w:rsidRPr="00875D50">
        <w:rPr>
          <w:rFonts w:ascii="Arial Narrow" w:hAnsi="Arial Narrow"/>
          <w:color w:val="auto"/>
          <w:sz w:val="28"/>
          <w:szCs w:val="28"/>
        </w:rPr>
        <w:t>Ливинский</w:t>
      </w:r>
      <w:proofErr w:type="spellEnd"/>
      <w:r w:rsidRPr="00875D50">
        <w:rPr>
          <w:rFonts w:ascii="Arial Narrow" w:hAnsi="Arial Narrow"/>
          <w:color w:val="auto"/>
          <w:sz w:val="28"/>
          <w:szCs w:val="28"/>
        </w:rPr>
        <w:t>.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</w:p>
    <w:p w:rsidR="00875D50" w:rsidRDefault="00875D50" w:rsidP="00875D5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875D50">
        <w:rPr>
          <w:rFonts w:ascii="Arial Narrow" w:hAnsi="Arial Narrow"/>
          <w:color w:val="auto"/>
          <w:sz w:val="28"/>
          <w:szCs w:val="28"/>
        </w:rPr>
        <w:t>Группа «</w:t>
      </w:r>
      <w:proofErr w:type="spellStart"/>
      <w:r w:rsidRPr="00875D50"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 w:rsidRPr="00875D50">
        <w:rPr>
          <w:rFonts w:ascii="Arial Narrow" w:hAnsi="Arial Narrow"/>
          <w:color w:val="auto"/>
          <w:sz w:val="28"/>
          <w:szCs w:val="28"/>
        </w:rPr>
        <w:t>» работает в 80 субъектах Российской Федерации, реализует единые подходы к управлению и развитию электросетевой инфраструктуры страны, постоянно повышает качество предоставляемых услуг, расширяя их перечень. Работа под единым брендом усиливает взаимосвязь предприятий группы компаний «</w:t>
      </w:r>
      <w:proofErr w:type="spellStart"/>
      <w:r w:rsidRPr="00875D50"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 w:rsidRPr="00875D50">
        <w:rPr>
          <w:rFonts w:ascii="Arial Narrow" w:hAnsi="Arial Narrow"/>
          <w:color w:val="auto"/>
          <w:sz w:val="28"/>
          <w:szCs w:val="28"/>
        </w:rPr>
        <w:t xml:space="preserve">», делает бренд более узнаваемым в стране и в отрасли. Потребителю становится проще и понятнее взаимодействовать с нами. Переход на единое имя – </w:t>
      </w:r>
      <w:r w:rsidRPr="00875D50">
        <w:rPr>
          <w:rFonts w:ascii="Arial Narrow" w:hAnsi="Arial Narrow"/>
          <w:color w:val="auto"/>
          <w:sz w:val="28"/>
          <w:szCs w:val="28"/>
        </w:rPr>
        <w:lastRenderedPageBreak/>
        <w:t>часть системного процесса масштабной трансформации всех направлений деятельности холдинга.</w:t>
      </w:r>
    </w:p>
    <w:p w:rsidR="007D760E" w:rsidRPr="007D760E" w:rsidRDefault="007D760E" w:rsidP="007D760E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7D760E">
        <w:rPr>
          <w:rFonts w:ascii="Arial Narrow" w:hAnsi="Arial Narrow"/>
          <w:color w:val="auto"/>
          <w:sz w:val="28"/>
          <w:szCs w:val="28"/>
        </w:rPr>
        <w:t xml:space="preserve">«В российском электросетевом комплексе никогда ранее не было единого, узнаваемого и понятного для широкой аудитории бренда, – отмечает заместитель Министра энергетики России Антон </w:t>
      </w:r>
      <w:proofErr w:type="spellStart"/>
      <w:r w:rsidRPr="007D760E">
        <w:rPr>
          <w:rFonts w:ascii="Arial Narrow" w:hAnsi="Arial Narrow"/>
          <w:color w:val="auto"/>
          <w:sz w:val="28"/>
          <w:szCs w:val="28"/>
        </w:rPr>
        <w:t>Инюцын</w:t>
      </w:r>
      <w:proofErr w:type="spellEnd"/>
      <w:r w:rsidRPr="007D760E">
        <w:rPr>
          <w:rFonts w:ascii="Arial Narrow" w:hAnsi="Arial Narrow"/>
          <w:color w:val="auto"/>
          <w:sz w:val="28"/>
          <w:szCs w:val="28"/>
        </w:rPr>
        <w:t>. – Создание единой корпоративной идентичности Группы «</w:t>
      </w:r>
      <w:proofErr w:type="spellStart"/>
      <w:r w:rsidRPr="007D760E"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 w:rsidRPr="007D760E">
        <w:rPr>
          <w:rFonts w:ascii="Arial Narrow" w:hAnsi="Arial Narrow"/>
          <w:color w:val="auto"/>
          <w:sz w:val="28"/>
          <w:szCs w:val="28"/>
        </w:rPr>
        <w:t>» позволит повысить узнаваемость компании, которая обеспечивает электроснабжение 80 регионов. Потребители же, в свою очередь, будут знать, что за предоставление им безопасного, надежного и доступного электроснабжения отвечает один из крупнейших и наиболее динамичных холдингов страны. Это весомый вклад в общую работу по повышению открытости и прозрачности отрасли. Кроме того, сопричастность единому бренду станет для каждого из сотрудников «</w:t>
      </w:r>
      <w:proofErr w:type="spellStart"/>
      <w:r w:rsidRPr="007D760E">
        <w:rPr>
          <w:rFonts w:ascii="Arial Narrow" w:hAnsi="Arial Narrow"/>
          <w:color w:val="auto"/>
          <w:sz w:val="28"/>
          <w:szCs w:val="28"/>
        </w:rPr>
        <w:t>Россетей</w:t>
      </w:r>
      <w:proofErr w:type="spellEnd"/>
      <w:r w:rsidRPr="007D760E">
        <w:rPr>
          <w:rFonts w:ascii="Arial Narrow" w:hAnsi="Arial Narrow"/>
          <w:color w:val="auto"/>
          <w:sz w:val="28"/>
          <w:szCs w:val="28"/>
        </w:rPr>
        <w:t xml:space="preserve">» стимулом поддерживать высочайшее качество предоставляемых услуг». </w:t>
      </w:r>
    </w:p>
    <w:p w:rsidR="006562A8" w:rsidRPr="00875D50" w:rsidRDefault="006562A8" w:rsidP="00875D5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7D760E">
        <w:rPr>
          <w:rFonts w:ascii="Arial Narrow" w:hAnsi="Arial Narrow"/>
          <w:color w:val="auto"/>
          <w:sz w:val="28"/>
          <w:szCs w:val="28"/>
        </w:rPr>
        <w:t>Новый бренд «</w:t>
      </w:r>
      <w:proofErr w:type="spellStart"/>
      <w:r w:rsidRPr="007D760E"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 w:rsidRPr="007D760E">
        <w:rPr>
          <w:rFonts w:ascii="Arial Narrow" w:hAnsi="Arial Narrow"/>
          <w:color w:val="auto"/>
          <w:sz w:val="28"/>
          <w:szCs w:val="28"/>
        </w:rPr>
        <w:t xml:space="preserve"> Кубань» использовался в корпоративных и маркетинговых коммуникациях с III квартала 2019 года. В наименовании была сохранена географическая привязка к деятельности организации. </w:t>
      </w:r>
    </w:p>
    <w:p w:rsidR="008E4260" w:rsidRDefault="008E4260" w:rsidP="008E426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8E4260">
        <w:rPr>
          <w:rFonts w:ascii="Arial Narrow" w:hAnsi="Arial Narrow"/>
          <w:color w:val="auto"/>
          <w:sz w:val="28"/>
          <w:szCs w:val="28"/>
        </w:rPr>
        <w:t>Смена фирменного наименования не повлечёт за собой изменений в структур</w:t>
      </w:r>
      <w:r>
        <w:rPr>
          <w:rFonts w:ascii="Arial Narrow" w:hAnsi="Arial Narrow"/>
          <w:color w:val="auto"/>
          <w:sz w:val="28"/>
          <w:szCs w:val="28"/>
        </w:rPr>
        <w:t>е и кадровом составе «</w:t>
      </w:r>
      <w:proofErr w:type="spellStart"/>
      <w:r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>
        <w:rPr>
          <w:rFonts w:ascii="Arial Narrow" w:hAnsi="Arial Narrow"/>
          <w:color w:val="auto"/>
          <w:sz w:val="28"/>
          <w:szCs w:val="28"/>
        </w:rPr>
        <w:t xml:space="preserve"> Кубань</w:t>
      </w:r>
      <w:r w:rsidRPr="008E4260">
        <w:rPr>
          <w:rFonts w:ascii="Arial Narrow" w:hAnsi="Arial Narrow"/>
          <w:color w:val="auto"/>
          <w:sz w:val="28"/>
          <w:szCs w:val="28"/>
        </w:rPr>
        <w:t>», а также в ее правах и обязанностях по отношению к потребителям и контрагентам.</w:t>
      </w:r>
    </w:p>
    <w:p w:rsidR="00CF3E2F" w:rsidRPr="008E4260" w:rsidRDefault="00CF3E2F" w:rsidP="008E4260">
      <w:pPr>
        <w:spacing w:after="120"/>
        <w:jc w:val="both"/>
        <w:rPr>
          <w:rFonts w:ascii="Arial Narrow" w:hAnsi="Arial Narrow"/>
          <w:color w:val="auto"/>
          <w:sz w:val="28"/>
          <w:szCs w:val="28"/>
        </w:rPr>
      </w:pPr>
      <w:r w:rsidRPr="00CF3E2F">
        <w:rPr>
          <w:rFonts w:ascii="Arial Narrow" w:hAnsi="Arial Narrow"/>
          <w:color w:val="auto"/>
          <w:sz w:val="28"/>
          <w:szCs w:val="28"/>
        </w:rPr>
        <w:t>«</w:t>
      </w:r>
      <w:proofErr w:type="spellStart"/>
      <w:r w:rsidRPr="00CF3E2F">
        <w:rPr>
          <w:rFonts w:ascii="Arial Narrow" w:hAnsi="Arial Narrow"/>
          <w:color w:val="auto"/>
          <w:sz w:val="28"/>
          <w:szCs w:val="28"/>
        </w:rPr>
        <w:t>Россети</w:t>
      </w:r>
      <w:proofErr w:type="spellEnd"/>
      <w:r w:rsidRPr="00CF3E2F">
        <w:rPr>
          <w:rFonts w:ascii="Arial Narrow" w:hAnsi="Arial Narrow"/>
          <w:color w:val="auto"/>
          <w:sz w:val="28"/>
          <w:szCs w:val="28"/>
        </w:rPr>
        <w:t xml:space="preserve"> Кубань» отвечает за транспорт электроэнергии по сетям 110 кВ и ниже на территории Краснодарского края и Республики Адыгея. В составе энергосис</w:t>
      </w:r>
      <w:r>
        <w:rPr>
          <w:rFonts w:ascii="Arial Narrow" w:hAnsi="Arial Narrow"/>
          <w:color w:val="auto"/>
          <w:sz w:val="28"/>
          <w:szCs w:val="28"/>
        </w:rPr>
        <w:t xml:space="preserve">темы 11 электросетевых филиалов. </w:t>
      </w:r>
      <w:r w:rsidRPr="00CF3E2F">
        <w:rPr>
          <w:rFonts w:ascii="Arial Narrow" w:hAnsi="Arial Narrow"/>
          <w:color w:val="auto"/>
          <w:sz w:val="28"/>
          <w:szCs w:val="28"/>
        </w:rPr>
        <w:t xml:space="preserve">Общая протяженность линий электропередачи достигает 90 тыс. км. Площадь обслуживаемой территории – 83,8 тыс. кв. км с населением более 6 млн человек. </w:t>
      </w:r>
    </w:p>
    <w:p w:rsidR="00E6603C" w:rsidRDefault="0015340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ПАО </w:t>
      </w:r>
      <w:r w:rsidR="00E6603C">
        <w:rPr>
          <w:rFonts w:ascii="Arial Narrow" w:hAnsi="Arial Narrow"/>
          <w:b/>
          <w:sz w:val="16"/>
        </w:rPr>
        <w:t>«</w:t>
      </w:r>
      <w:proofErr w:type="spellStart"/>
      <w:r w:rsidR="00E6603C">
        <w:rPr>
          <w:rFonts w:ascii="Arial Narrow" w:hAnsi="Arial Narrow"/>
          <w:b/>
          <w:sz w:val="16"/>
        </w:rPr>
        <w:t>Россети</w:t>
      </w:r>
      <w:proofErr w:type="spellEnd"/>
      <w:r w:rsidR="00E6603C">
        <w:rPr>
          <w:rFonts w:ascii="Arial Narrow" w:hAnsi="Arial Narrow"/>
          <w:b/>
          <w:sz w:val="16"/>
        </w:rPr>
        <w:t xml:space="preserve"> Кубань» </w:t>
      </w:r>
      <w:r w:rsidR="00E6603C">
        <w:rPr>
          <w:rFonts w:ascii="Arial Narrow" w:hAnsi="Arial Narrow"/>
          <w:sz w:val="16"/>
        </w:rPr>
        <w:t>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="00E6603C">
        <w:rPr>
          <w:rFonts w:ascii="Arial Narrow" w:hAnsi="Arial Narrow"/>
          <w:sz w:val="16"/>
        </w:rPr>
        <w:t>Россети</w:t>
      </w:r>
      <w:proofErr w:type="spellEnd"/>
      <w:r w:rsidR="00E6603C"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="00E6603C">
        <w:rPr>
          <w:rFonts w:ascii="Arial Narrow" w:hAnsi="Arial Narrow"/>
          <w:sz w:val="16"/>
        </w:rPr>
        <w:t>Армавирские</w:t>
      </w:r>
      <w:proofErr w:type="spellEnd"/>
      <w:r w:rsidR="00E6603C">
        <w:rPr>
          <w:rFonts w:ascii="Arial Narrow" w:hAnsi="Arial Narrow"/>
          <w:sz w:val="16"/>
        </w:rPr>
        <w:t xml:space="preserve">, Адыгейские, </w:t>
      </w:r>
      <w:proofErr w:type="spellStart"/>
      <w:r w:rsidR="00E6603C">
        <w:rPr>
          <w:rFonts w:ascii="Arial Narrow" w:hAnsi="Arial Narrow"/>
          <w:sz w:val="16"/>
        </w:rPr>
        <w:t>Тимашевские</w:t>
      </w:r>
      <w:proofErr w:type="spellEnd"/>
      <w:r w:rsidR="00E6603C">
        <w:rPr>
          <w:rFonts w:ascii="Arial Narrow" w:hAnsi="Arial Narrow"/>
          <w:sz w:val="16"/>
        </w:rPr>
        <w:t xml:space="preserve">, </w:t>
      </w:r>
      <w:proofErr w:type="spellStart"/>
      <w:r w:rsidR="00E6603C">
        <w:rPr>
          <w:rFonts w:ascii="Arial Narrow" w:hAnsi="Arial Narrow"/>
          <w:sz w:val="16"/>
        </w:rPr>
        <w:t>Тихорецкие</w:t>
      </w:r>
      <w:proofErr w:type="spellEnd"/>
      <w:r w:rsidR="00E6603C">
        <w:rPr>
          <w:rFonts w:ascii="Arial Narrow" w:hAnsi="Arial Narrow"/>
          <w:sz w:val="16"/>
        </w:rPr>
        <w:t xml:space="preserve">, Ленинградские, Славянские, Юго-Западные, </w:t>
      </w:r>
      <w:proofErr w:type="spellStart"/>
      <w:r w:rsidR="00E6603C">
        <w:rPr>
          <w:rFonts w:ascii="Arial Narrow" w:hAnsi="Arial Narrow"/>
          <w:sz w:val="16"/>
        </w:rPr>
        <w:t>Лабинские</w:t>
      </w:r>
      <w:proofErr w:type="spellEnd"/>
      <w:r w:rsidR="00E6603C">
        <w:rPr>
          <w:rFonts w:ascii="Arial Narrow" w:hAnsi="Arial Narrow"/>
          <w:sz w:val="16"/>
        </w:rPr>
        <w:t xml:space="preserve">, </w:t>
      </w:r>
      <w:proofErr w:type="spellStart"/>
      <w:r w:rsidR="00E6603C">
        <w:rPr>
          <w:rFonts w:ascii="Arial Narrow" w:hAnsi="Arial Narrow"/>
          <w:sz w:val="16"/>
        </w:rPr>
        <w:t>Усть-Лабинские</w:t>
      </w:r>
      <w:proofErr w:type="spellEnd"/>
      <w:r w:rsidR="00E6603C"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6 млн человек. «</w:t>
      </w:r>
      <w:proofErr w:type="spellStart"/>
      <w:r w:rsidR="00E6603C">
        <w:rPr>
          <w:rFonts w:ascii="Arial Narrow" w:hAnsi="Arial Narrow"/>
          <w:sz w:val="16"/>
        </w:rPr>
        <w:t>Россети</w:t>
      </w:r>
      <w:proofErr w:type="spellEnd"/>
      <w:r w:rsidR="00E6603C">
        <w:rPr>
          <w:rFonts w:ascii="Arial Narrow" w:hAnsi="Arial Narrow"/>
          <w:sz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>»</w:t>
      </w:r>
      <w:r>
        <w:rPr>
          <w:rFonts w:ascii="Arial Narrow" w:hAnsi="Arial Narrow"/>
          <w:sz w:val="16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>
        <w:rPr>
          <w:rFonts w:ascii="Arial Narrow" w:hAnsi="Arial Narrow"/>
          <w:sz w:val="16"/>
        </w:rPr>
        <w:t>млрд</w:t>
      </w:r>
      <w:proofErr w:type="spellEnd"/>
      <w:r>
        <w:rPr>
          <w:rFonts w:ascii="Arial Narrow" w:hAnsi="Arial Narrow"/>
          <w:sz w:val="16"/>
        </w:rPr>
        <w:t xml:space="preserve"> кВт·ч. Численность персонала группы компаний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>» - 220 тыс. человек. Имущественный комплекс ПАО 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E6603C" w:rsidRDefault="00E6603C" w:rsidP="00E6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</w:t>
      </w:r>
      <w:r w:rsidR="0015340C">
        <w:rPr>
          <w:rFonts w:ascii="Arial Narrow" w:hAnsi="Arial Narrow"/>
          <w:sz w:val="20"/>
        </w:rPr>
        <w:t>бщественностью ПАО «</w:t>
      </w:r>
      <w:proofErr w:type="spellStart"/>
      <w:r w:rsidR="0015340C">
        <w:rPr>
          <w:rFonts w:ascii="Arial Narrow" w:hAnsi="Arial Narrow"/>
          <w:sz w:val="20"/>
        </w:rPr>
        <w:t>Россети</w:t>
      </w:r>
      <w:proofErr w:type="spellEnd"/>
      <w:r w:rsidR="0015340C">
        <w:rPr>
          <w:rFonts w:ascii="Arial Narrow" w:hAnsi="Arial Narrow"/>
          <w:sz w:val="20"/>
        </w:rPr>
        <w:t xml:space="preserve"> Кубань</w:t>
      </w:r>
      <w:bookmarkStart w:id="0" w:name="_GoBack"/>
      <w:bookmarkEnd w:id="0"/>
      <w:r>
        <w:rPr>
          <w:rFonts w:ascii="Arial Narrow" w:hAnsi="Arial Narrow"/>
          <w:sz w:val="20"/>
        </w:rPr>
        <w:t>»</w:t>
      </w:r>
    </w:p>
    <w:p w:rsidR="00E6603C" w:rsidRDefault="00E6603C" w:rsidP="00E6603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hAnsi="Arial Narrow"/>
        </w:rPr>
      </w:pPr>
      <w:r>
        <w:rPr>
          <w:rFonts w:ascii="Arial Narrow" w:hAnsi="Arial Narrow"/>
          <w:sz w:val="20"/>
        </w:rPr>
        <w:t xml:space="preserve">Тел.: (861) 212-24-68; </w:t>
      </w:r>
      <w:r>
        <w:rPr>
          <w:rFonts w:ascii="Arial Narrow" w:hAnsi="Arial Narrow"/>
          <w:sz w:val="20"/>
          <w:lang w:val="en-US"/>
        </w:rPr>
        <w:t>e</w:t>
      </w:r>
      <w:r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  <w:lang w:val="en-US"/>
        </w:rPr>
        <w:t>mail</w:t>
      </w:r>
      <w:r>
        <w:rPr>
          <w:rFonts w:ascii="Arial Narrow" w:hAnsi="Arial Narrow"/>
          <w:sz w:val="20"/>
        </w:rPr>
        <w:t xml:space="preserve">: </w:t>
      </w:r>
      <w:hyperlink r:id="rId6" w:history="1">
        <w:r>
          <w:rPr>
            <w:rStyle w:val="a3"/>
            <w:rFonts w:ascii="Arial Narrow" w:hAnsi="Arial Narrow"/>
            <w:lang w:val="en-US"/>
          </w:rPr>
          <w:t>sadymva</w:t>
        </w:r>
        <w:r>
          <w:rPr>
            <w:rStyle w:val="a3"/>
            <w:rFonts w:ascii="Arial Narrow" w:hAnsi="Arial Narrow"/>
          </w:rPr>
          <w:t>@</w:t>
        </w:r>
        <w:r>
          <w:rPr>
            <w:rStyle w:val="a3"/>
            <w:rFonts w:ascii="Arial Narrow" w:hAnsi="Arial Narrow"/>
            <w:lang w:val="en-US"/>
          </w:rPr>
          <w:t>kuben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elektra</w:t>
        </w:r>
        <w:r>
          <w:rPr>
            <w:rStyle w:val="a3"/>
            <w:rFonts w:ascii="Arial Narrow" w:hAnsi="Arial Narrow"/>
          </w:rPr>
          <w:t>.</w:t>
        </w:r>
        <w:r>
          <w:rPr>
            <w:rStyle w:val="a3"/>
            <w:rFonts w:ascii="Arial Narrow" w:hAnsi="Arial Narrow"/>
            <w:lang w:val="en-US"/>
          </w:rPr>
          <w:t>ru</w:t>
        </w:r>
      </w:hyperlink>
    </w:p>
    <w:p w:rsidR="00E6603C" w:rsidRDefault="00E6603C" w:rsidP="00E6603C"/>
    <w:p w:rsidR="00E34798" w:rsidRDefault="00E34798"/>
    <w:sectPr w:rsidR="00E34798" w:rsidSect="004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3C"/>
    <w:rsid w:val="0015340C"/>
    <w:rsid w:val="00227322"/>
    <w:rsid w:val="00422959"/>
    <w:rsid w:val="00630237"/>
    <w:rsid w:val="006562A8"/>
    <w:rsid w:val="00772C54"/>
    <w:rsid w:val="007D760E"/>
    <w:rsid w:val="00875D50"/>
    <w:rsid w:val="008E4260"/>
    <w:rsid w:val="009C317C"/>
    <w:rsid w:val="00A63E55"/>
    <w:rsid w:val="00CF3E2F"/>
    <w:rsid w:val="00D317C9"/>
    <w:rsid w:val="00E34798"/>
    <w:rsid w:val="00E6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E66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character" w:styleId="a3">
    <w:name w:val="Hyperlink"/>
    <w:link w:val="1"/>
    <w:unhideWhenUsed/>
    <w:rsid w:val="00E6603C"/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E6603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603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E6603C"/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styleId="a7">
    <w:name w:val="No Spacing"/>
    <w:link w:val="a6"/>
    <w:qFormat/>
    <w:rsid w:val="00E6603C"/>
    <w:pPr>
      <w:spacing w:after="0" w:line="240" w:lineRule="auto"/>
    </w:pPr>
    <w:rPr>
      <w:rFonts w:ascii="Calibri" w:eastAsia="Times New Roman" w:hAnsi="Calibri" w:cs="Times New Roman"/>
      <w:color w:val="000000"/>
      <w:szCs w:val="20"/>
      <w:u w:color="000000"/>
      <w:lang w:eastAsia="ru-RU"/>
    </w:rPr>
  </w:style>
  <w:style w:type="paragraph" w:customStyle="1" w:styleId="AA">
    <w:name w:val="По умолчанию A A"/>
    <w:rsid w:val="00E6603C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u w:color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603C"/>
    <w:rPr>
      <w:sz w:val="16"/>
      <w:szCs w:val="16"/>
    </w:rPr>
  </w:style>
  <w:style w:type="paragraph" w:styleId="a9">
    <w:name w:val="Balloon Text"/>
    <w:basedOn w:val="a"/>
    <w:link w:val="ab"/>
    <w:uiPriority w:val="99"/>
    <w:semiHidden/>
    <w:unhideWhenUsed/>
    <w:rsid w:val="00E660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E6603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umpedfont15">
    <w:name w:val="bumpedfont15"/>
    <w:basedOn w:val="a0"/>
    <w:rsid w:val="00E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82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ymva@kuben.elektr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HPPC</cp:lastModifiedBy>
  <cp:revision>10</cp:revision>
  <dcterms:created xsi:type="dcterms:W3CDTF">2020-05-26T06:49:00Z</dcterms:created>
  <dcterms:modified xsi:type="dcterms:W3CDTF">2020-08-13T12:01:00Z</dcterms:modified>
</cp:coreProperties>
</file>