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EA" w:rsidRDefault="006523EA"/>
    <w:p w:rsidR="000C5380" w:rsidRDefault="000C5380"/>
    <w:p w:rsidR="000C5380" w:rsidRPr="000C5380" w:rsidRDefault="000C5380" w:rsidP="000C5380">
      <w:pPr>
        <w:jc w:val="center"/>
        <w:rPr>
          <w:b/>
          <w:sz w:val="32"/>
          <w:szCs w:val="32"/>
        </w:rPr>
      </w:pPr>
      <w:r w:rsidRPr="000C5380">
        <w:rPr>
          <w:b/>
          <w:sz w:val="32"/>
          <w:szCs w:val="32"/>
        </w:rPr>
        <w:t xml:space="preserve">Информация о ходе реализации системных мероприятий </w:t>
      </w:r>
      <w:r w:rsidR="009B7CD1">
        <w:rPr>
          <w:b/>
          <w:sz w:val="32"/>
          <w:szCs w:val="32"/>
        </w:rPr>
        <w:t>на 01.</w:t>
      </w:r>
      <w:r w:rsidR="00FB1AE2">
        <w:rPr>
          <w:b/>
          <w:sz w:val="32"/>
          <w:szCs w:val="32"/>
        </w:rPr>
        <w:t>01</w:t>
      </w:r>
      <w:r w:rsidR="009B7CD1">
        <w:rPr>
          <w:b/>
          <w:sz w:val="32"/>
          <w:szCs w:val="32"/>
        </w:rPr>
        <w:t>.</w:t>
      </w:r>
      <w:r w:rsidRPr="000C5380">
        <w:rPr>
          <w:b/>
          <w:sz w:val="32"/>
          <w:szCs w:val="32"/>
        </w:rPr>
        <w:t>202</w:t>
      </w:r>
      <w:r w:rsidR="00FB1AE2">
        <w:rPr>
          <w:b/>
          <w:sz w:val="32"/>
          <w:szCs w:val="32"/>
        </w:rPr>
        <w:t>4</w:t>
      </w:r>
      <w:r w:rsidRPr="000C5380">
        <w:rPr>
          <w:b/>
          <w:sz w:val="32"/>
          <w:szCs w:val="32"/>
        </w:rPr>
        <w:t xml:space="preserve"> года</w:t>
      </w:r>
    </w:p>
    <w:p w:rsidR="000C5380" w:rsidRPr="000C5380" w:rsidRDefault="000C5380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701"/>
        <w:gridCol w:w="3969"/>
      </w:tblGrid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7C1A19" w:rsidRDefault="00724B02" w:rsidP="002F67FF">
            <w:pPr>
              <w:pStyle w:val="a4"/>
              <w:jc w:val="center"/>
              <w:rPr>
                <w:b/>
              </w:rPr>
            </w:pPr>
            <w:r w:rsidRPr="007C1A1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7C1A19" w:rsidRDefault="00724B02" w:rsidP="002F67FF">
            <w:pPr>
              <w:pStyle w:val="a4"/>
              <w:rPr>
                <w:b/>
              </w:rPr>
            </w:pPr>
            <w:r w:rsidRPr="007C1A19">
              <w:rPr>
                <w:b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Pr="007C1A19" w:rsidRDefault="00724B02" w:rsidP="002F67FF">
            <w:pPr>
              <w:pStyle w:val="a4"/>
              <w:jc w:val="center"/>
              <w:rPr>
                <w:b/>
              </w:rPr>
            </w:pPr>
            <w:r w:rsidRPr="007C1A19">
              <w:rPr>
                <w:b/>
              </w:rPr>
              <w:t>Исполнитель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4522B8" w:rsidRDefault="00724B02" w:rsidP="002F67FF">
            <w:pPr>
              <w:pStyle w:val="a4"/>
            </w:pPr>
            <w:r w:rsidRPr="004522B8">
              <w:t>1. Размещение на официальном сайте администрации МО «Кошехабльский    район» и сельских поселений информации о результатах реализации государственной политики по развитию конкуренции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4522B8" w:rsidRDefault="00724B02" w:rsidP="00B86078">
            <w:pPr>
              <w:pStyle w:val="a4"/>
            </w:pPr>
            <w:r w:rsidRPr="004522B8">
              <w:t>202</w:t>
            </w:r>
            <w:r w:rsidR="00B86078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Pr="004522B8" w:rsidRDefault="00724B02" w:rsidP="00B86078">
            <w:pPr>
              <w:pStyle w:val="a4"/>
            </w:pPr>
            <w:r>
              <w:t xml:space="preserve">На сайте администрации МО «Кошехабльский район» в разделе «Экономика» создан раздел «Конкуренция». Сельскими поселениями </w:t>
            </w:r>
            <w:r w:rsidR="00B86078">
              <w:t>размещается информация по вопросам состояния конкуренции</w:t>
            </w:r>
            <w:r>
              <w:t>.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4522B8" w:rsidRDefault="00724B02" w:rsidP="002F67FF">
            <w:pPr>
              <w:pStyle w:val="a4"/>
            </w:pPr>
            <w:r>
              <w:t>2. Недопущение создания муниципальных унитарных предприятий в сфере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4522B8" w:rsidRDefault="00724B02" w:rsidP="00B86078">
            <w:pPr>
              <w:pStyle w:val="a4"/>
            </w:pPr>
            <w:r w:rsidRPr="004522B8">
              <w:t>202</w:t>
            </w:r>
            <w:r w:rsidR="00B86078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Default="00724B02" w:rsidP="004F5510">
            <w:pPr>
              <w:pStyle w:val="a4"/>
            </w:pPr>
            <w:r>
              <w:t>На территории МО «Кошехабльский район» отсутствуют унитарные муниципальные предприятия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2F67FF">
            <w:pPr>
              <w:ind w:firstLine="0"/>
            </w:pPr>
            <w:r>
              <w:t>3.Определение состава муниципального имущества, не соответствующего требованиям отнесения  к категории имущества, предназначенного для реализации функций и полномочий  органов местного самоуправления, в указанных целях в частности:</w:t>
            </w:r>
          </w:p>
          <w:p w:rsidR="00724B02" w:rsidRDefault="00724B02" w:rsidP="002F67FF">
            <w:r>
              <w:t>- составление планов –</w:t>
            </w:r>
            <w:r w:rsidR="00FF1C24">
              <w:t xml:space="preserve"> </w:t>
            </w:r>
            <w:r>
              <w:t>графиков полной инвентаризации муниципального имущества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закрепленного за предприятиями, учреждениями;</w:t>
            </w:r>
          </w:p>
          <w:p w:rsidR="00724B02" w:rsidRDefault="00724B02" w:rsidP="002F67FF">
            <w:r>
              <w:t xml:space="preserve">-проведение  </w:t>
            </w:r>
            <w:r w:rsidRPr="009E37C5">
              <w:t>инвентаризации</w:t>
            </w:r>
            <w:r>
              <w:t xml:space="preserve"> муниципального имущества, определение </w:t>
            </w:r>
            <w:r w:rsidRPr="009E37C5">
              <w:t>муниципального имущества</w:t>
            </w:r>
            <w:r>
              <w:t>, не соответствующего 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724B02" w:rsidRDefault="00724B02" w:rsidP="00FF1C24">
            <w:r>
              <w:t>включения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700319">
            <w:pPr>
              <w:ind w:firstLine="0"/>
            </w:pPr>
            <w:r>
              <w:t>1 января 2024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Default="00724B02" w:rsidP="002F67FF">
            <w:pPr>
              <w:ind w:firstLine="0"/>
            </w:pPr>
            <w: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:rsidR="00B86078" w:rsidRPr="00B86078" w:rsidRDefault="00B86078" w:rsidP="005E533E">
            <w:pPr>
              <w:ind w:left="34" w:firstLine="0"/>
            </w:pPr>
            <w:r w:rsidRPr="00B86078">
              <w:rPr>
                <w:rFonts w:ascii="Times New Roman" w:hAnsi="Times New Roman"/>
              </w:rPr>
              <w:t>В части имущественной поддержки на начало 202</w:t>
            </w:r>
            <w:r>
              <w:rPr>
                <w:rFonts w:ascii="Times New Roman" w:hAnsi="Times New Roman"/>
              </w:rPr>
              <w:t>3</w:t>
            </w:r>
            <w:r w:rsidRPr="00B86078">
              <w:rPr>
                <w:rFonts w:ascii="Times New Roman" w:hAnsi="Times New Roman"/>
              </w:rPr>
              <w:t xml:space="preserve"> года в перечень включено 3</w:t>
            </w:r>
            <w:r w:rsidR="005E533E">
              <w:rPr>
                <w:rFonts w:ascii="Times New Roman" w:hAnsi="Times New Roman"/>
              </w:rPr>
              <w:t>8</w:t>
            </w:r>
            <w:r w:rsidRPr="00B86078">
              <w:rPr>
                <w:rFonts w:ascii="Times New Roman" w:hAnsi="Times New Roman"/>
              </w:rPr>
              <w:t xml:space="preserve"> объектов муниципальной собственности, из которых 3</w:t>
            </w:r>
            <w:r w:rsidR="005E533E">
              <w:rPr>
                <w:rFonts w:ascii="Times New Roman" w:hAnsi="Times New Roman"/>
              </w:rPr>
              <w:t>5</w:t>
            </w:r>
            <w:r w:rsidRPr="00B86078">
              <w:rPr>
                <w:rFonts w:ascii="Times New Roman" w:hAnsi="Times New Roman"/>
              </w:rPr>
              <w:t xml:space="preserve"> объект передан в аренду предпринимателям района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2F67FF">
            <w:pPr>
              <w:ind w:firstLine="0"/>
            </w:pPr>
            <w:proofErr w:type="gramStart"/>
            <w:r>
              <w:t xml:space="preserve">4.Приватизация  либо перепрофилирование (изменение целевого назначения имущества, не соответствующего  требованиям  отнесения  к категории имущества, предназначенного для реализации функций и полномочий органов </w:t>
            </w:r>
            <w:r>
              <w:lastRenderedPageBreak/>
              <w:t xml:space="preserve">местного  самоуправления: </w:t>
            </w:r>
            <w:proofErr w:type="gramEnd"/>
          </w:p>
          <w:p w:rsidR="00724B02" w:rsidRDefault="00724B02" w:rsidP="002F67FF">
            <w:r>
              <w:t>- организация и проведение публичных торгов по реализации указанного имущества</w:t>
            </w:r>
            <w:proofErr w:type="gramStart"/>
            <w:r>
              <w:t xml:space="preserve"> ,</w:t>
            </w:r>
            <w:proofErr w:type="gramEnd"/>
            <w:r>
              <w:t xml:space="preserve"> перепрофилирование (изменение целевого назначение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700319">
            <w:pPr>
              <w:ind w:firstLine="0"/>
            </w:pPr>
            <w:r>
              <w:lastRenderedPageBreak/>
              <w:t>31 декабря 2025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Default="00724B02" w:rsidP="005852C1">
            <w:pPr>
              <w:ind w:firstLine="0"/>
            </w:pPr>
            <w:r>
              <w:t xml:space="preserve">В районе отсутствуют объекты имущества, для включения в план приватизации, а также отсутствует </w:t>
            </w:r>
            <w:r>
              <w:lastRenderedPageBreak/>
              <w:t xml:space="preserve">необходимость </w:t>
            </w:r>
            <w:proofErr w:type="spellStart"/>
            <w:proofErr w:type="gramStart"/>
            <w:r>
              <w:t>перепрофили-рования</w:t>
            </w:r>
            <w:proofErr w:type="spellEnd"/>
            <w:proofErr w:type="gramEnd"/>
            <w:r>
              <w:t xml:space="preserve"> имущества. 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2F67FF">
            <w:pPr>
              <w:ind w:firstLine="0"/>
            </w:pPr>
            <w:r>
              <w:lastRenderedPageBreak/>
              <w:t xml:space="preserve"> </w:t>
            </w:r>
            <w:proofErr w:type="gramStart"/>
            <w:r>
              <w:t>6.Оказание методической и консультативной помощи частным образовательным организациям,  в том числе физическим лицам по вопросам организации образовательной деятельности с целью обеспечения свободы выбора ребенком и его семьей любой дополнительной общеобразовательной программы, реализуемой на территории Республики Адыгея, а также равного и свободного доступа детей к получению сертификата на обучение по дополнительным общеобразовательным программам;</w:t>
            </w:r>
            <w:proofErr w:type="gramEnd"/>
          </w:p>
          <w:p w:rsidR="00724B02" w:rsidRDefault="00724B02" w:rsidP="002F67FF">
            <w:r>
              <w:t>разработка программы мероприятий по созданию новых мест в негосударственных организациях, предоставляющих услуги дошкольного, общего и среднего профессионального образования, а также ме</w:t>
            </w:r>
            <w:proofErr w:type="gramStart"/>
            <w:r>
              <w:t>ст в гр</w:t>
            </w:r>
            <w:proofErr w:type="gramEnd"/>
            <w:r>
              <w:t>уппах кратковременного пребывания детей;</w:t>
            </w:r>
          </w:p>
          <w:p w:rsidR="00724B02" w:rsidRDefault="00724B02" w:rsidP="002F67FF">
            <w:r>
              <w:t>организация и ведение открытого реестра выданных муниципальных преференций образовательным организациям;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700319">
            <w:pPr>
              <w:ind w:firstLine="0"/>
            </w:pPr>
            <w:r>
              <w:t>31 декабря 2023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Default="00724B02" w:rsidP="00C70C8E">
            <w:pPr>
              <w:ind w:firstLine="0"/>
            </w:pPr>
            <w:r>
              <w:t>На территории МО «Кошехабльский район» отсутствуют частные образовательные организации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2F67FF">
            <w:pPr>
              <w:ind w:firstLine="0"/>
            </w:pPr>
            <w:r>
              <w:t>7.Проведение инвентаризации кладбищ и мест захоронения на них;</w:t>
            </w:r>
          </w:p>
          <w:p w:rsidR="00724B02" w:rsidRDefault="00724B02" w:rsidP="002F67FF">
            <w:r>
              <w:t>Создание и ведение реестров кладбищ и мест захоронений с размещением указанных реестров на портале государственных и муниципальных услуг;</w:t>
            </w:r>
          </w:p>
          <w:p w:rsidR="00724B02" w:rsidRDefault="00724B02" w:rsidP="002F67FF">
            <w:r>
              <w:t>- доведение до населения информации, в том числе с использованием  СМИ, о создании названных реестров.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700319">
            <w:pPr>
              <w:ind w:firstLine="0"/>
            </w:pPr>
            <w:r>
              <w:t>До 31 декабря 2025 года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4B02" w:rsidRDefault="00724B02" w:rsidP="002F67FF">
            <w:pPr>
              <w:ind w:firstLine="0"/>
            </w:pPr>
          </w:p>
          <w:p w:rsidR="00724B02" w:rsidRDefault="00724B02" w:rsidP="002F67FF">
            <w:pPr>
              <w:ind w:firstLine="0"/>
            </w:pPr>
          </w:p>
          <w:p w:rsidR="00724B02" w:rsidRDefault="00724B02" w:rsidP="002F67FF">
            <w:pPr>
              <w:ind w:firstLine="0"/>
            </w:pPr>
          </w:p>
          <w:p w:rsidR="00724B02" w:rsidRDefault="00724B02" w:rsidP="002F67FF">
            <w:pPr>
              <w:ind w:firstLine="0"/>
            </w:pPr>
          </w:p>
          <w:p w:rsidR="00724B02" w:rsidRDefault="00724B02" w:rsidP="002F67FF">
            <w:pPr>
              <w:ind w:firstLine="0"/>
            </w:pPr>
          </w:p>
          <w:p w:rsidR="00724B02" w:rsidRDefault="001663E5" w:rsidP="001663E5">
            <w:pPr>
              <w:ind w:firstLine="0"/>
            </w:pPr>
            <w:r>
              <w:t>Ведется разъяснительная работа среди населения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2F67FF">
            <w:pPr>
              <w:ind w:firstLine="0"/>
            </w:pPr>
            <w:r>
              <w:t>8.Утверждение порядка, предусматривающего создание и размещение на портале муниципальных услуг реестров хозяйствующих субъектов,  имеющих право на оказание услуг по организации похорон,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1663E5" w:rsidRDefault="00724B02" w:rsidP="00700319">
            <w:pPr>
              <w:ind w:firstLine="0"/>
            </w:pPr>
            <w:r w:rsidRPr="001663E5">
              <w:t>1 сентября 2023 года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724B02" w:rsidRDefault="00724B02" w:rsidP="002F67FF">
            <w:pPr>
              <w:ind w:firstLine="0"/>
            </w:pP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2F67FF">
            <w:pPr>
              <w:ind w:firstLine="0"/>
            </w:pPr>
            <w:r>
              <w:t>9.Организация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700319">
            <w:pPr>
              <w:ind w:firstLine="0"/>
            </w:pPr>
            <w:r>
              <w:t>31 декабря 2025 года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4B02" w:rsidRDefault="00724B02" w:rsidP="002F67FF">
            <w:pPr>
              <w:ind w:firstLine="0"/>
            </w:pP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2F67FF">
            <w:pPr>
              <w:ind w:firstLine="0"/>
            </w:pPr>
            <w:r>
              <w:t>10.Создание условий для сохранения  преобладающей доли организаций частной формы собственности, осуществляющих деятельность  в сфере строительства.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700319">
            <w:pPr>
              <w:ind w:firstLine="0"/>
            </w:pPr>
            <w:r>
              <w:t>31 декабря 2025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Default="00724B02" w:rsidP="00794179">
            <w:pPr>
              <w:ind w:firstLine="0"/>
            </w:pPr>
            <w:r>
              <w:t>На территории района в сфере строительства функционируют хозяйствующие субъекты частной формы собственности.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2F67FF">
            <w:pPr>
              <w:ind w:firstLine="0"/>
            </w:pPr>
            <w:r>
              <w:lastRenderedPageBreak/>
              <w:t>11.Проведение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 (НТО);</w:t>
            </w:r>
          </w:p>
          <w:p w:rsidR="00724B02" w:rsidRDefault="00724B02" w:rsidP="002F67FF">
            <w:r>
              <w:t>С участием органов местного самоуправления подготовка предложений по изменению схемы размещения НТО (расширение перечня объектов); Утверждение актуализированной схемы размещения НТО;</w:t>
            </w:r>
          </w:p>
          <w:p w:rsidR="00724B02" w:rsidRDefault="00724B02" w:rsidP="002F67FF">
            <w:r>
              <w:t>Разработка и утверждение программы по проведению выставок/ярмарок, включающей мероприятия по созданию торговых новых мест, снижению или освобождению от платы за их использование, размещение программы в сети «Интернет»;</w:t>
            </w:r>
          </w:p>
          <w:p w:rsidR="00724B02" w:rsidRDefault="00724B02" w:rsidP="002F67FF">
            <w: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700319">
            <w:pPr>
              <w:ind w:firstLine="0"/>
            </w:pPr>
            <w:r>
              <w:t>31 декабря 2024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Pr="00DB00AB" w:rsidRDefault="00724B02" w:rsidP="004F5510">
            <w:pPr>
              <w:pStyle w:val="a4"/>
            </w:pPr>
            <w:r>
              <w:t>На территории района определено 27 мест для нестационарной торговли.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E04269" w:rsidRDefault="00724B02" w:rsidP="002F67FF">
            <w:pPr>
              <w:ind w:firstLine="0"/>
            </w:pPr>
            <w:r w:rsidRPr="00E04269">
              <w:t xml:space="preserve"> 12.Установление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</w:t>
            </w:r>
            <w:r w:rsidR="009B7CD1">
              <w:t xml:space="preserve"> </w:t>
            </w:r>
            <w:r w:rsidRPr="00E04269">
              <w:t>(снижение</w:t>
            </w:r>
            <w:proofErr w:type="gramStart"/>
            <w:r w:rsidRPr="00E04269">
              <w:t xml:space="preserve"> )</w:t>
            </w:r>
            <w:proofErr w:type="gramEnd"/>
            <w:r w:rsidR="009B7CD1">
              <w:t xml:space="preserve"> </w:t>
            </w:r>
            <w:r w:rsidRPr="00E04269">
              <w:t>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8A0BEE" w:rsidRDefault="008A0BEE" w:rsidP="00700319">
            <w:pPr>
              <w:ind w:firstLine="0"/>
              <w:rPr>
                <w:highlight w:val="yellow"/>
              </w:rPr>
            </w:pPr>
            <w:r w:rsidRPr="001663E5"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Pr="00DB00AB" w:rsidRDefault="00724B02" w:rsidP="003010DF">
            <w:pPr>
              <w:pStyle w:val="a4"/>
            </w:pPr>
            <w:r w:rsidRPr="003010DF">
              <w:t>На территории муниципального образования нет подобных хозяйствующих субъектов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E04269" w:rsidRDefault="00724B02" w:rsidP="002F67FF">
            <w:pPr>
              <w:pStyle w:val="a5"/>
            </w:pPr>
            <w:r w:rsidRPr="00E04269">
              <w:t>13. 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E04269" w:rsidRDefault="00B86078" w:rsidP="00700319">
            <w:pPr>
              <w:ind w:firstLine="0"/>
            </w:pPr>
            <w:r w:rsidRPr="001663E5"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Pr="003E1F02" w:rsidRDefault="00724B02" w:rsidP="003010DF">
            <w:pPr>
              <w:pStyle w:val="a5"/>
              <w:jc w:val="both"/>
            </w:pPr>
            <w:r w:rsidRPr="00A373B3">
              <w:rPr>
                <w:rFonts w:ascii="Lato-Regular" w:hAnsi="Lato-Regular" w:cs="Times New Roman"/>
                <w:color w:val="000000"/>
              </w:rPr>
              <w:t xml:space="preserve">В целях осуществления качественной работы, направленной на устранение (снижение) случаев применения способа закупки «у единственного поставщика» </w:t>
            </w:r>
            <w:r>
              <w:rPr>
                <w:rFonts w:ascii="Lato-Regular" w:hAnsi="Lato-Regular" w:cs="Times New Roman"/>
                <w:color w:val="000000"/>
              </w:rPr>
              <w:t xml:space="preserve">заказчикам </w:t>
            </w:r>
            <w:r w:rsidRPr="00A373B3">
              <w:rPr>
                <w:rFonts w:ascii="Lato-Regular" w:hAnsi="Lato-Regular" w:cs="Times New Roman"/>
                <w:color w:val="000000"/>
              </w:rPr>
              <w:t xml:space="preserve">рекомендуется определить ответственного служащего (работника) (ответственных служащих (работников)), на которого возложить преимущественно функции, связанные с оптимизацией процедур закупок, обеспечением прозрачности и </w:t>
            </w:r>
            <w:r w:rsidRPr="00A373B3">
              <w:rPr>
                <w:rFonts w:ascii="Lato-Regular" w:hAnsi="Lato-Regular" w:cs="Times New Roman"/>
                <w:color w:val="000000"/>
              </w:rPr>
              <w:lastRenderedPageBreak/>
              <w:t xml:space="preserve">доступности </w:t>
            </w:r>
            <w:r>
              <w:rPr>
                <w:rFonts w:ascii="Lato-Regular" w:hAnsi="Lato-Regular" w:cs="Times New Roman"/>
                <w:color w:val="000000"/>
              </w:rPr>
              <w:t xml:space="preserve">процедуры закупок, в частности. </w:t>
            </w:r>
            <w:r w:rsidRPr="00A373B3">
              <w:rPr>
                <w:rFonts w:ascii="Lato-Regular" w:hAnsi="Lato-Regular" w:cs="Times New Roman"/>
                <w:color w:val="000000"/>
              </w:rPr>
              <w:t xml:space="preserve">В этой связи руководителю </w:t>
            </w:r>
            <w:r>
              <w:rPr>
                <w:rFonts w:ascii="Lato-Regular" w:hAnsi="Lato-Regular" w:cs="Times New Roman"/>
                <w:color w:val="000000"/>
              </w:rPr>
              <w:t>муниципального учреждения</w:t>
            </w:r>
            <w:r w:rsidRPr="00A373B3">
              <w:rPr>
                <w:rFonts w:ascii="Lato-Regular" w:hAnsi="Lato-Regular" w:cs="Times New Roman"/>
                <w:color w:val="000000"/>
              </w:rPr>
              <w:t xml:space="preserve"> целесообразно организовать повышение квалификации такого сотрудника (таких сотрудников) по дополнительной профессиональной программе по вопросам, свя</w:t>
            </w:r>
            <w:r>
              <w:rPr>
                <w:rFonts w:ascii="Lato-Regular" w:hAnsi="Lato-Regular" w:cs="Times New Roman"/>
                <w:color w:val="000000"/>
              </w:rPr>
              <w:t>занным с осуществлением закупок.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E04269" w:rsidRDefault="00724B02" w:rsidP="002F67FF">
            <w:pPr>
              <w:pStyle w:val="a5"/>
            </w:pPr>
            <w:r w:rsidRPr="00E04269">
              <w:lastRenderedPageBreak/>
              <w:t>14.Содействие в создании единого портала региональной информационной системы по государственным и муниципальным закупкам (либо использование имеющихся порталов) с включением модуля "Малые закупки Республики Адыгея"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8A0BEE" w:rsidRDefault="00724B02" w:rsidP="00B86078">
            <w:pPr>
              <w:ind w:firstLine="0"/>
              <w:rPr>
                <w:highlight w:val="yellow"/>
              </w:rPr>
            </w:pPr>
            <w:r w:rsidRPr="001663E5">
              <w:t>202</w:t>
            </w:r>
            <w:r w:rsidR="00B86078" w:rsidRPr="001663E5">
              <w:t>3</w:t>
            </w:r>
            <w:r w:rsidRPr="001663E5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Pr="003E1F02" w:rsidRDefault="00724B02" w:rsidP="003010DF">
            <w:pPr>
              <w:pStyle w:val="a5"/>
              <w:jc w:val="both"/>
            </w:pPr>
            <w:r>
              <w:t xml:space="preserve">Все закупки проводятся в соответствии с действующим законодательством, а также </w:t>
            </w:r>
            <w:proofErr w:type="gramStart"/>
            <w:r>
              <w:t>муниципальными</w:t>
            </w:r>
            <w:proofErr w:type="gramEnd"/>
            <w:r>
              <w:t xml:space="preserve"> НПА в сфере закупок товаров, работ и услуг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3E1F02" w:rsidRDefault="00724B02" w:rsidP="002F67FF">
            <w:pPr>
              <w:pStyle w:val="a5"/>
            </w:pPr>
            <w:r>
              <w:t>15.</w:t>
            </w:r>
            <w:r w:rsidRPr="003E1F02">
              <w:t xml:space="preserve"> 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B86078">
            <w:pPr>
              <w:ind w:firstLine="0"/>
            </w:pPr>
            <w:r w:rsidRPr="002B4F7F">
              <w:t>202</w:t>
            </w:r>
            <w:r w:rsidR="00B86078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Pr="003E1F02" w:rsidRDefault="00724B02" w:rsidP="00D10344">
            <w:pPr>
              <w:pStyle w:val="a5"/>
              <w:jc w:val="both"/>
            </w:pPr>
            <w:r>
              <w:t>В этих целях проводится ежегодное анкетирование потребителей и субъектов предпринимательства, которые высказывают свое мнение по поводу наличия административных барьеров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3E1F02" w:rsidRDefault="00724B02" w:rsidP="002F67FF">
            <w:pPr>
              <w:pStyle w:val="a5"/>
            </w:pPr>
            <w:r>
              <w:t>16.</w:t>
            </w:r>
            <w:r w:rsidRPr="003E1F02"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B86078">
            <w:pPr>
              <w:ind w:firstLine="0"/>
            </w:pPr>
            <w:r w:rsidRPr="002B4F7F">
              <w:t>202</w:t>
            </w:r>
            <w:r w:rsidR="00B86078">
              <w:t>3</w:t>
            </w:r>
            <w:r w:rsidRPr="002B4F7F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Pr="003E1F02" w:rsidRDefault="00724B02" w:rsidP="00794179">
            <w:pPr>
              <w:pStyle w:val="a5"/>
              <w:jc w:val="both"/>
            </w:pPr>
            <w:r>
              <w:t xml:space="preserve">Муниципальные услуги оказываются юридическим и физическим лицам на основании регламентов, </w:t>
            </w:r>
            <w:r w:rsidR="00B86078">
              <w:t>утвержденных муниципальными НПА, в том числе в электронном виде, а также посредством МФЦ.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19457D" w:rsidRDefault="00724B02" w:rsidP="002F67FF">
            <w:pPr>
              <w:pStyle w:val="a5"/>
            </w:pPr>
            <w:r w:rsidRPr="0019457D">
              <w:t xml:space="preserve">17. </w:t>
            </w:r>
            <w:proofErr w:type="gramStart"/>
            <w:r w:rsidRPr="0019457D">
              <w:t xml:space="preserve">Включение в порядки проведения оценки регулирующего воздействия проектов нормативных правовых актов и экспертизы нормативных правовых актов, пунктов, касающихся анализа воздействия на состояние конкуренции, устанавливаемые в соответствии с Федеральными законами </w:t>
            </w:r>
            <w:hyperlink r:id="rId5" w:history="1">
              <w:r w:rsidRPr="0019457D">
                <w:rPr>
                  <w:rStyle w:val="a3"/>
                  <w:b w:val="0"/>
                  <w:bCs w:val="0"/>
                  <w:color w:val="auto"/>
                </w:rPr>
                <w:t>от 6 октября 1999 года N 184-ФЗ</w:t>
              </w:r>
            </w:hyperlink>
            <w:r w:rsidRPr="0019457D">
              <w:t xml:space="preserve"> "Об общих принципах организации законодательных </w:t>
            </w:r>
            <w:r w:rsidRPr="0019457D">
              <w:lastRenderedPageBreak/>
              <w:t xml:space="preserve">(представительных) и исполнительных органов государственной власти субъектов Российской Федерации" и </w:t>
            </w:r>
            <w:hyperlink r:id="rId6" w:history="1">
              <w:r w:rsidRPr="0019457D">
                <w:rPr>
                  <w:rStyle w:val="a3"/>
                  <w:b w:val="0"/>
                  <w:bCs w:val="0"/>
                  <w:color w:val="auto"/>
                </w:rPr>
                <w:t>от 6 октября 2003 года N 131-ФЗ</w:t>
              </w:r>
            </w:hyperlink>
            <w:r w:rsidRPr="0019457D">
              <w:t xml:space="preserve"> "Об общих</w:t>
            </w:r>
            <w:proofErr w:type="gramEnd"/>
            <w:r w:rsidRPr="0019457D">
              <w:t xml:space="preserve"> </w:t>
            </w:r>
            <w:proofErr w:type="gramStart"/>
            <w:r w:rsidRPr="0019457D">
              <w:t>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B86078">
            <w:pPr>
              <w:ind w:firstLine="0"/>
            </w:pPr>
            <w:r w:rsidRPr="002B4F7F">
              <w:lastRenderedPageBreak/>
              <w:t>202</w:t>
            </w:r>
            <w:r w:rsidR="00B86078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Pr="00C445E6" w:rsidRDefault="00724B02" w:rsidP="002F67FF">
            <w:pPr>
              <w:ind w:firstLine="0"/>
            </w:pPr>
            <w:r>
              <w:t xml:space="preserve">Все процедуры проводятся в соответствии с действующим законодательством, а также </w:t>
            </w:r>
            <w:proofErr w:type="gramStart"/>
            <w:r>
              <w:t>муниципальными</w:t>
            </w:r>
            <w:proofErr w:type="gramEnd"/>
            <w:r>
              <w:t xml:space="preserve"> НПА в сфере осуществления оценки </w:t>
            </w:r>
            <w:r>
              <w:lastRenderedPageBreak/>
              <w:t>регулирующего воздействия на муниципальные НПА, а также экспертизы НПА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5852C1" w:rsidRDefault="00724B02" w:rsidP="002F67FF">
            <w:pPr>
              <w:ind w:firstLine="0"/>
            </w:pPr>
            <w:r w:rsidRPr="005852C1">
              <w:lastRenderedPageBreak/>
              <w:t xml:space="preserve">18.Выполнение комплекса мероприятий по эффективному управлению объектами </w:t>
            </w:r>
          </w:p>
          <w:p w:rsidR="00724B02" w:rsidRPr="005852C1" w:rsidRDefault="00724B02" w:rsidP="002F67FF">
            <w:r w:rsidRPr="005852C1">
              <w:t>1) Имущественная поддержка социально-ориентированных некоммерческих организаций в Республике Адыгея в части предоставления  государственного имущества Республики Адыгея  и муниципального имущества муниципальных образований Республики Адыгея,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пользование;</w:t>
            </w:r>
          </w:p>
          <w:p w:rsidR="00724B02" w:rsidRPr="005852C1" w:rsidRDefault="00724B02" w:rsidP="002F67FF">
            <w:r w:rsidRPr="005852C1">
              <w:t>2) Имущественная поддержка субъектов малого и среднего предпринимательства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и (или) пользования на долгосрочной основе;</w:t>
            </w:r>
          </w:p>
          <w:p w:rsidR="00724B02" w:rsidRPr="005852C1" w:rsidRDefault="00724B02" w:rsidP="002F67FF">
            <w:r w:rsidRPr="005852C1">
              <w:t>3) Обеспечение опубликования информации об объектах муниципальной собственности в информационно-телекоммуникационной сети «Интернет» на официальном сайте администрации МО «Кошехабльский район» и официальных сайтах органов местного самоуправления;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1663E5" w:rsidRDefault="00724B02" w:rsidP="00B86078">
            <w:pPr>
              <w:ind w:firstLine="0"/>
            </w:pPr>
            <w:r w:rsidRPr="001663E5">
              <w:t>202</w:t>
            </w:r>
            <w:r w:rsidR="00B86078" w:rsidRPr="001663E5">
              <w:t>3</w:t>
            </w:r>
            <w:r w:rsidRPr="001663E5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Pr="005852C1" w:rsidRDefault="00724B02" w:rsidP="00D47DB4">
            <w:pPr>
              <w:pStyle w:val="a6"/>
              <w:jc w:val="both"/>
              <w:rPr>
                <w:szCs w:val="24"/>
              </w:rPr>
            </w:pPr>
            <w:r w:rsidRPr="005852C1">
              <w:rPr>
                <w:szCs w:val="24"/>
              </w:rPr>
              <w:t>Немаловажное значение имеет предоставление имущественной поддержки в виде предоставления в аренду субъектам малого предпринимательства нежилых помещений и земельных участков.</w:t>
            </w:r>
          </w:p>
          <w:p w:rsidR="009B7CD1" w:rsidRPr="009B7CD1" w:rsidRDefault="009B7CD1" w:rsidP="009B7CD1">
            <w:pPr>
              <w:ind w:firstLine="0"/>
              <w:rPr>
                <w:rFonts w:ascii="Arial" w:hAnsi="Arial" w:cs="Arial"/>
                <w:color w:val="333333"/>
              </w:rPr>
            </w:pPr>
            <w:r w:rsidRPr="009B7CD1">
              <w:rPr>
                <w:rFonts w:ascii="Times New Roman" w:hAnsi="Times New Roman" w:cs="Times New Roman"/>
              </w:rPr>
              <w:t>Сформирован перечень из 3</w:t>
            </w:r>
            <w:r w:rsidR="001663E5">
              <w:rPr>
                <w:rFonts w:ascii="Times New Roman" w:hAnsi="Times New Roman" w:cs="Times New Roman"/>
              </w:rPr>
              <w:t>8</w:t>
            </w:r>
            <w:r w:rsidRPr="009B7CD1">
              <w:rPr>
                <w:rFonts w:ascii="Times New Roman" w:hAnsi="Times New Roman" w:cs="Times New Roman"/>
              </w:rPr>
              <w:t xml:space="preserve"> объектов имущества  для передачи МСП , 3</w:t>
            </w:r>
            <w:r w:rsidR="001663E5">
              <w:rPr>
                <w:rFonts w:ascii="Times New Roman" w:hAnsi="Times New Roman" w:cs="Times New Roman"/>
              </w:rPr>
              <w:t>5</w:t>
            </w:r>
            <w:r w:rsidRPr="009B7CD1">
              <w:rPr>
                <w:rFonts w:ascii="Times New Roman" w:hAnsi="Times New Roman" w:cs="Times New Roman"/>
              </w:rPr>
              <w:t xml:space="preserve"> объектов передано в аренду.</w:t>
            </w:r>
          </w:p>
          <w:p w:rsidR="00724B02" w:rsidRPr="005852C1" w:rsidRDefault="00724B02" w:rsidP="002F67FF">
            <w:pPr>
              <w:ind w:firstLine="0"/>
            </w:pP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5852C1" w:rsidRDefault="00724B02" w:rsidP="002F67FF">
            <w:pPr>
              <w:pStyle w:val="a5"/>
            </w:pPr>
            <w:r w:rsidRPr="005852C1">
              <w:t xml:space="preserve">19. Размещение информации о реализации  имущества, находящегося в муниципальной собственности, в средствах массовой </w:t>
            </w:r>
            <w:proofErr w:type="gramStart"/>
            <w:r w:rsidRPr="005852C1">
              <w:t>информации</w:t>
            </w:r>
            <w:proofErr w:type="gramEnd"/>
            <w:r w:rsidRPr="005852C1">
              <w:t xml:space="preserve"> в том числе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5852C1" w:rsidRDefault="00724B02" w:rsidP="00B86078">
            <w:pPr>
              <w:ind w:firstLine="0"/>
            </w:pPr>
            <w:r w:rsidRPr="005852C1">
              <w:t>202</w:t>
            </w:r>
            <w:r w:rsidR="00B86078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Pr="005852C1" w:rsidRDefault="00724B02" w:rsidP="003C70CD">
            <w:pPr>
              <w:ind w:firstLine="0"/>
            </w:pPr>
            <w:r w:rsidRPr="005852C1">
              <w:t>Вся необходимая информация размещена на официальном сайте администрации района, а также в районных средствах массовой информации.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3E1F02" w:rsidRDefault="00724B02" w:rsidP="002F67FF">
            <w:pPr>
              <w:pStyle w:val="a5"/>
            </w:pPr>
            <w:r>
              <w:t>20</w:t>
            </w:r>
            <w:r w:rsidRPr="003E1F02">
              <w:t xml:space="preserve">. </w:t>
            </w:r>
            <w:proofErr w:type="gramStart"/>
            <w:r w:rsidRPr="003E1F02">
              <w:t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(</w:t>
            </w:r>
            <w:proofErr w:type="spellStart"/>
            <w:r w:rsidRPr="003E1F02">
              <w:t>муниципально</w:t>
            </w:r>
            <w:proofErr w:type="spellEnd"/>
            <w:r w:rsidRPr="003E1F02">
              <w:t xml:space="preserve">-частного партнерства) посредством заключения концессионного </w:t>
            </w:r>
            <w:r w:rsidRPr="003E1F02">
              <w:lastRenderedPageBreak/>
              <w:t>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B86078">
            <w:pPr>
              <w:ind w:firstLine="0"/>
            </w:pPr>
            <w:r w:rsidRPr="000D50F4">
              <w:lastRenderedPageBreak/>
              <w:t>202</w:t>
            </w:r>
            <w:r w:rsidR="00B86078">
              <w:t>3</w:t>
            </w:r>
            <w:r w:rsidRPr="000D50F4"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4B02" w:rsidRDefault="00724B02" w:rsidP="002F67FF">
            <w:pPr>
              <w:pStyle w:val="a5"/>
            </w:pPr>
          </w:p>
          <w:p w:rsidR="00724B02" w:rsidRDefault="00724B02" w:rsidP="002F67FF">
            <w:pPr>
              <w:pStyle w:val="a5"/>
            </w:pPr>
          </w:p>
          <w:p w:rsidR="00724B02" w:rsidRDefault="00724B02" w:rsidP="002F67FF">
            <w:pPr>
              <w:pStyle w:val="a5"/>
            </w:pPr>
          </w:p>
          <w:p w:rsidR="00724B02" w:rsidRDefault="00724B02" w:rsidP="002F67FF">
            <w:pPr>
              <w:pStyle w:val="a5"/>
            </w:pPr>
          </w:p>
          <w:p w:rsidR="00724B02" w:rsidRDefault="00724B02" w:rsidP="002F67FF">
            <w:pPr>
              <w:pStyle w:val="a5"/>
            </w:pPr>
          </w:p>
          <w:p w:rsidR="00724B02" w:rsidRPr="003E1F02" w:rsidRDefault="00724B02" w:rsidP="002E3CC8">
            <w:pPr>
              <w:pStyle w:val="a5"/>
              <w:jc w:val="both"/>
            </w:pPr>
            <w:r>
              <w:t>По состоянию на 01.</w:t>
            </w:r>
            <w:r w:rsidR="002E3CC8">
              <w:t>01</w:t>
            </w:r>
            <w:r>
              <w:t>.202</w:t>
            </w:r>
            <w:r w:rsidR="002E3CC8">
              <w:t>4</w:t>
            </w:r>
            <w:r>
              <w:t xml:space="preserve"> года в МО «Кошехабльский район» соглашения МЧП не заключались</w:t>
            </w: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3E1F02" w:rsidRDefault="00724B02" w:rsidP="002F67FF">
            <w:pPr>
              <w:pStyle w:val="a5"/>
            </w:pPr>
            <w:r>
              <w:lastRenderedPageBreak/>
              <w:t>2</w:t>
            </w:r>
            <w:r w:rsidRPr="003E1F02">
              <w:t>1. Применение механизмов государственно-частного партнерства (</w:t>
            </w:r>
            <w:proofErr w:type="spellStart"/>
            <w:r w:rsidRPr="003E1F02">
              <w:t>муниципально</w:t>
            </w:r>
            <w:proofErr w:type="spellEnd"/>
            <w:r w:rsidRPr="003E1F02">
              <w:t>-частного партнерства),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B86078">
            <w:pPr>
              <w:ind w:firstLine="0"/>
            </w:pPr>
            <w:r w:rsidRPr="000D50F4">
              <w:t>202</w:t>
            </w:r>
            <w:r w:rsidR="00B86078">
              <w:t>3</w:t>
            </w:r>
            <w:r w:rsidRPr="000D50F4">
              <w:t> 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4B02" w:rsidRPr="003E1F02" w:rsidRDefault="00724B02" w:rsidP="002F67FF">
            <w:pPr>
              <w:pStyle w:val="a5"/>
            </w:pPr>
          </w:p>
        </w:tc>
      </w:tr>
      <w:tr w:rsidR="00724B02" w:rsidRPr="003E1F02" w:rsidTr="00724B0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3E1F02" w:rsidRDefault="00724B02" w:rsidP="002F67FF">
            <w:pPr>
              <w:pStyle w:val="a5"/>
            </w:pPr>
            <w:r>
              <w:t>2</w:t>
            </w:r>
            <w:r w:rsidRPr="003E1F02">
              <w:t xml:space="preserve">2. Передача в управление частным хозяйствующим субъектам на основе концессионных соглашений объектов 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Default="00724B02" w:rsidP="00B86078">
            <w:pPr>
              <w:ind w:firstLine="0"/>
            </w:pPr>
            <w:r w:rsidRPr="000D50F4">
              <w:t>202</w:t>
            </w:r>
            <w:r w:rsidR="00B86078">
              <w:t>3</w:t>
            </w:r>
            <w:r w:rsidRPr="000D50F4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02" w:rsidRPr="003E1F02" w:rsidRDefault="00724B02" w:rsidP="002E3CC8">
            <w:pPr>
              <w:pStyle w:val="a5"/>
              <w:jc w:val="both"/>
            </w:pPr>
            <w:r>
              <w:t>По состоянию на 01.</w:t>
            </w:r>
            <w:r w:rsidR="002E3CC8">
              <w:t>01</w:t>
            </w:r>
            <w:r>
              <w:t>.202</w:t>
            </w:r>
            <w:r w:rsidR="002E3CC8">
              <w:t>4</w:t>
            </w:r>
            <w:r>
              <w:t xml:space="preserve"> года в МО «Кошехабльский район» концессионные соглашения не заключались</w:t>
            </w:r>
          </w:p>
        </w:tc>
      </w:tr>
    </w:tbl>
    <w:p w:rsidR="00533230" w:rsidRDefault="00533230" w:rsidP="00533230"/>
    <w:p w:rsidR="00533230" w:rsidRDefault="00533230">
      <w:bookmarkStart w:id="0" w:name="_GoBack"/>
      <w:bookmarkEnd w:id="0"/>
    </w:p>
    <w:sectPr w:rsidR="00533230" w:rsidSect="005332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D4"/>
    <w:rsid w:val="000C5380"/>
    <w:rsid w:val="001663E5"/>
    <w:rsid w:val="001A0B78"/>
    <w:rsid w:val="002E3CC8"/>
    <w:rsid w:val="003010DF"/>
    <w:rsid w:val="00353A13"/>
    <w:rsid w:val="003A02C1"/>
    <w:rsid w:val="003C70CD"/>
    <w:rsid w:val="003D18AB"/>
    <w:rsid w:val="003F504E"/>
    <w:rsid w:val="00467606"/>
    <w:rsid w:val="00482849"/>
    <w:rsid w:val="004F5510"/>
    <w:rsid w:val="00533230"/>
    <w:rsid w:val="005852C1"/>
    <w:rsid w:val="005E533E"/>
    <w:rsid w:val="006523EA"/>
    <w:rsid w:val="00700319"/>
    <w:rsid w:val="00724B02"/>
    <w:rsid w:val="00794179"/>
    <w:rsid w:val="008A0BEE"/>
    <w:rsid w:val="00932020"/>
    <w:rsid w:val="009B7CD1"/>
    <w:rsid w:val="00AB77F8"/>
    <w:rsid w:val="00B86078"/>
    <w:rsid w:val="00C70C8E"/>
    <w:rsid w:val="00D10344"/>
    <w:rsid w:val="00D47DB4"/>
    <w:rsid w:val="00DB1C4D"/>
    <w:rsid w:val="00E04269"/>
    <w:rsid w:val="00FA5AD4"/>
    <w:rsid w:val="00FB1AE2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2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2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33230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3323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33230"/>
    <w:pPr>
      <w:ind w:firstLine="0"/>
      <w:jc w:val="left"/>
    </w:pPr>
  </w:style>
  <w:style w:type="paragraph" w:styleId="a6">
    <w:name w:val="No Spacing"/>
    <w:aliases w:val="письмо"/>
    <w:link w:val="a7"/>
    <w:uiPriority w:val="1"/>
    <w:qFormat/>
    <w:rsid w:val="00AB7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aliases w:val="письмо Знак"/>
    <w:link w:val="a6"/>
    <w:uiPriority w:val="1"/>
    <w:locked/>
    <w:rsid w:val="00AB77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2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2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33230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3323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33230"/>
    <w:pPr>
      <w:ind w:firstLine="0"/>
      <w:jc w:val="left"/>
    </w:pPr>
  </w:style>
  <w:style w:type="paragraph" w:styleId="a6">
    <w:name w:val="No Spacing"/>
    <w:aliases w:val="письмо"/>
    <w:link w:val="a7"/>
    <w:uiPriority w:val="1"/>
    <w:qFormat/>
    <w:rsid w:val="00AB7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aliases w:val="письмо Знак"/>
    <w:link w:val="a6"/>
    <w:uiPriority w:val="1"/>
    <w:locked/>
    <w:rsid w:val="00AB77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86367/0" TargetMode="External"/><Relationship Id="rId5" Type="http://schemas.openxmlformats.org/officeDocument/2006/relationships/hyperlink" Target="http://mobileonline.garant.ru/document/redirect/1211717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2023-10-17T07:58:00Z</dcterms:created>
  <dcterms:modified xsi:type="dcterms:W3CDTF">2024-05-02T09:47:00Z</dcterms:modified>
</cp:coreProperties>
</file>