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D1B16" w:rsidRDefault="003D1B16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3D1B16" w:rsidRPr="00E12446" w:rsidRDefault="00CB0688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работает «Электронная ипотека за один день» в Адыгее</w:t>
      </w:r>
      <w:bookmarkStart w:id="0" w:name="_GoBack"/>
      <w:bookmarkEnd w:id="0"/>
    </w:p>
    <w:p w:rsidR="00C019FA" w:rsidRPr="00C019FA" w:rsidRDefault="00C019FA" w:rsidP="00C019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Управление Росреестра по Республике Адыгея уделяет большое внимание  повышению доли электронных услуг и переводу рынка ипотеки в  электронный формат для удобства и экономии времени получателей услуг.   </w:t>
      </w:r>
    </w:p>
    <w:p w:rsidR="00C019FA" w:rsidRPr="00C019FA" w:rsidRDefault="00C019FA" w:rsidP="00C019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«Если еще недавно мы не могли и помыслить о регистрации ипотеки в </w:t>
      </w:r>
      <w:proofErr w:type="spellStart"/>
      <w:r w:rsidRPr="00C019FA">
        <w:rPr>
          <w:rFonts w:ascii="Times New Roman" w:hAnsi="Times New Roman"/>
          <w:bCs/>
          <w:color w:val="auto"/>
          <w:sz w:val="28"/>
          <w:szCs w:val="28"/>
        </w:rPr>
        <w:t>Росреестре</w:t>
      </w:r>
      <w:proofErr w:type="spellEnd"/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 за один день, то сегодня так проходят многие сделки. По крайней мере, пилотный проект Росреестра, который с сентября предлагает эту электронную услугу в Адыгее, уже привлек внимание заемщиков. Всего за </w:t>
      </w:r>
      <w:r w:rsidR="005600B6">
        <w:rPr>
          <w:rFonts w:ascii="Times New Roman" w:hAnsi="Times New Roman"/>
          <w:bCs/>
          <w:color w:val="auto"/>
          <w:sz w:val="28"/>
          <w:szCs w:val="28"/>
        </w:rPr>
        <w:br/>
      </w:r>
      <w:r w:rsidR="005600B6" w:rsidRPr="00F2450D">
        <w:rPr>
          <w:rFonts w:ascii="Times New Roman" w:hAnsi="Times New Roman"/>
          <w:bCs/>
          <w:color w:val="auto"/>
          <w:sz w:val="28"/>
          <w:szCs w:val="28"/>
        </w:rPr>
        <w:t>4</w:t>
      </w:r>
      <w:r w:rsidR="005600B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019FA">
        <w:rPr>
          <w:rFonts w:ascii="Times New Roman" w:hAnsi="Times New Roman"/>
          <w:bCs/>
          <w:color w:val="auto"/>
          <w:sz w:val="28"/>
          <w:szCs w:val="28"/>
        </w:rPr>
        <w:t>месяц</w:t>
      </w:r>
      <w:r w:rsidR="005600B6" w:rsidRPr="00F2450D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F2450D">
        <w:rPr>
          <w:rFonts w:ascii="Times New Roman" w:hAnsi="Times New Roman"/>
          <w:bCs/>
          <w:color w:val="auto"/>
          <w:sz w:val="28"/>
          <w:szCs w:val="28"/>
        </w:rPr>
        <w:t xml:space="preserve"> 2022 года</w:t>
      </w: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 в республике сервисом воспользовались </w:t>
      </w:r>
      <w:r w:rsidR="005600B6" w:rsidRPr="00F2450D">
        <w:rPr>
          <w:rFonts w:ascii="Times New Roman" w:hAnsi="Times New Roman"/>
          <w:bCs/>
          <w:color w:val="auto"/>
          <w:sz w:val="28"/>
          <w:szCs w:val="28"/>
        </w:rPr>
        <w:t>1114</w:t>
      </w: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 покупателей недвижимости в кредит, и на сегодняшний день почти 100% всех электронных ипотек регистрируются за сутки», - отметила </w:t>
      </w:r>
      <w:proofErr w:type="spellStart"/>
      <w:r w:rsidRPr="00C019FA">
        <w:rPr>
          <w:rFonts w:ascii="Times New Roman" w:hAnsi="Times New Roman"/>
          <w:bCs/>
          <w:color w:val="auto"/>
          <w:sz w:val="28"/>
          <w:szCs w:val="28"/>
        </w:rPr>
        <w:t>и.о</w:t>
      </w:r>
      <w:proofErr w:type="spellEnd"/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. руководителя Управления Росреестра по Республике Адыгея </w:t>
      </w:r>
      <w:proofErr w:type="spellStart"/>
      <w:r w:rsidRPr="00C019FA">
        <w:rPr>
          <w:rFonts w:ascii="Times New Roman" w:hAnsi="Times New Roman"/>
          <w:bCs/>
          <w:color w:val="auto"/>
          <w:sz w:val="28"/>
          <w:szCs w:val="28"/>
        </w:rPr>
        <w:t>Мариета</w:t>
      </w:r>
      <w:proofErr w:type="spellEnd"/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C019FA">
        <w:rPr>
          <w:rFonts w:ascii="Times New Roman" w:hAnsi="Times New Roman"/>
          <w:bCs/>
          <w:color w:val="auto"/>
          <w:sz w:val="28"/>
          <w:szCs w:val="28"/>
        </w:rPr>
        <w:t>Емыкова</w:t>
      </w:r>
      <w:proofErr w:type="spellEnd"/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:rsidR="00C019FA" w:rsidRPr="00C019FA" w:rsidRDefault="00C019FA" w:rsidP="00C019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Благодаря сервису «Ипотека за 24 часа» любое онлайн-обращение за регистрацией ипотеки, договора долевого участия с использованием кредитных средств, покупка гражданином квартиры или дома с ипотекой, поданное в Управление через электронные банковские сервисы, при отсутствии замечаний, полностью обрабатывается до итоговых документов всего за один рабочий день. </w:t>
      </w:r>
    </w:p>
    <w:p w:rsidR="007A6F55" w:rsidRDefault="00C019FA" w:rsidP="00C019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019FA">
        <w:rPr>
          <w:rFonts w:ascii="Times New Roman" w:hAnsi="Times New Roman"/>
          <w:bCs/>
          <w:color w:val="auto"/>
          <w:sz w:val="28"/>
          <w:szCs w:val="28"/>
        </w:rPr>
        <w:t xml:space="preserve">Напомним, что  </w:t>
      </w:r>
      <w:proofErr w:type="spellStart"/>
      <w:r w:rsidRPr="00C019FA">
        <w:rPr>
          <w:rFonts w:ascii="Times New Roman" w:hAnsi="Times New Roman"/>
          <w:bCs/>
          <w:color w:val="auto"/>
          <w:sz w:val="28"/>
          <w:szCs w:val="28"/>
        </w:rPr>
        <w:t>Росреестр</w:t>
      </w:r>
      <w:proofErr w:type="spellEnd"/>
      <w:r w:rsidRPr="00C019FA">
        <w:rPr>
          <w:rFonts w:ascii="Times New Roman" w:hAnsi="Times New Roman"/>
          <w:bCs/>
          <w:color w:val="auto"/>
          <w:sz w:val="28"/>
          <w:szCs w:val="28"/>
        </w:rPr>
        <w:t>, как и многие другие ведомства, активно переводит свои услуги в электронный формат, что дает множество преимуществ: сервис на официальном сайте Росреестра доступен круглосуточно, отсутствует необходимость личного посещения офиса для подачи документов, гарантирована безопасность прохождения пакетов документов.</w:t>
      </w:r>
    </w:p>
    <w:p w:rsidR="00CA4541" w:rsidRPr="00CA4541" w:rsidRDefault="00CA4541" w:rsidP="002779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779FF"/>
    <w:rsid w:val="00301B9C"/>
    <w:rsid w:val="003950A6"/>
    <w:rsid w:val="003A0B61"/>
    <w:rsid w:val="003D1B16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600B6"/>
    <w:rsid w:val="005935CF"/>
    <w:rsid w:val="00594559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A6F55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157C"/>
    <w:rsid w:val="009779A8"/>
    <w:rsid w:val="0098212C"/>
    <w:rsid w:val="009C322B"/>
    <w:rsid w:val="009D543B"/>
    <w:rsid w:val="00A0095A"/>
    <w:rsid w:val="00A07AB8"/>
    <w:rsid w:val="00A21BEE"/>
    <w:rsid w:val="00A43A77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019FA"/>
    <w:rsid w:val="00C31F4A"/>
    <w:rsid w:val="00C82D9E"/>
    <w:rsid w:val="00C83E41"/>
    <w:rsid w:val="00CA4541"/>
    <w:rsid w:val="00CA4A42"/>
    <w:rsid w:val="00CA704B"/>
    <w:rsid w:val="00CB0688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2450D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2C4A-D7EB-42E3-B931-25F6FE7E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2022-05-25T08:00:00Z</cp:lastPrinted>
  <dcterms:created xsi:type="dcterms:W3CDTF">2022-05-24T14:09:00Z</dcterms:created>
  <dcterms:modified xsi:type="dcterms:W3CDTF">2022-05-25T09:36:00Z</dcterms:modified>
</cp:coreProperties>
</file>