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20" w:rsidRDefault="00B00D20" w:rsidP="00DD0F0F">
      <w:pPr>
        <w:pStyle w:val="Default"/>
        <w:jc w:val="center"/>
        <w:rPr>
          <w:b/>
          <w:bCs/>
          <w:sz w:val="28"/>
          <w:szCs w:val="28"/>
        </w:rPr>
      </w:pPr>
    </w:p>
    <w:p w:rsidR="00B00D20" w:rsidRPr="00D637B0" w:rsidRDefault="00B00D20" w:rsidP="00DD0F0F">
      <w:pPr>
        <w:pStyle w:val="Default"/>
        <w:jc w:val="center"/>
        <w:rPr>
          <w:b/>
          <w:bCs/>
          <w:sz w:val="28"/>
          <w:szCs w:val="28"/>
        </w:rPr>
      </w:pPr>
    </w:p>
    <w:p w:rsidR="00DD0F0F" w:rsidRPr="00D637B0" w:rsidRDefault="00DD0F0F" w:rsidP="00DD0F0F">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r w:rsidRPr="00D637B0">
        <w:rPr>
          <w:rFonts w:ascii="Times New Roman" w:hAnsi="Times New Roman" w:cs="Times New Roman"/>
          <w:sz w:val="28"/>
          <w:szCs w:val="28"/>
        </w:rPr>
        <w:t xml:space="preserve">Решение Совета народных депутатов муниципального образования «Кошехабльский район» Республики Адыгея от 27 апреля 2018 г. №_____ </w:t>
      </w:r>
      <w:bookmarkStart w:id="0" w:name="_GoBack"/>
      <w:r w:rsidRPr="00D637B0">
        <w:rPr>
          <w:rFonts w:ascii="Times New Roman" w:hAnsi="Times New Roman" w:cs="Times New Roman"/>
          <w:sz w:val="28"/>
          <w:szCs w:val="28"/>
        </w:rPr>
        <w:t xml:space="preserve">«Об утверждении Положения </w:t>
      </w:r>
      <w:r w:rsidR="00E93A4E">
        <w:rPr>
          <w:rFonts w:ascii="Times New Roman" w:hAnsi="Times New Roman" w:cs="Times New Roman"/>
          <w:sz w:val="28"/>
          <w:szCs w:val="28"/>
        </w:rPr>
        <w:t>«</w:t>
      </w:r>
      <w:r w:rsidRPr="00D637B0">
        <w:rPr>
          <w:rFonts w:ascii="Times New Roman" w:hAnsi="Times New Roman" w:cs="Times New Roman"/>
          <w:sz w:val="28"/>
          <w:szCs w:val="28"/>
        </w:rPr>
        <w:t>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r>
        <w:rPr>
          <w:rFonts w:ascii="Times New Roman" w:hAnsi="Times New Roman" w:cs="Times New Roman"/>
          <w:b/>
          <w:bCs/>
          <w:sz w:val="28"/>
          <w:szCs w:val="28"/>
        </w:rPr>
        <w:t xml:space="preserve"> </w:t>
      </w:r>
      <w:r w:rsidRPr="00D637B0">
        <w:rPr>
          <w:rFonts w:ascii="Times New Roman" w:hAnsi="Times New Roman" w:cs="Times New Roman"/>
          <w:bCs/>
          <w:sz w:val="28"/>
          <w:szCs w:val="28"/>
        </w:rPr>
        <w:t>в границах муниципального образования «Кошехабльский район»»</w:t>
      </w:r>
    </w:p>
    <w:bookmarkEnd w:id="0"/>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637B0">
        <w:rPr>
          <w:rFonts w:ascii="Times New Roman" w:hAnsi="Times New Roman" w:cs="Times New Roman"/>
          <w:sz w:val="28"/>
          <w:szCs w:val="28"/>
        </w:rPr>
        <w:t xml:space="preserve">Руководствуясь </w:t>
      </w:r>
      <w:hyperlink r:id="rId6" w:history="1">
        <w:r w:rsidRPr="00D637B0">
          <w:rPr>
            <w:rFonts w:ascii="Times New Roman" w:hAnsi="Times New Roman" w:cs="Times New Roman"/>
            <w:sz w:val="28"/>
            <w:szCs w:val="28"/>
          </w:rPr>
          <w:t>статьей 35</w:t>
        </w:r>
      </w:hyperlink>
      <w:r w:rsidRPr="00D637B0">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7" w:history="1">
        <w:r w:rsidRPr="00D637B0">
          <w:rPr>
            <w:rFonts w:ascii="Times New Roman" w:hAnsi="Times New Roman" w:cs="Times New Roman"/>
            <w:sz w:val="28"/>
            <w:szCs w:val="28"/>
          </w:rPr>
          <w:t>статьей 3.3.</w:t>
        </w:r>
      </w:hyperlink>
      <w:r w:rsidRPr="00D637B0">
        <w:rPr>
          <w:rFonts w:ascii="Times New Roman" w:hAnsi="Times New Roman" w:cs="Times New Roman"/>
          <w:sz w:val="28"/>
          <w:szCs w:val="28"/>
        </w:rPr>
        <w:t xml:space="preserve"> Федерального закона от 25.10.2001 N 137-ФЗ </w:t>
      </w:r>
      <w:r w:rsidR="009D5B3C">
        <w:rPr>
          <w:rFonts w:ascii="Times New Roman" w:hAnsi="Times New Roman" w:cs="Times New Roman"/>
          <w:sz w:val="28"/>
          <w:szCs w:val="28"/>
        </w:rPr>
        <w:t>«</w:t>
      </w:r>
      <w:r w:rsidRPr="00D637B0">
        <w:rPr>
          <w:rFonts w:ascii="Times New Roman" w:hAnsi="Times New Roman" w:cs="Times New Roman"/>
          <w:sz w:val="28"/>
          <w:szCs w:val="28"/>
        </w:rPr>
        <w:t>О введении в действие Земельного кодекса Российской Федерации</w:t>
      </w:r>
      <w:r w:rsidR="009D5B3C">
        <w:rPr>
          <w:rFonts w:ascii="Times New Roman" w:hAnsi="Times New Roman" w:cs="Times New Roman"/>
          <w:sz w:val="28"/>
          <w:szCs w:val="28"/>
        </w:rPr>
        <w:t>»</w:t>
      </w:r>
      <w:r w:rsidRPr="00D637B0">
        <w:rPr>
          <w:rFonts w:ascii="Times New Roman" w:hAnsi="Times New Roman" w:cs="Times New Roman"/>
          <w:sz w:val="28"/>
          <w:szCs w:val="28"/>
        </w:rPr>
        <w:t xml:space="preserve"> (в редакции </w:t>
      </w:r>
      <w:hyperlink r:id="rId8" w:history="1">
        <w:r w:rsidRPr="00D637B0">
          <w:rPr>
            <w:rFonts w:ascii="Times New Roman" w:hAnsi="Times New Roman" w:cs="Times New Roman"/>
            <w:sz w:val="28"/>
            <w:szCs w:val="28"/>
          </w:rPr>
          <w:t>Федерального закона</w:t>
        </w:r>
      </w:hyperlink>
      <w:r w:rsidRPr="00D637B0">
        <w:rPr>
          <w:rFonts w:ascii="Times New Roman" w:hAnsi="Times New Roman" w:cs="Times New Roman"/>
          <w:sz w:val="28"/>
          <w:szCs w:val="28"/>
        </w:rPr>
        <w:t xml:space="preserve"> от 03.07.2016 </w:t>
      </w:r>
      <w:r w:rsidR="009D5B3C">
        <w:rPr>
          <w:rFonts w:ascii="Times New Roman" w:hAnsi="Times New Roman" w:cs="Times New Roman"/>
          <w:sz w:val="28"/>
          <w:szCs w:val="28"/>
        </w:rPr>
        <w:t xml:space="preserve">№ </w:t>
      </w:r>
      <w:r w:rsidRPr="00D637B0">
        <w:rPr>
          <w:rFonts w:ascii="Times New Roman" w:hAnsi="Times New Roman" w:cs="Times New Roman"/>
          <w:sz w:val="28"/>
          <w:szCs w:val="28"/>
        </w:rPr>
        <w:t xml:space="preserve">334-ФЗ), </w:t>
      </w:r>
      <w:hyperlink r:id="rId9" w:history="1">
        <w:r w:rsidRPr="00D637B0">
          <w:rPr>
            <w:rFonts w:ascii="Times New Roman" w:hAnsi="Times New Roman" w:cs="Times New Roman"/>
            <w:sz w:val="28"/>
            <w:szCs w:val="28"/>
          </w:rPr>
          <w:t>Земельным кодексом</w:t>
        </w:r>
      </w:hyperlink>
      <w:r w:rsidRPr="00D637B0">
        <w:rPr>
          <w:rFonts w:ascii="Times New Roman" w:hAnsi="Times New Roman" w:cs="Times New Roman"/>
          <w:sz w:val="28"/>
          <w:szCs w:val="28"/>
        </w:rPr>
        <w:t xml:space="preserve"> Российской Федерации, в соответствии со </w:t>
      </w:r>
      <w:hyperlink r:id="rId10" w:history="1">
        <w:r>
          <w:rPr>
            <w:rFonts w:ascii="Times New Roman" w:hAnsi="Times New Roman" w:cs="Times New Roman"/>
            <w:sz w:val="28"/>
            <w:szCs w:val="28"/>
          </w:rPr>
          <w:t xml:space="preserve">статьей </w:t>
        </w:r>
      </w:hyperlink>
      <w:r>
        <w:rPr>
          <w:rFonts w:ascii="Times New Roman" w:hAnsi="Times New Roman" w:cs="Times New Roman"/>
          <w:sz w:val="28"/>
          <w:szCs w:val="28"/>
        </w:rPr>
        <w:t>___</w:t>
      </w:r>
      <w:r w:rsidRPr="00D637B0">
        <w:rPr>
          <w:rFonts w:ascii="Times New Roman" w:hAnsi="Times New Roman" w:cs="Times New Roman"/>
          <w:sz w:val="28"/>
          <w:szCs w:val="28"/>
        </w:rPr>
        <w:t xml:space="preserve"> Устава </w:t>
      </w:r>
      <w:r>
        <w:rPr>
          <w:rFonts w:ascii="Times New Roman" w:hAnsi="Times New Roman" w:cs="Times New Roman"/>
          <w:sz w:val="28"/>
          <w:szCs w:val="28"/>
        </w:rPr>
        <w:t>муниципального образования «Кошехабльский район»</w:t>
      </w:r>
      <w:r w:rsidRPr="00D637B0">
        <w:rPr>
          <w:rFonts w:ascii="Times New Roman" w:hAnsi="Times New Roman" w:cs="Times New Roman"/>
          <w:sz w:val="28"/>
          <w:szCs w:val="28"/>
        </w:rPr>
        <w:t xml:space="preserve">, Совет </w:t>
      </w:r>
      <w:r>
        <w:rPr>
          <w:rFonts w:ascii="Times New Roman" w:hAnsi="Times New Roman" w:cs="Times New Roman"/>
          <w:sz w:val="28"/>
          <w:szCs w:val="28"/>
        </w:rPr>
        <w:t>народных депутатов муниципального образования «Кошехабльский район» Республики Адыгея</w:t>
      </w:r>
      <w:r w:rsidRPr="00D637B0">
        <w:rPr>
          <w:rFonts w:ascii="Times New Roman" w:hAnsi="Times New Roman" w:cs="Times New Roman"/>
          <w:sz w:val="28"/>
          <w:szCs w:val="28"/>
        </w:rPr>
        <w:t>, решил:</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sub_1"/>
      <w:r w:rsidRPr="00D637B0">
        <w:rPr>
          <w:rFonts w:ascii="Times New Roman" w:hAnsi="Times New Roman" w:cs="Times New Roman"/>
          <w:sz w:val="28"/>
          <w:szCs w:val="28"/>
        </w:rPr>
        <w:t xml:space="preserve">1. Утвердить </w:t>
      </w:r>
      <w:hyperlink w:anchor="sub_1000" w:history="1">
        <w:r w:rsidRPr="00D637B0">
          <w:rPr>
            <w:rFonts w:ascii="Times New Roman" w:hAnsi="Times New Roman" w:cs="Times New Roman"/>
            <w:sz w:val="28"/>
            <w:szCs w:val="28"/>
          </w:rPr>
          <w:t>Положение</w:t>
        </w:r>
      </w:hyperlink>
      <w:r w:rsidRPr="00D637B0">
        <w:rPr>
          <w:rFonts w:ascii="Times New Roman" w:hAnsi="Times New Roman" w:cs="Times New Roman"/>
          <w:sz w:val="28"/>
          <w:szCs w:val="28"/>
        </w:rPr>
        <w:t xml:space="preserve"> </w:t>
      </w:r>
      <w:r>
        <w:rPr>
          <w:rFonts w:ascii="Times New Roman" w:hAnsi="Times New Roman" w:cs="Times New Roman"/>
          <w:sz w:val="28"/>
          <w:szCs w:val="28"/>
        </w:rPr>
        <w:t>«</w:t>
      </w:r>
      <w:r w:rsidRPr="00D637B0">
        <w:rPr>
          <w:rFonts w:ascii="Times New Roman" w:hAnsi="Times New Roman" w:cs="Times New Roman"/>
          <w:sz w:val="28"/>
          <w:szCs w:val="28"/>
        </w:rPr>
        <w:t>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r>
        <w:rPr>
          <w:rFonts w:ascii="Times New Roman" w:hAnsi="Times New Roman" w:cs="Times New Roman"/>
          <w:sz w:val="28"/>
          <w:szCs w:val="28"/>
        </w:rPr>
        <w:t xml:space="preserve"> </w:t>
      </w:r>
      <w:r w:rsidRPr="00D637B0">
        <w:rPr>
          <w:rFonts w:ascii="Times New Roman" w:hAnsi="Times New Roman" w:cs="Times New Roman"/>
          <w:sz w:val="28"/>
          <w:szCs w:val="28"/>
        </w:rPr>
        <w:t>в границах муниципального образования «Кошехабльский район»</w:t>
      </w:r>
      <w:r>
        <w:rPr>
          <w:rFonts w:ascii="Times New Roman" w:hAnsi="Times New Roman" w:cs="Times New Roman"/>
          <w:sz w:val="28"/>
          <w:szCs w:val="28"/>
        </w:rPr>
        <w:t>»</w:t>
      </w:r>
      <w:r w:rsidRPr="00D637B0">
        <w:rPr>
          <w:rFonts w:ascii="Times New Roman" w:hAnsi="Times New Roman" w:cs="Times New Roman"/>
          <w:sz w:val="28"/>
          <w:szCs w:val="28"/>
        </w:rPr>
        <w:t xml:space="preserve"> (прилагается).</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sub_2"/>
      <w:bookmarkEnd w:id="1"/>
      <w:r w:rsidRPr="00D637B0">
        <w:rPr>
          <w:rFonts w:ascii="Times New Roman" w:hAnsi="Times New Roman" w:cs="Times New Roman"/>
          <w:sz w:val="28"/>
          <w:szCs w:val="28"/>
        </w:rPr>
        <w:t xml:space="preserve">2. Решение Совета </w:t>
      </w:r>
      <w:r>
        <w:rPr>
          <w:rFonts w:ascii="Times New Roman" w:hAnsi="Times New Roman" w:cs="Times New Roman"/>
          <w:sz w:val="28"/>
          <w:szCs w:val="28"/>
        </w:rPr>
        <w:t xml:space="preserve">народных депутатов муниципального образования «Кошехабльский район» </w:t>
      </w:r>
      <w:r w:rsidRPr="00D637B0">
        <w:rPr>
          <w:rFonts w:ascii="Times New Roman" w:hAnsi="Times New Roman" w:cs="Times New Roman"/>
          <w:sz w:val="28"/>
          <w:szCs w:val="28"/>
        </w:rPr>
        <w:t xml:space="preserve">от </w:t>
      </w:r>
      <w:r>
        <w:rPr>
          <w:rFonts w:ascii="Times New Roman" w:hAnsi="Times New Roman" w:cs="Times New Roman"/>
          <w:sz w:val="28"/>
          <w:szCs w:val="28"/>
        </w:rPr>
        <w:t>16</w:t>
      </w:r>
      <w:r w:rsidRPr="00D637B0">
        <w:rPr>
          <w:rFonts w:ascii="Times New Roman" w:hAnsi="Times New Roman" w:cs="Times New Roman"/>
          <w:sz w:val="28"/>
          <w:szCs w:val="28"/>
        </w:rPr>
        <w:t xml:space="preserve"> </w:t>
      </w:r>
      <w:r>
        <w:rPr>
          <w:rFonts w:ascii="Times New Roman" w:hAnsi="Times New Roman" w:cs="Times New Roman"/>
          <w:sz w:val="28"/>
          <w:szCs w:val="28"/>
        </w:rPr>
        <w:t>февраля 2007</w:t>
      </w:r>
      <w:r w:rsidRPr="00D637B0">
        <w:rPr>
          <w:rFonts w:ascii="Times New Roman" w:hAnsi="Times New Roman" w:cs="Times New Roman"/>
          <w:sz w:val="28"/>
          <w:szCs w:val="28"/>
        </w:rPr>
        <w:t xml:space="preserve"> года </w:t>
      </w:r>
      <w:r>
        <w:rPr>
          <w:rFonts w:ascii="Times New Roman" w:hAnsi="Times New Roman" w:cs="Times New Roman"/>
          <w:sz w:val="28"/>
          <w:szCs w:val="28"/>
        </w:rPr>
        <w:t>№ 226-1 «</w:t>
      </w:r>
      <w:r w:rsidRPr="00D637B0">
        <w:rPr>
          <w:rFonts w:ascii="Times New Roman" w:hAnsi="Times New Roman" w:cs="Times New Roman"/>
          <w:sz w:val="28"/>
          <w:szCs w:val="28"/>
        </w:rPr>
        <w:t xml:space="preserve">Об утверждении </w:t>
      </w:r>
      <w:r>
        <w:rPr>
          <w:rFonts w:ascii="Times New Roman" w:hAnsi="Times New Roman" w:cs="Times New Roman"/>
          <w:sz w:val="28"/>
          <w:szCs w:val="28"/>
        </w:rPr>
        <w:t>Положения о регулировании земельных отношений в муниципальном образовании «Кошехабльский район»</w:t>
      </w:r>
      <w:r w:rsidRPr="00D637B0">
        <w:rPr>
          <w:rFonts w:ascii="Times New Roman" w:hAnsi="Times New Roman" w:cs="Times New Roman"/>
          <w:sz w:val="28"/>
          <w:szCs w:val="28"/>
        </w:rPr>
        <w:t>, признать утратившим силу.</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sidRPr="00D637B0">
        <w:rPr>
          <w:rFonts w:ascii="Times New Roman" w:hAnsi="Times New Roman" w:cs="Times New Roman"/>
          <w:sz w:val="28"/>
          <w:szCs w:val="28"/>
        </w:rPr>
        <w:t xml:space="preserve">3. </w:t>
      </w:r>
      <w:hyperlink r:id="rId11" w:history="1">
        <w:r w:rsidRPr="007A6009">
          <w:rPr>
            <w:rFonts w:ascii="Times New Roman" w:hAnsi="Times New Roman" w:cs="Times New Roman"/>
            <w:sz w:val="28"/>
            <w:szCs w:val="28"/>
          </w:rPr>
          <w:t>Официально опубликовать</w:t>
        </w:r>
      </w:hyperlink>
      <w:r w:rsidRPr="00D637B0">
        <w:rPr>
          <w:rFonts w:ascii="Times New Roman" w:hAnsi="Times New Roman" w:cs="Times New Roman"/>
          <w:sz w:val="28"/>
          <w:szCs w:val="28"/>
        </w:rPr>
        <w:t xml:space="preserve"> настоящее решение в печатном издании органов местного самоуправления </w:t>
      </w:r>
      <w:r>
        <w:rPr>
          <w:rFonts w:ascii="Times New Roman" w:hAnsi="Times New Roman" w:cs="Times New Roman"/>
          <w:sz w:val="28"/>
          <w:szCs w:val="28"/>
        </w:rPr>
        <w:t>муниципального образования «Кошехабльский район»</w:t>
      </w:r>
      <w:r w:rsidRPr="00D637B0">
        <w:rPr>
          <w:rFonts w:ascii="Times New Roman" w:hAnsi="Times New Roman" w:cs="Times New Roman"/>
          <w:sz w:val="28"/>
          <w:szCs w:val="28"/>
        </w:rPr>
        <w:t xml:space="preserve"> - газете </w:t>
      </w:r>
      <w:r>
        <w:rPr>
          <w:rFonts w:ascii="Times New Roman" w:hAnsi="Times New Roman" w:cs="Times New Roman"/>
          <w:sz w:val="28"/>
          <w:szCs w:val="28"/>
        </w:rPr>
        <w:t>«Кошехабльские вести»</w:t>
      </w:r>
      <w:r w:rsidRPr="00D637B0">
        <w:rPr>
          <w:rFonts w:ascii="Times New Roman" w:hAnsi="Times New Roman" w:cs="Times New Roman"/>
          <w:sz w:val="28"/>
          <w:szCs w:val="28"/>
        </w:rPr>
        <w:t xml:space="preserve"> и разместить на </w:t>
      </w:r>
      <w:r>
        <w:rPr>
          <w:rFonts w:ascii="Times New Roman" w:hAnsi="Times New Roman" w:cs="Times New Roman"/>
          <w:sz w:val="28"/>
          <w:szCs w:val="28"/>
        </w:rPr>
        <w:t xml:space="preserve">официальном </w:t>
      </w:r>
      <w:hyperlink r:id="rId12" w:history="1">
        <w:r w:rsidRPr="007A6009">
          <w:rPr>
            <w:rFonts w:ascii="Times New Roman" w:hAnsi="Times New Roman" w:cs="Times New Roman"/>
            <w:sz w:val="28"/>
            <w:szCs w:val="28"/>
          </w:rPr>
          <w:t>сайте</w:t>
        </w:r>
      </w:hyperlink>
      <w:r w:rsidRPr="00D637B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«Кошехабльский район»</w:t>
      </w:r>
      <w:r w:rsidRPr="00D637B0">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D637B0">
        <w:rPr>
          <w:rFonts w:ascii="Times New Roman" w:hAnsi="Times New Roman" w:cs="Times New Roman"/>
          <w:sz w:val="28"/>
          <w:szCs w:val="28"/>
        </w:rPr>
        <w:t>Интернет</w:t>
      </w:r>
      <w:r>
        <w:rPr>
          <w:rFonts w:ascii="Times New Roman" w:hAnsi="Times New Roman" w:cs="Times New Roman"/>
          <w:sz w:val="28"/>
          <w:szCs w:val="28"/>
        </w:rPr>
        <w:t>»</w:t>
      </w:r>
      <w:r w:rsidRPr="00D637B0">
        <w:rPr>
          <w:rFonts w:ascii="Times New Roman" w:hAnsi="Times New Roman" w:cs="Times New Roman"/>
          <w:sz w:val="28"/>
          <w:szCs w:val="28"/>
        </w:rPr>
        <w:t>.</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 w:name="sub_4"/>
      <w:bookmarkEnd w:id="3"/>
      <w:r w:rsidRPr="00D637B0">
        <w:rPr>
          <w:rFonts w:ascii="Times New Roman" w:hAnsi="Times New Roman" w:cs="Times New Roman"/>
          <w:sz w:val="28"/>
          <w:szCs w:val="28"/>
        </w:rPr>
        <w:t xml:space="preserve">4. Контроль за исполнение настоящего решения возложить на </w:t>
      </w:r>
      <w:r>
        <w:rPr>
          <w:rFonts w:ascii="Times New Roman" w:hAnsi="Times New Roman" w:cs="Times New Roman"/>
          <w:sz w:val="28"/>
          <w:szCs w:val="28"/>
        </w:rPr>
        <w:t>_____________</w:t>
      </w:r>
    </w:p>
    <w:p w:rsidR="00DD0F0F" w:rsidRPr="007A6009"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sub_5"/>
      <w:bookmarkEnd w:id="4"/>
      <w:r w:rsidRPr="00D637B0">
        <w:rPr>
          <w:rFonts w:ascii="Times New Roman" w:hAnsi="Times New Roman" w:cs="Times New Roman"/>
          <w:sz w:val="28"/>
          <w:szCs w:val="28"/>
        </w:rPr>
        <w:t xml:space="preserve">5. Настоящее решение вступает в силу со дня его </w:t>
      </w:r>
      <w:hyperlink r:id="rId13" w:history="1">
        <w:r w:rsidRPr="007A6009">
          <w:rPr>
            <w:rFonts w:ascii="Times New Roman" w:hAnsi="Times New Roman" w:cs="Times New Roman"/>
            <w:sz w:val="28"/>
            <w:szCs w:val="28"/>
          </w:rPr>
          <w:t>официального опубликования</w:t>
        </w:r>
      </w:hyperlink>
      <w:r w:rsidRPr="007A6009">
        <w:rPr>
          <w:rFonts w:ascii="Times New Roman" w:hAnsi="Times New Roman" w:cs="Times New Roman"/>
          <w:sz w:val="28"/>
          <w:szCs w:val="28"/>
        </w:rPr>
        <w:t>.</w:t>
      </w:r>
    </w:p>
    <w:bookmarkEnd w:id="5"/>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87"/>
        <w:gridCol w:w="3176"/>
      </w:tblGrid>
      <w:tr w:rsidR="00DD0F0F" w:rsidRPr="00D637B0" w:rsidTr="00034E20">
        <w:tc>
          <w:tcPr>
            <w:tcW w:w="6867" w:type="dxa"/>
            <w:tcBorders>
              <w:top w:val="nil"/>
              <w:left w:val="nil"/>
              <w:bottom w:val="nil"/>
              <w:right w:val="nil"/>
            </w:tcBorders>
          </w:tcPr>
          <w:p w:rsidR="00DD0F0F" w:rsidRPr="00D637B0" w:rsidRDefault="00DD0F0F" w:rsidP="00034E20">
            <w:pPr>
              <w:widowControl w:val="0"/>
              <w:autoSpaceDE w:val="0"/>
              <w:autoSpaceDN w:val="0"/>
              <w:adjustRightInd w:val="0"/>
              <w:spacing w:after="0" w:line="240" w:lineRule="auto"/>
              <w:rPr>
                <w:rFonts w:ascii="Times New Roman" w:hAnsi="Times New Roman" w:cs="Times New Roman"/>
                <w:sz w:val="28"/>
                <w:szCs w:val="28"/>
              </w:rPr>
            </w:pPr>
            <w:r w:rsidRPr="00D637B0">
              <w:rPr>
                <w:rFonts w:ascii="Times New Roman" w:hAnsi="Times New Roman" w:cs="Times New Roman"/>
                <w:sz w:val="28"/>
                <w:szCs w:val="28"/>
              </w:rPr>
              <w:t xml:space="preserve">Глава </w:t>
            </w:r>
            <w:r>
              <w:rPr>
                <w:rFonts w:ascii="Times New Roman" w:hAnsi="Times New Roman" w:cs="Times New Roman"/>
                <w:sz w:val="28"/>
                <w:szCs w:val="28"/>
              </w:rPr>
              <w:t xml:space="preserve"> муниципального образования «Кошехабльский район»</w:t>
            </w:r>
          </w:p>
        </w:tc>
        <w:tc>
          <w:tcPr>
            <w:tcW w:w="3432" w:type="dxa"/>
            <w:tcBorders>
              <w:top w:val="nil"/>
              <w:left w:val="nil"/>
              <w:bottom w:val="nil"/>
              <w:right w:val="nil"/>
            </w:tcBorders>
          </w:tcPr>
          <w:p w:rsidR="00DD0F0F" w:rsidRDefault="00DD0F0F" w:rsidP="00034E20">
            <w:pPr>
              <w:widowControl w:val="0"/>
              <w:autoSpaceDE w:val="0"/>
              <w:autoSpaceDN w:val="0"/>
              <w:adjustRightInd w:val="0"/>
              <w:spacing w:after="0" w:line="240" w:lineRule="auto"/>
              <w:jc w:val="right"/>
              <w:rPr>
                <w:rFonts w:ascii="Times New Roman" w:hAnsi="Times New Roman" w:cs="Times New Roman"/>
                <w:sz w:val="28"/>
                <w:szCs w:val="28"/>
              </w:rPr>
            </w:pPr>
          </w:p>
          <w:p w:rsidR="00DD0F0F" w:rsidRPr="00D637B0" w:rsidRDefault="00DD0F0F" w:rsidP="00034E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Хамирзов</w:t>
            </w:r>
          </w:p>
        </w:tc>
      </w:tr>
    </w:tbl>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F083D" w:rsidRDefault="00DD0F0F" w:rsidP="00DD0F0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 w:name="sub_1000"/>
      <w:r w:rsidRPr="00D637B0">
        <w:rPr>
          <w:rFonts w:ascii="Times New Roman" w:hAnsi="Times New Roman" w:cs="Times New Roman"/>
          <w:b/>
          <w:bCs/>
          <w:color w:val="26282F"/>
          <w:sz w:val="28"/>
          <w:szCs w:val="28"/>
        </w:rPr>
        <w:lastRenderedPageBreak/>
        <w:t xml:space="preserve">Положение </w:t>
      </w:r>
    </w:p>
    <w:p w:rsidR="00DD0F0F" w:rsidRDefault="00DD0F0F" w:rsidP="00DD0F0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D637B0">
        <w:rPr>
          <w:rFonts w:ascii="Times New Roman" w:hAnsi="Times New Roman" w:cs="Times New Roman"/>
          <w:b/>
          <w:bCs/>
          <w:color w:val="26282F"/>
          <w:sz w:val="28"/>
          <w:szCs w:val="28"/>
        </w:rPr>
        <w:t>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r w:rsidRPr="00D637B0">
        <w:rPr>
          <w:rFonts w:ascii="Times New Roman" w:hAnsi="Times New Roman" w:cs="Times New Roman"/>
          <w:b/>
          <w:bCs/>
          <w:color w:val="26282F"/>
          <w:sz w:val="28"/>
          <w:szCs w:val="28"/>
        </w:rPr>
        <w:br/>
        <w:t xml:space="preserve">(утв. </w:t>
      </w:r>
      <w:hyperlink w:anchor="sub_0" w:history="1">
        <w:r w:rsidRPr="007A6009">
          <w:rPr>
            <w:rFonts w:ascii="Times New Roman" w:hAnsi="Times New Roman" w:cs="Times New Roman"/>
            <w:sz w:val="28"/>
            <w:szCs w:val="28"/>
          </w:rPr>
          <w:t>решением</w:t>
        </w:r>
      </w:hyperlink>
      <w:r w:rsidRPr="00D637B0">
        <w:rPr>
          <w:rFonts w:ascii="Times New Roman" w:hAnsi="Times New Roman" w:cs="Times New Roman"/>
          <w:b/>
          <w:bCs/>
          <w:color w:val="26282F"/>
          <w:sz w:val="28"/>
          <w:szCs w:val="28"/>
        </w:rPr>
        <w:t xml:space="preserve"> </w:t>
      </w:r>
      <w:r w:rsidRPr="00D637B0">
        <w:rPr>
          <w:rFonts w:ascii="Times New Roman" w:hAnsi="Times New Roman" w:cs="Times New Roman"/>
          <w:sz w:val="28"/>
          <w:szCs w:val="28"/>
        </w:rPr>
        <w:t xml:space="preserve">Совета </w:t>
      </w:r>
      <w:r>
        <w:rPr>
          <w:rFonts w:ascii="Times New Roman" w:hAnsi="Times New Roman" w:cs="Times New Roman"/>
          <w:sz w:val="28"/>
          <w:szCs w:val="28"/>
        </w:rPr>
        <w:t xml:space="preserve">народных депутатов муниципального образования «Кошехабльский район» </w:t>
      </w:r>
      <w:r w:rsidRPr="00D637B0">
        <w:rPr>
          <w:rFonts w:ascii="Times New Roman" w:hAnsi="Times New Roman" w:cs="Times New Roman"/>
          <w:sz w:val="28"/>
          <w:szCs w:val="28"/>
        </w:rPr>
        <w:t xml:space="preserve">от </w:t>
      </w:r>
      <w:r>
        <w:rPr>
          <w:rFonts w:ascii="Times New Roman" w:hAnsi="Times New Roman" w:cs="Times New Roman"/>
          <w:sz w:val="28"/>
          <w:szCs w:val="28"/>
        </w:rPr>
        <w:t>27 апреля 2018</w:t>
      </w:r>
      <w:r w:rsidRPr="00D637B0">
        <w:rPr>
          <w:rFonts w:ascii="Times New Roman" w:hAnsi="Times New Roman" w:cs="Times New Roman"/>
          <w:sz w:val="28"/>
          <w:szCs w:val="28"/>
        </w:rPr>
        <w:t xml:space="preserve"> года </w:t>
      </w:r>
      <w:r>
        <w:rPr>
          <w:rFonts w:ascii="Times New Roman" w:hAnsi="Times New Roman" w:cs="Times New Roman"/>
          <w:sz w:val="28"/>
          <w:szCs w:val="28"/>
        </w:rPr>
        <w:t>№ _____</w:t>
      </w:r>
      <w:r w:rsidRPr="00D637B0">
        <w:rPr>
          <w:rFonts w:ascii="Times New Roman" w:hAnsi="Times New Roman" w:cs="Times New Roman"/>
          <w:b/>
          <w:bCs/>
          <w:color w:val="26282F"/>
          <w:sz w:val="28"/>
          <w:szCs w:val="28"/>
        </w:rPr>
        <w:t>)</w:t>
      </w:r>
    </w:p>
    <w:bookmarkEnd w:id="6"/>
    <w:p w:rsidR="00DD0F0F" w:rsidRPr="00D637B0" w:rsidRDefault="00DD0F0F" w:rsidP="00DD0F0F">
      <w:pPr>
        <w:widowControl w:val="0"/>
        <w:autoSpaceDE w:val="0"/>
        <w:autoSpaceDN w:val="0"/>
        <w:adjustRightInd w:val="0"/>
        <w:spacing w:after="0" w:line="240" w:lineRule="auto"/>
        <w:jc w:val="both"/>
        <w:rPr>
          <w:rFonts w:ascii="Times New Roman" w:hAnsi="Times New Roman" w:cs="Times New Roman"/>
          <w:sz w:val="28"/>
          <w:szCs w:val="28"/>
        </w:rPr>
      </w:pPr>
    </w:p>
    <w:p w:rsidR="00DD0F0F" w:rsidRPr="00D637B0" w:rsidRDefault="00DD0F0F" w:rsidP="00DD0F0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 w:name="sub_100"/>
      <w:r w:rsidRPr="00D637B0">
        <w:rPr>
          <w:rFonts w:ascii="Times New Roman" w:hAnsi="Times New Roman" w:cs="Times New Roman"/>
          <w:b/>
          <w:bCs/>
          <w:color w:val="26282F"/>
          <w:sz w:val="28"/>
          <w:szCs w:val="28"/>
        </w:rPr>
        <w:t>1. Общие положения</w:t>
      </w:r>
    </w:p>
    <w:bookmarkEnd w:id="7"/>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Default="00DD0F0F" w:rsidP="00DD0F0F">
      <w:pPr>
        <w:pStyle w:val="Default"/>
        <w:ind w:firstLine="708"/>
        <w:jc w:val="both"/>
        <w:rPr>
          <w:sz w:val="28"/>
          <w:szCs w:val="28"/>
        </w:rPr>
      </w:pPr>
      <w:bookmarkStart w:id="8" w:name="sub_11"/>
      <w:r w:rsidRPr="00D637B0">
        <w:rPr>
          <w:sz w:val="28"/>
          <w:szCs w:val="28"/>
        </w:rPr>
        <w:t xml:space="preserve">1.1. </w:t>
      </w:r>
      <w:bookmarkStart w:id="9" w:name="sub_12"/>
      <w:bookmarkEnd w:id="8"/>
      <w:r w:rsidRPr="001A38C1">
        <w:rPr>
          <w:sz w:val="28"/>
          <w:szCs w:val="28"/>
        </w:rPr>
        <w:t xml:space="preserve">Настоящее Положение является муниципальным правовым актом,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w:t>
      </w:r>
      <w:r>
        <w:rPr>
          <w:sz w:val="28"/>
          <w:szCs w:val="28"/>
        </w:rPr>
        <w:t>муниципального образования «Кошехабльский район»</w:t>
      </w:r>
      <w:r w:rsidRPr="001A38C1">
        <w:rPr>
          <w:sz w:val="28"/>
          <w:szCs w:val="28"/>
        </w:rPr>
        <w:t xml:space="preserve"> по распоряжению и управлению земельными участками, находящимися в муниципальной собственности, или земельными участками, государственная собственность на которые не разграничена (далее по тексту - земельные участки), в границах муниципального образования «</w:t>
      </w:r>
      <w:r>
        <w:rPr>
          <w:sz w:val="28"/>
          <w:szCs w:val="28"/>
        </w:rPr>
        <w:t>Кошехабльский район</w:t>
      </w:r>
      <w:r w:rsidRPr="001A38C1">
        <w:rPr>
          <w:sz w:val="28"/>
          <w:szCs w:val="28"/>
        </w:rPr>
        <w:t>», разграничения функций и полномочий между этими органами в сфере правоотношений, объектами которых являются земельные участки, регулирования отношений в сфере осуществления муниципального земельного контроля за использованием объектов земельных отношений.</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637B0">
        <w:rPr>
          <w:rFonts w:ascii="Times New Roman" w:hAnsi="Times New Roman" w:cs="Times New Roman"/>
          <w:sz w:val="28"/>
          <w:szCs w:val="28"/>
        </w:rPr>
        <w:t xml:space="preserve">1.2. Уполномоченным органом по управлению и распоряжению земельными участками, находящимися в муниципальной собственности муниципального района и распоряжению земельными участками, государственная собственность на которые не разграничена (далее по тексту - земельные участки) является администрация </w:t>
      </w:r>
      <w:r>
        <w:rPr>
          <w:rFonts w:ascii="Times New Roman" w:hAnsi="Times New Roman" w:cs="Times New Roman"/>
          <w:sz w:val="28"/>
          <w:szCs w:val="28"/>
        </w:rPr>
        <w:t>муниципального образования «Кошехабльский район»</w:t>
      </w:r>
      <w:r w:rsidRPr="00D637B0">
        <w:rPr>
          <w:rFonts w:ascii="Times New Roman" w:hAnsi="Times New Roman" w:cs="Times New Roman"/>
          <w:sz w:val="28"/>
          <w:szCs w:val="28"/>
        </w:rPr>
        <w:t xml:space="preserve"> (далее по тексту - Администрация).</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0" w:name="sub_13"/>
      <w:bookmarkEnd w:id="9"/>
      <w:r w:rsidRPr="00D637B0">
        <w:rPr>
          <w:rFonts w:ascii="Times New Roman" w:hAnsi="Times New Roman" w:cs="Times New Roman"/>
          <w:sz w:val="28"/>
          <w:szCs w:val="28"/>
        </w:rPr>
        <w:t xml:space="preserve">1.3. Официальным источником опубликования всех сообщений и муниципальных правовых актов, связанных с предоставлением земельных участков, является газета </w:t>
      </w:r>
      <w:r>
        <w:rPr>
          <w:rFonts w:ascii="Times New Roman" w:hAnsi="Times New Roman" w:cs="Times New Roman"/>
          <w:sz w:val="28"/>
          <w:szCs w:val="28"/>
        </w:rPr>
        <w:t>«Кошехабльские вести»</w:t>
      </w:r>
      <w:r w:rsidRPr="00D637B0">
        <w:rPr>
          <w:rFonts w:ascii="Times New Roman" w:hAnsi="Times New Roman" w:cs="Times New Roman"/>
          <w:sz w:val="28"/>
          <w:szCs w:val="28"/>
        </w:rPr>
        <w:t xml:space="preserve">, </w:t>
      </w:r>
      <w:hyperlink r:id="rId14" w:history="1">
        <w:r w:rsidRPr="007A6009">
          <w:rPr>
            <w:rFonts w:ascii="Times New Roman" w:hAnsi="Times New Roman" w:cs="Times New Roman"/>
            <w:sz w:val="28"/>
            <w:szCs w:val="28"/>
          </w:rPr>
          <w:t>официальный сайт</w:t>
        </w:r>
      </w:hyperlink>
      <w:r w:rsidRPr="00D637B0">
        <w:rPr>
          <w:rFonts w:ascii="Times New Roman" w:hAnsi="Times New Roman" w:cs="Times New Roman"/>
          <w:sz w:val="28"/>
          <w:szCs w:val="28"/>
        </w:rPr>
        <w:t xml:space="preserve"> Администрации, официальный сайт </w:t>
      </w:r>
      <w:hyperlink r:id="rId15" w:history="1">
        <w:r w:rsidRPr="007A6009">
          <w:rPr>
            <w:rFonts w:ascii="Times New Roman" w:hAnsi="Times New Roman" w:cs="Times New Roman"/>
            <w:sz w:val="28"/>
            <w:szCs w:val="28"/>
          </w:rPr>
          <w:t>http://torgi.gov.ru/</w:t>
        </w:r>
      </w:hyperlink>
      <w:r w:rsidRPr="00D637B0">
        <w:rPr>
          <w:rFonts w:ascii="Times New Roman" w:hAnsi="Times New Roman" w:cs="Times New Roman"/>
          <w:sz w:val="28"/>
          <w:szCs w:val="28"/>
        </w:rPr>
        <w:t xml:space="preserve">, за исключением сообщений и муниципальных правовых актов, для которых федеральным и </w:t>
      </w:r>
      <w:r>
        <w:rPr>
          <w:rFonts w:ascii="Times New Roman" w:hAnsi="Times New Roman" w:cs="Times New Roman"/>
          <w:sz w:val="28"/>
          <w:szCs w:val="28"/>
        </w:rPr>
        <w:t>республиканским</w:t>
      </w:r>
      <w:r w:rsidRPr="00D637B0">
        <w:rPr>
          <w:rFonts w:ascii="Times New Roman" w:hAnsi="Times New Roman" w:cs="Times New Roman"/>
          <w:sz w:val="28"/>
          <w:szCs w:val="28"/>
        </w:rPr>
        <w:t xml:space="preserve"> законодательством установлен иной источник опубликования.</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131"/>
      <w:bookmarkEnd w:id="10"/>
      <w:r w:rsidRPr="00D637B0">
        <w:rPr>
          <w:rFonts w:ascii="Times New Roman" w:hAnsi="Times New Roman" w:cs="Times New Roman"/>
          <w:sz w:val="28"/>
          <w:szCs w:val="28"/>
        </w:rPr>
        <w:t xml:space="preserve">Официальным источником обнародования всех сообщений и муниципальных правовых актов, связанных с предоставлением земельных участков, является газета </w:t>
      </w:r>
      <w:r>
        <w:rPr>
          <w:rFonts w:ascii="Times New Roman" w:hAnsi="Times New Roman" w:cs="Times New Roman"/>
          <w:sz w:val="28"/>
          <w:szCs w:val="28"/>
        </w:rPr>
        <w:t>«Кошехабльские вести»</w:t>
      </w:r>
      <w:r w:rsidRPr="00D637B0">
        <w:rPr>
          <w:rFonts w:ascii="Times New Roman" w:hAnsi="Times New Roman" w:cs="Times New Roman"/>
          <w:sz w:val="28"/>
          <w:szCs w:val="28"/>
        </w:rPr>
        <w:t xml:space="preserve">, </w:t>
      </w:r>
      <w:hyperlink r:id="rId16" w:history="1">
        <w:r w:rsidRPr="007A6009">
          <w:rPr>
            <w:rFonts w:ascii="Times New Roman" w:hAnsi="Times New Roman" w:cs="Times New Roman"/>
            <w:sz w:val="28"/>
            <w:szCs w:val="28"/>
          </w:rPr>
          <w:t>официальный сайт</w:t>
        </w:r>
      </w:hyperlink>
      <w:r w:rsidRPr="00D637B0">
        <w:rPr>
          <w:rFonts w:ascii="Times New Roman" w:hAnsi="Times New Roman" w:cs="Times New Roman"/>
          <w:sz w:val="28"/>
          <w:szCs w:val="28"/>
        </w:rPr>
        <w:t xml:space="preserve"> Администрации, официальный сайт </w:t>
      </w:r>
      <w:hyperlink r:id="rId17" w:history="1">
        <w:r w:rsidRPr="007A6009">
          <w:rPr>
            <w:rFonts w:ascii="Times New Roman" w:hAnsi="Times New Roman" w:cs="Times New Roman"/>
            <w:sz w:val="28"/>
            <w:szCs w:val="28"/>
          </w:rPr>
          <w:t>http://torgi.gov.ru/</w:t>
        </w:r>
      </w:hyperlink>
      <w:r w:rsidRPr="00D637B0">
        <w:rPr>
          <w:rFonts w:ascii="Times New Roman" w:hAnsi="Times New Roman" w:cs="Times New Roman"/>
          <w:sz w:val="28"/>
          <w:szCs w:val="28"/>
        </w:rPr>
        <w:t>.</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14"/>
      <w:bookmarkEnd w:id="11"/>
      <w:r w:rsidRPr="00D637B0">
        <w:rPr>
          <w:rFonts w:ascii="Times New Roman" w:hAnsi="Times New Roman" w:cs="Times New Roman"/>
          <w:sz w:val="28"/>
          <w:szCs w:val="28"/>
        </w:rPr>
        <w:t>1.4. Земельные участки предоставляются на основании:</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1401"/>
      <w:bookmarkEnd w:id="12"/>
      <w:r w:rsidRPr="00D637B0">
        <w:rPr>
          <w:rFonts w:ascii="Times New Roman" w:hAnsi="Times New Roman" w:cs="Times New Roman"/>
          <w:sz w:val="28"/>
          <w:szCs w:val="28"/>
        </w:rPr>
        <w:t>1) решения Администрации, оформленного постановлением, в случае предоставления земельного участка в собственность бесплатно или в постоянное (бессрочное) пользование;</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4" w:name="sub_1402"/>
      <w:bookmarkEnd w:id="13"/>
      <w:r w:rsidRPr="00D637B0">
        <w:rPr>
          <w:rFonts w:ascii="Times New Roman" w:hAnsi="Times New Roman" w:cs="Times New Roman"/>
          <w:sz w:val="28"/>
          <w:szCs w:val="28"/>
        </w:rPr>
        <w:lastRenderedPageBreak/>
        <w:t xml:space="preserve">2) </w:t>
      </w:r>
      <w:hyperlink r:id="rId18" w:history="1">
        <w:r w:rsidRPr="007A6009">
          <w:rPr>
            <w:rFonts w:ascii="Times New Roman" w:hAnsi="Times New Roman" w:cs="Times New Roman"/>
            <w:sz w:val="28"/>
            <w:szCs w:val="28"/>
          </w:rPr>
          <w:t>договора купли-продажи</w:t>
        </w:r>
      </w:hyperlink>
      <w:r w:rsidRPr="00D637B0">
        <w:rPr>
          <w:rFonts w:ascii="Times New Roman" w:hAnsi="Times New Roman" w:cs="Times New Roman"/>
          <w:sz w:val="28"/>
          <w:szCs w:val="28"/>
        </w:rPr>
        <w:t xml:space="preserve"> в случае предоставления земельного участка в собственность за плату;</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5" w:name="sub_1403"/>
      <w:bookmarkEnd w:id="14"/>
      <w:r w:rsidRPr="00D637B0">
        <w:rPr>
          <w:rFonts w:ascii="Times New Roman" w:hAnsi="Times New Roman" w:cs="Times New Roman"/>
          <w:sz w:val="28"/>
          <w:szCs w:val="28"/>
        </w:rPr>
        <w:t xml:space="preserve">3) </w:t>
      </w:r>
      <w:hyperlink r:id="rId19" w:history="1">
        <w:r w:rsidRPr="007A6009">
          <w:rPr>
            <w:rFonts w:ascii="Times New Roman" w:hAnsi="Times New Roman" w:cs="Times New Roman"/>
            <w:sz w:val="28"/>
            <w:szCs w:val="28"/>
          </w:rPr>
          <w:t>договора аренды</w:t>
        </w:r>
      </w:hyperlink>
      <w:r w:rsidRPr="00D637B0">
        <w:rPr>
          <w:rFonts w:ascii="Times New Roman" w:hAnsi="Times New Roman" w:cs="Times New Roman"/>
          <w:sz w:val="28"/>
          <w:szCs w:val="28"/>
        </w:rPr>
        <w:t xml:space="preserve"> в случае предоставления земельного участка в аренду;</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6" w:name="sub_1404"/>
      <w:bookmarkEnd w:id="15"/>
      <w:r w:rsidRPr="00D637B0">
        <w:rPr>
          <w:rFonts w:ascii="Times New Roman" w:hAnsi="Times New Roman" w:cs="Times New Roman"/>
          <w:sz w:val="28"/>
          <w:szCs w:val="28"/>
        </w:rPr>
        <w:t xml:space="preserve">4) </w:t>
      </w:r>
      <w:hyperlink r:id="rId20" w:history="1">
        <w:r w:rsidRPr="007A6009">
          <w:rPr>
            <w:rFonts w:ascii="Times New Roman" w:hAnsi="Times New Roman" w:cs="Times New Roman"/>
            <w:sz w:val="28"/>
            <w:szCs w:val="28"/>
          </w:rPr>
          <w:t>договора безвозмездного пользования</w:t>
        </w:r>
      </w:hyperlink>
      <w:r w:rsidRPr="00D637B0">
        <w:rPr>
          <w:rFonts w:ascii="Times New Roman" w:hAnsi="Times New Roman" w:cs="Times New Roman"/>
          <w:sz w:val="28"/>
          <w:szCs w:val="28"/>
        </w:rPr>
        <w:t xml:space="preserve"> в случае предоставления земельного участка в безвозмездное пользование.</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7" w:name="sub_15"/>
      <w:bookmarkEnd w:id="16"/>
      <w:r w:rsidRPr="00D637B0">
        <w:rPr>
          <w:rFonts w:ascii="Times New Roman" w:hAnsi="Times New Roman" w:cs="Times New Roman"/>
          <w:sz w:val="28"/>
          <w:szCs w:val="28"/>
        </w:rPr>
        <w:t xml:space="preserve">1.5.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населенных пунктов муниципального района,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установлены </w:t>
      </w:r>
      <w:hyperlink r:id="rId21" w:history="1">
        <w:r w:rsidRPr="007A6009">
          <w:rPr>
            <w:rFonts w:ascii="Times New Roman" w:hAnsi="Times New Roman" w:cs="Times New Roman"/>
            <w:sz w:val="28"/>
            <w:szCs w:val="28"/>
          </w:rPr>
          <w:t>статьей 39.19</w:t>
        </w:r>
      </w:hyperlink>
      <w:r w:rsidRPr="00D637B0">
        <w:rPr>
          <w:rFonts w:ascii="Times New Roman" w:hAnsi="Times New Roman" w:cs="Times New Roman"/>
          <w:sz w:val="28"/>
          <w:szCs w:val="28"/>
        </w:rPr>
        <w:t xml:space="preserve"> Земельного кодекса Российской Федерации.</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8" w:name="sub_151"/>
      <w:bookmarkEnd w:id="17"/>
      <w:r w:rsidRPr="00D637B0">
        <w:rPr>
          <w:rFonts w:ascii="Times New Roman" w:hAnsi="Times New Roman" w:cs="Times New Roman"/>
          <w:sz w:val="28"/>
          <w:szCs w:val="28"/>
        </w:rPr>
        <w:t xml:space="preserve">Особенности предоставления земельного участка, на котором расположены здание, сооружение установлены </w:t>
      </w:r>
      <w:hyperlink r:id="rId22" w:history="1">
        <w:r w:rsidRPr="007A6009">
          <w:rPr>
            <w:rFonts w:ascii="Times New Roman" w:hAnsi="Times New Roman" w:cs="Times New Roman"/>
            <w:sz w:val="28"/>
            <w:szCs w:val="28"/>
          </w:rPr>
          <w:t>статьей 39.20</w:t>
        </w:r>
      </w:hyperlink>
      <w:r w:rsidRPr="00D637B0">
        <w:rPr>
          <w:rFonts w:ascii="Times New Roman" w:hAnsi="Times New Roman" w:cs="Times New Roman"/>
          <w:sz w:val="28"/>
          <w:szCs w:val="28"/>
        </w:rPr>
        <w:t xml:space="preserve"> Земельного кодекса Российской Федерации.</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9" w:name="sub_152"/>
      <w:bookmarkEnd w:id="18"/>
      <w:r w:rsidRPr="00D637B0">
        <w:rPr>
          <w:rFonts w:ascii="Times New Roman" w:hAnsi="Times New Roman" w:cs="Times New Roman"/>
          <w:sz w:val="28"/>
          <w:szCs w:val="28"/>
        </w:rPr>
        <w:t xml:space="preserve">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w:t>
      </w:r>
      <w:hyperlink r:id="rId23" w:history="1">
        <w:r w:rsidRPr="007A6009">
          <w:rPr>
            <w:rFonts w:ascii="Times New Roman" w:hAnsi="Times New Roman" w:cs="Times New Roman"/>
            <w:sz w:val="28"/>
            <w:szCs w:val="28"/>
          </w:rPr>
          <w:t>федеральными законами</w:t>
        </w:r>
      </w:hyperlink>
      <w:r w:rsidRPr="00D637B0">
        <w:rPr>
          <w:rFonts w:ascii="Times New Roman" w:hAnsi="Times New Roman" w:cs="Times New Roman"/>
          <w:sz w:val="28"/>
          <w:szCs w:val="28"/>
        </w:rPr>
        <w:t>.</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0" w:name="sub_16"/>
      <w:bookmarkEnd w:id="19"/>
      <w:r w:rsidRPr="00D637B0">
        <w:rPr>
          <w:rFonts w:ascii="Times New Roman" w:hAnsi="Times New Roman" w:cs="Times New Roman"/>
          <w:sz w:val="28"/>
          <w:szCs w:val="28"/>
        </w:rPr>
        <w:t xml:space="preserve">1.6. В настоящем Положении используются основные понятия и определения, установленные </w:t>
      </w:r>
      <w:hyperlink r:id="rId24" w:history="1">
        <w:r w:rsidRPr="007A6009">
          <w:rPr>
            <w:rFonts w:ascii="Times New Roman" w:hAnsi="Times New Roman" w:cs="Times New Roman"/>
            <w:sz w:val="28"/>
            <w:szCs w:val="28"/>
          </w:rPr>
          <w:t>статьей 5</w:t>
        </w:r>
      </w:hyperlink>
      <w:r w:rsidRPr="00D637B0">
        <w:rPr>
          <w:rFonts w:ascii="Times New Roman" w:hAnsi="Times New Roman" w:cs="Times New Roman"/>
          <w:sz w:val="28"/>
          <w:szCs w:val="28"/>
        </w:rPr>
        <w:t xml:space="preserve"> Земельного кодекса Российской Федерации.</w:t>
      </w:r>
    </w:p>
    <w:bookmarkEnd w:id="20"/>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Pr="00D637B0" w:rsidRDefault="00DD0F0F" w:rsidP="00DD0F0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1" w:name="sub_200"/>
      <w:r w:rsidRPr="00D637B0">
        <w:rPr>
          <w:rFonts w:ascii="Times New Roman" w:hAnsi="Times New Roman" w:cs="Times New Roman"/>
          <w:b/>
          <w:bCs/>
          <w:color w:val="26282F"/>
          <w:sz w:val="28"/>
          <w:szCs w:val="28"/>
        </w:rPr>
        <w:t>2. Компетенция органов местного самоуправления в сфере управления и распоряжения земельными участками</w:t>
      </w:r>
    </w:p>
    <w:bookmarkEnd w:id="21"/>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2" w:name="sub_21"/>
      <w:r w:rsidRPr="00D637B0">
        <w:rPr>
          <w:rFonts w:ascii="Times New Roman" w:hAnsi="Times New Roman" w:cs="Times New Roman"/>
          <w:sz w:val="28"/>
          <w:szCs w:val="28"/>
        </w:rPr>
        <w:t xml:space="preserve">2.1. </w:t>
      </w:r>
      <w:r w:rsidRPr="00127BC6">
        <w:rPr>
          <w:rFonts w:ascii="Times New Roman" w:hAnsi="Times New Roman" w:cs="Times New Roman"/>
          <w:sz w:val="28"/>
          <w:szCs w:val="28"/>
          <w:u w:val="single"/>
        </w:rPr>
        <w:t>К компетенции Совета</w:t>
      </w:r>
      <w:r>
        <w:rPr>
          <w:rFonts w:ascii="Times New Roman" w:hAnsi="Times New Roman" w:cs="Times New Roman"/>
          <w:sz w:val="28"/>
          <w:szCs w:val="28"/>
        </w:rPr>
        <w:t xml:space="preserve"> народных депутатов муниципального образования «Кошехабльский район»</w:t>
      </w:r>
      <w:r w:rsidRPr="00D637B0">
        <w:rPr>
          <w:rFonts w:ascii="Times New Roman" w:hAnsi="Times New Roman" w:cs="Times New Roman"/>
          <w:sz w:val="28"/>
          <w:szCs w:val="28"/>
        </w:rPr>
        <w:t xml:space="preserve"> относятся следующие вопросы в области земельных отношений:</w:t>
      </w:r>
    </w:p>
    <w:p w:rsidR="00107D09" w:rsidRDefault="00DD0F0F" w:rsidP="00107D09">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23" w:name="sub_211"/>
      <w:bookmarkEnd w:id="22"/>
      <w:r w:rsidRPr="00D637B0">
        <w:rPr>
          <w:rFonts w:ascii="Times New Roman" w:hAnsi="Times New Roman" w:cs="Times New Roman"/>
          <w:sz w:val="28"/>
          <w:szCs w:val="28"/>
        </w:rPr>
        <w:t>- утверждение положения об управлении и распоряжении земельными участками, находящимися в муниципальной собственности муниципального района, и распоряжении земельными участками, государственная собственность на которые не разграничена;</w:t>
      </w:r>
      <w:bookmarkStart w:id="24" w:name="sub_225"/>
      <w:r w:rsidR="00107D09" w:rsidRPr="00107D09">
        <w:rPr>
          <w:rFonts w:ascii="Times New Roman" w:hAnsi="Times New Roman" w:cs="Times New Roman"/>
          <w:sz w:val="28"/>
          <w:szCs w:val="28"/>
        </w:rPr>
        <w:t xml:space="preserve"> </w:t>
      </w:r>
    </w:p>
    <w:bookmarkEnd w:id="24"/>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5" w:name="sub_22"/>
      <w:bookmarkEnd w:id="23"/>
      <w:r w:rsidRPr="00D637B0">
        <w:rPr>
          <w:rFonts w:ascii="Times New Roman" w:hAnsi="Times New Roman" w:cs="Times New Roman"/>
          <w:sz w:val="28"/>
          <w:szCs w:val="28"/>
        </w:rPr>
        <w:t xml:space="preserve">2.2. </w:t>
      </w:r>
      <w:r w:rsidRPr="00127BC6">
        <w:rPr>
          <w:rFonts w:ascii="Times New Roman" w:hAnsi="Times New Roman" w:cs="Times New Roman"/>
          <w:sz w:val="28"/>
          <w:szCs w:val="28"/>
          <w:u w:val="single"/>
        </w:rPr>
        <w:t>К компетенции Администрации</w:t>
      </w:r>
      <w:r w:rsidRPr="00D637B0">
        <w:rPr>
          <w:rFonts w:ascii="Times New Roman" w:hAnsi="Times New Roman" w:cs="Times New Roman"/>
          <w:sz w:val="28"/>
          <w:szCs w:val="28"/>
        </w:rPr>
        <w:t xml:space="preserve"> относятся следующие вопросы в области земельных отношений:</w:t>
      </w:r>
    </w:p>
    <w:p w:rsidR="00DD0F0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26" w:name="sub_221"/>
      <w:bookmarkEnd w:id="25"/>
      <w:r>
        <w:rPr>
          <w:rFonts w:ascii="Times New Roman" w:hAnsi="Times New Roman" w:cs="Times New Roman"/>
          <w:sz w:val="28"/>
          <w:szCs w:val="28"/>
        </w:rPr>
        <w:t xml:space="preserve"> </w:t>
      </w:r>
      <w:r w:rsidRPr="00D972ED">
        <w:rPr>
          <w:rFonts w:ascii="Times New Roman" w:hAnsi="Times New Roman" w:cs="Times New Roman"/>
          <w:sz w:val="28"/>
          <w:szCs w:val="28"/>
        </w:rPr>
        <w:t>управление и распоряжение земельными участками, находящимися в муниципальной собственности;</w:t>
      </w:r>
    </w:p>
    <w:p w:rsidR="00DD0F0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27" w:name="sub_222"/>
      <w:bookmarkEnd w:id="26"/>
      <w:r>
        <w:rPr>
          <w:rFonts w:ascii="Times New Roman" w:hAnsi="Times New Roman" w:cs="Times New Roman"/>
          <w:sz w:val="28"/>
          <w:szCs w:val="28"/>
        </w:rPr>
        <w:t xml:space="preserve"> </w:t>
      </w:r>
      <w:r w:rsidRPr="00D972ED">
        <w:rPr>
          <w:rFonts w:ascii="Times New Roman" w:hAnsi="Times New Roman" w:cs="Times New Roman"/>
          <w:sz w:val="28"/>
          <w:szCs w:val="28"/>
        </w:rPr>
        <w:t>распоряжение земельными участками, государственная собственность на которые не разграничена;</w:t>
      </w:r>
    </w:p>
    <w:p w:rsidR="00DD0F0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28" w:name="sub_223"/>
      <w:bookmarkEnd w:id="27"/>
      <w:r w:rsidRPr="00D972ED">
        <w:rPr>
          <w:rFonts w:ascii="Times New Roman" w:hAnsi="Times New Roman" w:cs="Times New Roman"/>
          <w:sz w:val="28"/>
          <w:szCs w:val="28"/>
        </w:rPr>
        <w:t>принятие решений о предоставлении, передаче, изъятии и принятии земель;</w:t>
      </w:r>
    </w:p>
    <w:p w:rsidR="00DD0F0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29" w:name="sub_224"/>
      <w:bookmarkEnd w:id="28"/>
      <w:r w:rsidRPr="00D972ED">
        <w:rPr>
          <w:rFonts w:ascii="Times New Roman" w:hAnsi="Times New Roman" w:cs="Times New Roman"/>
          <w:sz w:val="28"/>
          <w:szCs w:val="28"/>
        </w:rPr>
        <w:t>принятие решений об установлении сервитутов;</w:t>
      </w:r>
    </w:p>
    <w:p w:rsidR="00DD0F0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30" w:name="sub_226"/>
      <w:bookmarkEnd w:id="29"/>
      <w:r w:rsidRPr="00127BC6">
        <w:rPr>
          <w:rFonts w:ascii="Times New Roman" w:hAnsi="Times New Roman" w:cs="Times New Roman"/>
          <w:sz w:val="28"/>
          <w:szCs w:val="28"/>
        </w:rPr>
        <w:lastRenderedPageBreak/>
        <w:t>информирование населения о возможном или предстоящем использовании земельных участков;</w:t>
      </w:r>
    </w:p>
    <w:p w:rsidR="00DD0F0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31" w:name="sub_227"/>
      <w:bookmarkEnd w:id="30"/>
      <w:r w:rsidRPr="00127BC6">
        <w:rPr>
          <w:rFonts w:ascii="Times New Roman" w:hAnsi="Times New Roman" w:cs="Times New Roman"/>
          <w:sz w:val="28"/>
          <w:szCs w:val="28"/>
        </w:rPr>
        <w:t>разработка, утверждение и исполнение местных программ по использованию и охране земельных участков;</w:t>
      </w:r>
    </w:p>
    <w:p w:rsidR="00DD0F0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32" w:name="sub_228"/>
      <w:bookmarkEnd w:id="31"/>
      <w:r>
        <w:rPr>
          <w:rFonts w:ascii="Times New Roman" w:hAnsi="Times New Roman" w:cs="Times New Roman"/>
          <w:sz w:val="28"/>
          <w:szCs w:val="28"/>
        </w:rPr>
        <w:t xml:space="preserve">утверждение </w:t>
      </w:r>
      <w:r w:rsidRPr="00127BC6">
        <w:rPr>
          <w:rFonts w:ascii="Times New Roman" w:hAnsi="Times New Roman" w:cs="Times New Roman"/>
          <w:sz w:val="28"/>
          <w:szCs w:val="28"/>
        </w:rPr>
        <w:t>схемы расположения земельного участка или земельных участков на кадастровом плане территории;</w:t>
      </w:r>
    </w:p>
    <w:p w:rsidR="00DD0F0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присвоение адреса земельному участку;</w:t>
      </w:r>
    </w:p>
    <w:p w:rsidR="00DD0F0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33" w:name="sub_229"/>
      <w:bookmarkEnd w:id="32"/>
      <w:r w:rsidRPr="00127BC6">
        <w:rPr>
          <w:rFonts w:ascii="Times New Roman" w:hAnsi="Times New Roman" w:cs="Times New Roman"/>
          <w:sz w:val="28"/>
          <w:szCs w:val="28"/>
        </w:rPr>
        <w:t>разработка и утверждение административных регламентов, устанавливающих порядки предоставления муниципальных услуг и стандарт предоставления муниципальных услуг в области земельных правоотношений;</w:t>
      </w:r>
    </w:p>
    <w:p w:rsidR="00E82A25" w:rsidRPr="00E82A25" w:rsidRDefault="00E82A25" w:rsidP="00E82A25">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D972ED">
        <w:rPr>
          <w:rFonts w:ascii="Times New Roman" w:hAnsi="Times New Roman" w:cs="Times New Roman"/>
          <w:sz w:val="28"/>
          <w:szCs w:val="28"/>
        </w:rPr>
        <w:t xml:space="preserve">утверждение </w:t>
      </w:r>
      <w:r w:rsidRPr="001E318D">
        <w:rPr>
          <w:rFonts w:ascii="Times New Roman" w:hAnsi="Times New Roman" w:cs="Times New Roman"/>
          <w:sz w:val="28"/>
          <w:szCs w:val="28"/>
        </w:rPr>
        <w:t>Положения о комиссии по рассмотрению заявлений о предоставлении земельных участков с торгов на территории муниципального образования «Кошехабльский район»,</w:t>
      </w:r>
      <w:r w:rsidRPr="00D972ED">
        <w:rPr>
          <w:rFonts w:ascii="Times New Roman" w:hAnsi="Times New Roman" w:cs="Times New Roman"/>
          <w:sz w:val="28"/>
          <w:szCs w:val="28"/>
        </w:rPr>
        <w:t xml:space="preserve"> ее количественный и персональный состав;</w:t>
      </w:r>
    </w:p>
    <w:p w:rsidR="00E82A25" w:rsidRPr="0019254F" w:rsidRDefault="00DD0F0F" w:rsidP="00E82A25">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34" w:name="sub_2210"/>
      <w:bookmarkEnd w:id="33"/>
      <w:r w:rsidRPr="0019254F">
        <w:rPr>
          <w:rFonts w:ascii="Times New Roman" w:hAnsi="Times New Roman" w:cs="Times New Roman"/>
          <w:sz w:val="28"/>
          <w:szCs w:val="28"/>
        </w:rPr>
        <w:t>установление порядка определения цены земельного участка, находящегося в муниципальной собственности при заключении договора купли-продажи без проведения торгов;</w:t>
      </w:r>
    </w:p>
    <w:p w:rsidR="00DD0F0F" w:rsidRPr="0019254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35" w:name="sub_2211"/>
      <w:bookmarkEnd w:id="34"/>
      <w:r w:rsidRPr="0019254F">
        <w:rPr>
          <w:rFonts w:ascii="Times New Roman" w:hAnsi="Times New Roman" w:cs="Times New Roman"/>
          <w:sz w:val="28"/>
          <w:szCs w:val="28"/>
        </w:rPr>
        <w:t>установление порядка определения размера арендной платы за земельные участки, находящиеся в муниципальной собственности и предоставленные в аренду без торгов;</w:t>
      </w:r>
    </w:p>
    <w:p w:rsidR="00DD0F0F" w:rsidRPr="0019254F" w:rsidRDefault="00DD0F0F" w:rsidP="00DD0F0F">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36" w:name="sub_2212"/>
      <w:bookmarkEnd w:id="35"/>
      <w:r w:rsidRPr="0019254F">
        <w:rPr>
          <w:rFonts w:ascii="Times New Roman" w:hAnsi="Times New Roman" w:cs="Times New Roman"/>
          <w:sz w:val="28"/>
          <w:szCs w:val="28"/>
        </w:rPr>
        <w:t xml:space="preserve">установления порядка определения размера платы по соглашению об установлении </w:t>
      </w:r>
      <w:hyperlink r:id="rId25" w:history="1">
        <w:r w:rsidRPr="0019254F">
          <w:rPr>
            <w:rFonts w:ascii="Times New Roman" w:hAnsi="Times New Roman" w:cs="Times New Roman"/>
            <w:sz w:val="28"/>
            <w:szCs w:val="28"/>
          </w:rPr>
          <w:t>сервитута</w:t>
        </w:r>
      </w:hyperlink>
      <w:r w:rsidRPr="0019254F">
        <w:rPr>
          <w:rFonts w:ascii="Times New Roman" w:hAnsi="Times New Roman" w:cs="Times New Roman"/>
          <w:sz w:val="28"/>
          <w:szCs w:val="28"/>
        </w:rPr>
        <w:t xml:space="preserve"> в отношении земельных участков, находящихся в муниципальной собственности;</w:t>
      </w:r>
    </w:p>
    <w:p w:rsidR="00DD0F0F" w:rsidRPr="00774888" w:rsidRDefault="00DD0F0F" w:rsidP="00774888">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bookmarkStart w:id="37" w:name="sub_2214"/>
      <w:bookmarkEnd w:id="36"/>
      <w:r w:rsidRPr="00774888">
        <w:rPr>
          <w:rFonts w:ascii="Times New Roman" w:hAnsi="Times New Roman" w:cs="Times New Roman"/>
          <w:sz w:val="28"/>
          <w:szCs w:val="28"/>
        </w:rPr>
        <w:t>иные вопросы, закрепленные за Администрацией настоящим Положением.</w:t>
      </w:r>
    </w:p>
    <w:p w:rsidR="00DD0F0F" w:rsidRDefault="00DD0F0F" w:rsidP="00DD0F0F">
      <w:pPr>
        <w:pStyle w:val="a3"/>
        <w:shd w:val="clear" w:color="auto" w:fill="FFFFFF"/>
        <w:spacing w:after="0" w:afterAutospacing="0"/>
        <w:jc w:val="both"/>
        <w:rPr>
          <w:color w:val="000000"/>
          <w:sz w:val="28"/>
          <w:szCs w:val="28"/>
        </w:rPr>
      </w:pPr>
      <w:r>
        <w:rPr>
          <w:sz w:val="28"/>
          <w:szCs w:val="28"/>
        </w:rPr>
        <w:t xml:space="preserve">2.3. </w:t>
      </w:r>
      <w:r>
        <w:rPr>
          <w:color w:val="000000"/>
          <w:sz w:val="28"/>
          <w:szCs w:val="28"/>
          <w:u w:val="single"/>
        </w:rPr>
        <w:t>К компетенции</w:t>
      </w:r>
      <w:r w:rsidRPr="00127BC6">
        <w:rPr>
          <w:color w:val="000000"/>
          <w:sz w:val="28"/>
          <w:szCs w:val="28"/>
          <w:u w:val="single"/>
        </w:rPr>
        <w:t xml:space="preserve"> Отдела имущественных отношений</w:t>
      </w:r>
      <w:r>
        <w:rPr>
          <w:color w:val="000000"/>
          <w:sz w:val="28"/>
          <w:szCs w:val="28"/>
        </w:rPr>
        <w:t xml:space="preserve"> администрации муниципального образования «Кошехабльский район» в сфере управления и распоряжения земельными участками:</w:t>
      </w:r>
    </w:p>
    <w:p w:rsidR="00DD0F0F" w:rsidRPr="00127BC6" w:rsidRDefault="00DD0F0F" w:rsidP="00DD0F0F">
      <w:pPr>
        <w:pStyle w:val="a3"/>
        <w:numPr>
          <w:ilvl w:val="0"/>
          <w:numId w:val="2"/>
        </w:numPr>
        <w:shd w:val="clear" w:color="auto" w:fill="FFFFFF"/>
        <w:spacing w:after="0" w:afterAutospacing="0"/>
        <w:jc w:val="both"/>
        <w:rPr>
          <w:rFonts w:ascii="yandex-sans" w:hAnsi="yandex-sans"/>
          <w:color w:val="000000"/>
          <w:sz w:val="20"/>
          <w:szCs w:val="20"/>
        </w:rPr>
      </w:pPr>
      <w:r w:rsidRPr="00127BC6">
        <w:rPr>
          <w:color w:val="000000"/>
          <w:sz w:val="28"/>
          <w:szCs w:val="28"/>
        </w:rPr>
        <w:t>предварительно согласовывает предоставление земельных участков;</w:t>
      </w:r>
    </w:p>
    <w:p w:rsidR="00DD0F0F" w:rsidRPr="00127BC6" w:rsidRDefault="00DD0F0F" w:rsidP="00DD0F0F">
      <w:pPr>
        <w:pStyle w:val="a3"/>
        <w:numPr>
          <w:ilvl w:val="0"/>
          <w:numId w:val="2"/>
        </w:numPr>
        <w:shd w:val="clear" w:color="auto" w:fill="FFFFFF"/>
        <w:spacing w:after="0" w:afterAutospacing="0"/>
        <w:ind w:left="0" w:firstLine="360"/>
        <w:jc w:val="both"/>
        <w:rPr>
          <w:rFonts w:ascii="yandex-sans" w:hAnsi="yandex-sans"/>
          <w:color w:val="000000"/>
          <w:sz w:val="20"/>
          <w:szCs w:val="20"/>
        </w:rPr>
      </w:pPr>
      <w:r w:rsidRPr="00127BC6">
        <w:rPr>
          <w:color w:val="000000"/>
          <w:sz w:val="28"/>
          <w:szCs w:val="28"/>
        </w:rPr>
        <w:t>заключает договоры купли-продажи в случае предоставления земельных участков в собственность за плату;</w:t>
      </w:r>
    </w:p>
    <w:p w:rsidR="00DD0F0F" w:rsidRPr="00127BC6" w:rsidRDefault="00DD0F0F" w:rsidP="00DD0F0F">
      <w:pPr>
        <w:pStyle w:val="a3"/>
        <w:numPr>
          <w:ilvl w:val="0"/>
          <w:numId w:val="2"/>
        </w:numPr>
        <w:shd w:val="clear" w:color="auto" w:fill="FFFFFF"/>
        <w:spacing w:after="0" w:afterAutospacing="0"/>
        <w:ind w:left="0" w:firstLine="360"/>
        <w:jc w:val="both"/>
        <w:rPr>
          <w:rFonts w:ascii="yandex-sans" w:hAnsi="yandex-sans"/>
          <w:color w:val="000000"/>
          <w:sz w:val="20"/>
          <w:szCs w:val="20"/>
        </w:rPr>
      </w:pPr>
      <w:r w:rsidRPr="00127BC6">
        <w:rPr>
          <w:color w:val="000000"/>
          <w:sz w:val="28"/>
          <w:szCs w:val="28"/>
        </w:rPr>
        <w:t>заключает соглашения и принимает распоряжение в случае перераспределения земельных участков;</w:t>
      </w:r>
    </w:p>
    <w:p w:rsidR="00DD0F0F" w:rsidRPr="00127BC6" w:rsidRDefault="00DD0F0F" w:rsidP="00DD0F0F">
      <w:pPr>
        <w:pStyle w:val="a3"/>
        <w:numPr>
          <w:ilvl w:val="0"/>
          <w:numId w:val="2"/>
        </w:numPr>
        <w:shd w:val="clear" w:color="auto" w:fill="FFFFFF"/>
        <w:spacing w:after="0" w:afterAutospacing="0"/>
        <w:ind w:left="0" w:firstLine="360"/>
        <w:jc w:val="both"/>
        <w:rPr>
          <w:rFonts w:ascii="yandex-sans" w:hAnsi="yandex-sans"/>
          <w:color w:val="000000"/>
          <w:sz w:val="20"/>
          <w:szCs w:val="20"/>
        </w:rPr>
      </w:pPr>
      <w:r w:rsidRPr="00127BC6">
        <w:rPr>
          <w:color w:val="000000"/>
          <w:sz w:val="28"/>
          <w:szCs w:val="28"/>
        </w:rPr>
        <w:t>осуществляет муниципальный земельный контроль;</w:t>
      </w:r>
    </w:p>
    <w:p w:rsidR="00DD0F0F" w:rsidRPr="00127BC6" w:rsidRDefault="00DD0F0F" w:rsidP="00DD0F0F">
      <w:pPr>
        <w:pStyle w:val="a3"/>
        <w:numPr>
          <w:ilvl w:val="0"/>
          <w:numId w:val="2"/>
        </w:numPr>
        <w:shd w:val="clear" w:color="auto" w:fill="FFFFFF"/>
        <w:spacing w:after="0" w:afterAutospacing="0"/>
        <w:ind w:left="0" w:firstLine="360"/>
        <w:jc w:val="both"/>
        <w:rPr>
          <w:rFonts w:ascii="yandex-sans" w:hAnsi="yandex-sans"/>
          <w:color w:val="000000"/>
          <w:sz w:val="20"/>
          <w:szCs w:val="20"/>
        </w:rPr>
      </w:pPr>
      <w:r w:rsidRPr="00127BC6">
        <w:rPr>
          <w:color w:val="000000"/>
          <w:sz w:val="28"/>
          <w:szCs w:val="28"/>
        </w:rPr>
        <w:t>организует постановку земельного участка на кадастровый учет и получение кадастрового паспорта земельного участка в органах Управления Федеральной службы государственной регистрации, кадастра и картографии по Республике Адыгея;</w:t>
      </w:r>
    </w:p>
    <w:p w:rsidR="00DD0F0F" w:rsidRPr="00127BC6" w:rsidRDefault="00DD0F0F" w:rsidP="00DD0F0F">
      <w:pPr>
        <w:pStyle w:val="a3"/>
        <w:numPr>
          <w:ilvl w:val="0"/>
          <w:numId w:val="2"/>
        </w:numPr>
        <w:shd w:val="clear" w:color="auto" w:fill="FFFFFF"/>
        <w:spacing w:after="0" w:afterAutospacing="0"/>
        <w:ind w:left="0" w:firstLine="360"/>
        <w:jc w:val="both"/>
        <w:rPr>
          <w:rFonts w:ascii="yandex-sans" w:hAnsi="yandex-sans"/>
          <w:color w:val="000000"/>
          <w:sz w:val="20"/>
          <w:szCs w:val="20"/>
        </w:rPr>
      </w:pPr>
      <w:r w:rsidRPr="00127BC6">
        <w:rPr>
          <w:color w:val="000000"/>
          <w:sz w:val="28"/>
          <w:szCs w:val="28"/>
        </w:rPr>
        <w:t>заключает договоры аренды земельных участков;</w:t>
      </w:r>
    </w:p>
    <w:p w:rsidR="00DD0F0F" w:rsidRPr="00127BC6" w:rsidRDefault="00DD0F0F" w:rsidP="00DD0F0F">
      <w:pPr>
        <w:pStyle w:val="a3"/>
        <w:numPr>
          <w:ilvl w:val="0"/>
          <w:numId w:val="2"/>
        </w:numPr>
        <w:shd w:val="clear" w:color="auto" w:fill="FFFFFF"/>
        <w:spacing w:after="0" w:afterAutospacing="0"/>
        <w:ind w:left="0" w:firstLine="360"/>
        <w:jc w:val="both"/>
        <w:rPr>
          <w:rFonts w:ascii="yandex-sans" w:hAnsi="yandex-sans"/>
          <w:color w:val="000000"/>
          <w:sz w:val="20"/>
          <w:szCs w:val="20"/>
        </w:rPr>
      </w:pPr>
      <w:r w:rsidRPr="00127BC6">
        <w:rPr>
          <w:color w:val="000000"/>
          <w:sz w:val="28"/>
          <w:szCs w:val="28"/>
        </w:rPr>
        <w:t>заключает договоры безвозмездного пользования земельными участками;</w:t>
      </w:r>
    </w:p>
    <w:p w:rsidR="00DD0F0F" w:rsidRPr="00127BC6" w:rsidRDefault="00DD0F0F" w:rsidP="00DD0F0F">
      <w:pPr>
        <w:pStyle w:val="a3"/>
        <w:numPr>
          <w:ilvl w:val="0"/>
          <w:numId w:val="2"/>
        </w:numPr>
        <w:shd w:val="clear" w:color="auto" w:fill="FFFFFF"/>
        <w:spacing w:after="0" w:afterAutospacing="0"/>
        <w:ind w:left="0" w:firstLine="360"/>
        <w:jc w:val="both"/>
        <w:rPr>
          <w:rFonts w:ascii="yandex-sans" w:hAnsi="yandex-sans"/>
          <w:color w:val="000000"/>
          <w:sz w:val="20"/>
          <w:szCs w:val="20"/>
        </w:rPr>
      </w:pPr>
      <w:r w:rsidRPr="00127BC6">
        <w:rPr>
          <w:color w:val="000000"/>
          <w:sz w:val="28"/>
          <w:szCs w:val="28"/>
        </w:rPr>
        <w:lastRenderedPageBreak/>
        <w:t>заключает договоры мены земельных участков, находящихся в муниципальной собственности, на земельный участок, находящийся в частной собственности;</w:t>
      </w:r>
    </w:p>
    <w:p w:rsidR="00DD0F0F" w:rsidRPr="00127BC6" w:rsidRDefault="00DD0F0F" w:rsidP="00DD0F0F">
      <w:pPr>
        <w:pStyle w:val="a3"/>
        <w:numPr>
          <w:ilvl w:val="0"/>
          <w:numId w:val="2"/>
        </w:numPr>
        <w:shd w:val="clear" w:color="auto" w:fill="FFFFFF"/>
        <w:spacing w:after="0" w:afterAutospacing="0"/>
        <w:ind w:left="0" w:firstLine="360"/>
        <w:jc w:val="both"/>
        <w:rPr>
          <w:rFonts w:ascii="yandex-sans" w:hAnsi="yandex-sans"/>
          <w:color w:val="000000"/>
          <w:sz w:val="20"/>
          <w:szCs w:val="20"/>
        </w:rPr>
      </w:pPr>
      <w:r w:rsidRPr="00127BC6">
        <w:rPr>
          <w:color w:val="000000"/>
          <w:sz w:val="28"/>
          <w:szCs w:val="28"/>
        </w:rPr>
        <w:t>реализует иные полномочия в соответствии с Положением об Отделе имущественных отношений Администрации муниципального образования «Кошехабльский район», утвержденным решением Советом народных депутатов  от ______________________г.  №______.</w:t>
      </w: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bookmarkEnd w:id="37"/>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Pr="00D637B0" w:rsidRDefault="00DD0F0F" w:rsidP="00DD0F0F">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8" w:name="sub_300"/>
      <w:r w:rsidRPr="00D637B0">
        <w:rPr>
          <w:rFonts w:ascii="Times New Roman" w:hAnsi="Times New Roman" w:cs="Times New Roman"/>
          <w:b/>
          <w:bCs/>
          <w:color w:val="26282F"/>
          <w:sz w:val="28"/>
          <w:szCs w:val="28"/>
        </w:rPr>
        <w:t>3. Образование земельных участков</w:t>
      </w:r>
    </w:p>
    <w:bookmarkEnd w:id="38"/>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9" w:name="sub_301"/>
      <w:r w:rsidRPr="00D637B0">
        <w:rPr>
          <w:rFonts w:ascii="Times New Roman" w:hAnsi="Times New Roman" w:cs="Times New Roman"/>
          <w:sz w:val="28"/>
          <w:szCs w:val="28"/>
        </w:rPr>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со </w:t>
      </w:r>
      <w:hyperlink r:id="rId26" w:history="1">
        <w:r w:rsidRPr="00334E66">
          <w:rPr>
            <w:rFonts w:ascii="Times New Roman" w:hAnsi="Times New Roman" w:cs="Times New Roman"/>
            <w:sz w:val="28"/>
            <w:szCs w:val="28"/>
          </w:rPr>
          <w:t>статьями 11.2-11.9</w:t>
        </w:r>
      </w:hyperlink>
      <w:r w:rsidRPr="00D637B0">
        <w:rPr>
          <w:rFonts w:ascii="Times New Roman" w:hAnsi="Times New Roman" w:cs="Times New Roman"/>
          <w:sz w:val="28"/>
          <w:szCs w:val="28"/>
        </w:rPr>
        <w:t xml:space="preserve"> Земельного кодекса Российской Федерации.</w:t>
      </w:r>
    </w:p>
    <w:p w:rsidR="00DD0F0F"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Pr="004F48DE" w:rsidRDefault="00DD0F0F" w:rsidP="00DD0F0F">
      <w:pPr>
        <w:pStyle w:val="Default"/>
        <w:jc w:val="center"/>
        <w:rPr>
          <w:sz w:val="28"/>
          <w:szCs w:val="28"/>
        </w:rPr>
      </w:pPr>
      <w:r>
        <w:rPr>
          <w:b/>
          <w:bCs/>
          <w:sz w:val="28"/>
          <w:szCs w:val="28"/>
        </w:rPr>
        <w:t xml:space="preserve">4. </w:t>
      </w:r>
      <w:r w:rsidRPr="004F48DE">
        <w:rPr>
          <w:b/>
          <w:bCs/>
          <w:sz w:val="28"/>
          <w:szCs w:val="28"/>
        </w:rPr>
        <w:t>Платность использования земли</w:t>
      </w:r>
    </w:p>
    <w:p w:rsidR="00DD0F0F" w:rsidRPr="004F48DE" w:rsidRDefault="00DD0F0F" w:rsidP="00DD0F0F">
      <w:pPr>
        <w:pStyle w:val="Default"/>
        <w:jc w:val="both"/>
        <w:rPr>
          <w:sz w:val="28"/>
          <w:szCs w:val="28"/>
        </w:rPr>
      </w:pPr>
      <w:r w:rsidRPr="004F48DE">
        <w:rPr>
          <w:sz w:val="28"/>
          <w:szCs w:val="28"/>
        </w:rPr>
        <w:t xml:space="preserve">1. Использование земли в </w:t>
      </w:r>
      <w:r>
        <w:rPr>
          <w:sz w:val="28"/>
          <w:szCs w:val="28"/>
        </w:rPr>
        <w:t xml:space="preserve">муниципальном образовании «Кошехабльский район» </w:t>
      </w:r>
      <w:r w:rsidRPr="004F48DE">
        <w:rPr>
          <w:sz w:val="28"/>
          <w:szCs w:val="28"/>
        </w:rPr>
        <w:t xml:space="preserve">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DD0F0F" w:rsidRPr="004F48DE" w:rsidRDefault="00DD0F0F" w:rsidP="00DD0F0F">
      <w:pPr>
        <w:pStyle w:val="Default"/>
        <w:jc w:val="both"/>
        <w:rPr>
          <w:sz w:val="28"/>
          <w:szCs w:val="28"/>
        </w:rPr>
      </w:pPr>
      <w:r w:rsidRPr="004F48DE">
        <w:rPr>
          <w:sz w:val="28"/>
          <w:szCs w:val="28"/>
        </w:rPr>
        <w:t xml:space="preserve">2. Порядок исчисления и уплаты земельного налога устанавливается законодательством Российской Федерации о налогах и сборах. </w:t>
      </w:r>
    </w:p>
    <w:p w:rsidR="00DD0F0F" w:rsidRPr="004F48DE" w:rsidRDefault="00DD0F0F" w:rsidP="00DD0F0F">
      <w:pPr>
        <w:pStyle w:val="Default"/>
        <w:jc w:val="both"/>
        <w:rPr>
          <w:sz w:val="28"/>
          <w:szCs w:val="28"/>
        </w:rPr>
      </w:pPr>
      <w:r w:rsidRPr="004F48DE">
        <w:rPr>
          <w:sz w:val="28"/>
          <w:szCs w:val="28"/>
        </w:rPr>
        <w:t xml:space="preserve">3. Порядок, условия и сроки внесения арендной платы за земельные участки, государственная собственность на которые не разграничена, и находящиеся в муниципальной собственности, устанавливаются нормативными правовыми актами </w:t>
      </w:r>
      <w:r>
        <w:rPr>
          <w:sz w:val="28"/>
          <w:szCs w:val="28"/>
        </w:rPr>
        <w:t xml:space="preserve"> муниципального образования «Кошехабльский район»</w:t>
      </w:r>
      <w:r w:rsidRPr="004F48DE">
        <w:rPr>
          <w:sz w:val="28"/>
          <w:szCs w:val="28"/>
        </w:rPr>
        <w:t xml:space="preserve">, и договорами аренды земельных участков. </w:t>
      </w:r>
    </w:p>
    <w:p w:rsidR="00DD0F0F" w:rsidRDefault="00DD0F0F" w:rsidP="00DD0F0F">
      <w:pPr>
        <w:pStyle w:val="Default"/>
        <w:jc w:val="both"/>
        <w:rPr>
          <w:sz w:val="28"/>
          <w:szCs w:val="28"/>
        </w:rPr>
      </w:pPr>
      <w:r w:rsidRPr="004F48DE">
        <w:rPr>
          <w:sz w:val="28"/>
          <w:szCs w:val="28"/>
        </w:rPr>
        <w:t xml:space="preserve">4. Для целей налогообложения и в иных случаях, предусмотренных Земельным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государственная собственность на которые не разграничена, и находящийся в муниципальной собственности. </w:t>
      </w:r>
    </w:p>
    <w:p w:rsidR="00DD0F0F" w:rsidRDefault="00DD0F0F" w:rsidP="00DD0F0F">
      <w:pPr>
        <w:pStyle w:val="a3"/>
        <w:shd w:val="clear" w:color="auto" w:fill="FFFFFF"/>
        <w:spacing w:after="0" w:afterAutospacing="0"/>
        <w:jc w:val="both"/>
        <w:rPr>
          <w:color w:val="000000"/>
          <w:sz w:val="28"/>
          <w:szCs w:val="28"/>
        </w:rPr>
      </w:pPr>
      <w:r>
        <w:rPr>
          <w:color w:val="000000"/>
          <w:sz w:val="28"/>
          <w:szCs w:val="28"/>
        </w:rPr>
        <w:t>4.1.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t>4.1.1.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t>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t>1) Правительством Российской Федерации в отношении земельных участков, находящихся в федеральной собственности;</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t>2) Правительством Республики Адыгея в отношении земельных участков, находящихся в собственности Республики Адыгея, и земельных участков, государственная собственность на которые не разграничена;</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t>3) Советом народных депутатов муниципального образования «Кошехабльский район»  в отношении земельных участков, находящихся в муниципальной собственности.</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t>4. 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t>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t>1) Правительством Российской Федерации, в отношении земельных участков, находящихся в федеральной собственности;</w:t>
      </w:r>
    </w:p>
    <w:p w:rsidR="00DD0F0F" w:rsidRDefault="00DD0F0F" w:rsidP="00DD0F0F">
      <w:pPr>
        <w:pStyle w:val="a3"/>
        <w:shd w:val="clear" w:color="auto" w:fill="FFFFFF"/>
        <w:spacing w:after="0" w:afterAutospacing="0"/>
        <w:jc w:val="both"/>
        <w:rPr>
          <w:rFonts w:ascii="yandex-sans" w:hAnsi="yandex-sans"/>
          <w:color w:val="000000"/>
          <w:sz w:val="20"/>
          <w:szCs w:val="20"/>
        </w:rPr>
      </w:pPr>
      <w:r>
        <w:rPr>
          <w:color w:val="000000"/>
          <w:sz w:val="28"/>
          <w:szCs w:val="28"/>
        </w:rPr>
        <w:t>2) Правительством Республики Адыгея, в отношении земельных участков, находящихся в собственности Республики Адыгея, и земельных участков, государственная собственность на которые не разграничена;</w:t>
      </w:r>
    </w:p>
    <w:p w:rsidR="00DD0F0F" w:rsidRPr="00891F65" w:rsidRDefault="00DD0F0F" w:rsidP="00DD0F0F">
      <w:pPr>
        <w:pStyle w:val="a3"/>
        <w:shd w:val="clear" w:color="auto" w:fill="FFFFFF"/>
        <w:spacing w:after="0" w:afterAutospacing="0"/>
        <w:jc w:val="both"/>
        <w:rPr>
          <w:rFonts w:ascii="yandex-sans" w:hAnsi="yandex-sans"/>
          <w:color w:val="000000"/>
          <w:sz w:val="20"/>
          <w:szCs w:val="20"/>
        </w:rPr>
      </w:pPr>
      <w:r w:rsidRPr="00891F65">
        <w:rPr>
          <w:color w:val="000000"/>
          <w:sz w:val="28"/>
          <w:szCs w:val="28"/>
        </w:rPr>
        <w:lastRenderedPageBreak/>
        <w:t>3) Советом народных депутатов муниципального образования «Кошехабльский район», в отношении земельных участков, находящихся в муниципальной собственности.</w:t>
      </w:r>
    </w:p>
    <w:p w:rsidR="00DD0F0F" w:rsidRDefault="00DD0F0F" w:rsidP="00DD0F0F">
      <w:pPr>
        <w:pStyle w:val="a3"/>
        <w:shd w:val="clear" w:color="auto" w:fill="FFFFFF"/>
        <w:spacing w:after="0" w:afterAutospacing="0"/>
        <w:jc w:val="both"/>
        <w:rPr>
          <w:color w:val="000000"/>
          <w:sz w:val="28"/>
          <w:szCs w:val="28"/>
        </w:rPr>
      </w:pPr>
      <w:r w:rsidRPr="00891F65">
        <w:rPr>
          <w:color w:val="000000"/>
          <w:sz w:val="28"/>
          <w:szCs w:val="28"/>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D0F0F" w:rsidRPr="004F48DE" w:rsidRDefault="00DD0F0F" w:rsidP="00DD0F0F">
      <w:pPr>
        <w:pStyle w:val="Default"/>
        <w:jc w:val="both"/>
        <w:rPr>
          <w:sz w:val="28"/>
          <w:szCs w:val="28"/>
        </w:rPr>
      </w:pP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bookmarkEnd w:id="39"/>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Default="00DD0F0F" w:rsidP="005A4868">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0" w:name="sub_400"/>
      <w:r w:rsidRPr="005A4868">
        <w:rPr>
          <w:rFonts w:ascii="Times New Roman" w:hAnsi="Times New Roman" w:cs="Times New Roman"/>
          <w:b/>
          <w:bCs/>
          <w:color w:val="26282F"/>
          <w:sz w:val="28"/>
          <w:szCs w:val="28"/>
        </w:rPr>
        <w:t xml:space="preserve"> Предоставление земельных участков гражданам, имеющим трех и более детей</w:t>
      </w:r>
    </w:p>
    <w:p w:rsidR="00DD0F0F" w:rsidRPr="005A4868" w:rsidRDefault="00DD0F0F" w:rsidP="005A4868">
      <w:pPr>
        <w:pStyle w:val="a4"/>
        <w:widowControl w:val="0"/>
        <w:numPr>
          <w:ilvl w:val="1"/>
          <w:numId w:val="4"/>
        </w:numPr>
        <w:tabs>
          <w:tab w:val="left" w:pos="426"/>
        </w:tabs>
        <w:autoSpaceDE w:val="0"/>
        <w:autoSpaceDN w:val="0"/>
        <w:adjustRightInd w:val="0"/>
        <w:spacing w:before="108" w:after="108" w:line="240" w:lineRule="auto"/>
        <w:ind w:left="0" w:firstLine="426"/>
        <w:jc w:val="both"/>
        <w:outlineLvl w:val="0"/>
        <w:rPr>
          <w:rFonts w:ascii="Times New Roman" w:hAnsi="Times New Roman" w:cs="Times New Roman"/>
          <w:b/>
          <w:bCs/>
          <w:color w:val="26282F"/>
          <w:sz w:val="28"/>
          <w:szCs w:val="28"/>
        </w:rPr>
      </w:pPr>
      <w:bookmarkStart w:id="41" w:name="sub_41"/>
      <w:bookmarkEnd w:id="40"/>
      <w:r w:rsidRPr="005A4868">
        <w:rPr>
          <w:rFonts w:ascii="Times New Roman" w:hAnsi="Times New Roman" w:cs="Times New Roman"/>
          <w:sz w:val="28"/>
          <w:szCs w:val="28"/>
        </w:rPr>
        <w:t xml:space="preserve">Предоставление земельных участков гражданам, имеющим трех и более детей осуществляется в соответствии с федеральным законодательством с учетом особенностей, установленных </w:t>
      </w:r>
      <w:bookmarkStart w:id="42" w:name="sub_42"/>
      <w:bookmarkEnd w:id="41"/>
      <w:r w:rsidRPr="005A4868">
        <w:rPr>
          <w:rFonts w:ascii="Times New Roman" w:hAnsi="Times New Roman" w:cs="Times New Roman"/>
          <w:sz w:val="28"/>
          <w:szCs w:val="28"/>
        </w:rPr>
        <w:t>Законом Республики Адыгея от 28 декабря 2011 г. № 59 «О предоставлении гражданам, имеющим трех и более детей, земельных участков в собственность бесплатно».</w:t>
      </w:r>
    </w:p>
    <w:p w:rsidR="00DD0F0F" w:rsidRPr="005A4868" w:rsidRDefault="00DD0F0F" w:rsidP="005A4868">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r w:rsidRPr="005A4868">
        <w:rPr>
          <w:rFonts w:ascii="Times New Roman" w:hAnsi="Times New Roman" w:cs="Times New Roman"/>
          <w:sz w:val="28"/>
          <w:szCs w:val="28"/>
        </w:rPr>
        <w:t>Порядок предоставления муниципальной услуги по предоставлению земельных участков гражданам, имеющим трех и более детей устанавливается административным регламентом, утверждаемым Администрацией.</w:t>
      </w:r>
    </w:p>
    <w:p w:rsidR="005A4868" w:rsidRPr="005A4868" w:rsidRDefault="005A4868" w:rsidP="005A4868">
      <w:pPr>
        <w:pStyle w:val="a4"/>
        <w:widowControl w:val="0"/>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DD0F0F" w:rsidRDefault="00DD0F0F" w:rsidP="005A4868">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3" w:name="sub_500"/>
      <w:bookmarkEnd w:id="42"/>
      <w:r w:rsidRPr="005A4868">
        <w:rPr>
          <w:rFonts w:ascii="Times New Roman" w:hAnsi="Times New Roman" w:cs="Times New Roman"/>
          <w:b/>
          <w:bCs/>
          <w:color w:val="26282F"/>
          <w:sz w:val="28"/>
          <w:szCs w:val="28"/>
        </w:rPr>
        <w:t>Предоставление земельных участков в собственность</w:t>
      </w:r>
    </w:p>
    <w:p w:rsidR="005A4868" w:rsidRDefault="005A4868" w:rsidP="005A4868">
      <w:pPr>
        <w:pStyle w:val="a4"/>
        <w:widowControl w:val="0"/>
        <w:autoSpaceDE w:val="0"/>
        <w:autoSpaceDN w:val="0"/>
        <w:adjustRightInd w:val="0"/>
        <w:spacing w:before="108" w:after="108" w:line="240" w:lineRule="auto"/>
        <w:jc w:val="both"/>
        <w:outlineLvl w:val="0"/>
        <w:rPr>
          <w:rFonts w:ascii="Times New Roman" w:hAnsi="Times New Roman" w:cs="Times New Roman"/>
          <w:b/>
          <w:bCs/>
          <w:color w:val="26282F"/>
          <w:sz w:val="28"/>
          <w:szCs w:val="28"/>
        </w:rPr>
      </w:pPr>
    </w:p>
    <w:p w:rsidR="00DD0F0F" w:rsidRPr="005A4868" w:rsidRDefault="00DD0F0F" w:rsidP="005A4868">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44" w:name="sub_51"/>
      <w:bookmarkEnd w:id="43"/>
      <w:r w:rsidRPr="005A4868">
        <w:rPr>
          <w:rFonts w:ascii="Times New Roman" w:hAnsi="Times New Roman" w:cs="Times New Roman"/>
          <w:sz w:val="28"/>
          <w:szCs w:val="28"/>
        </w:rPr>
        <w:t xml:space="preserve">Продажа земельных участков осуществляется на торгах, проводимых в форме аукционов, за исключением случаев, предусмотренных </w:t>
      </w:r>
      <w:hyperlink r:id="rId27" w:history="1">
        <w:r w:rsidRPr="005A4868">
          <w:rPr>
            <w:rFonts w:ascii="Times New Roman" w:hAnsi="Times New Roman" w:cs="Times New Roman"/>
            <w:color w:val="106BBE"/>
            <w:sz w:val="28"/>
            <w:szCs w:val="28"/>
          </w:rPr>
          <w:t>пунктом 2 статьи 39.3</w:t>
        </w:r>
      </w:hyperlink>
      <w:r w:rsidRPr="005A4868">
        <w:rPr>
          <w:rFonts w:ascii="Times New Roman" w:hAnsi="Times New Roman" w:cs="Times New Roman"/>
          <w:sz w:val="28"/>
          <w:szCs w:val="28"/>
        </w:rPr>
        <w:t xml:space="preserve"> Земельного кодекса Российской Федерации.</w:t>
      </w:r>
    </w:p>
    <w:p w:rsidR="00DD0F0F" w:rsidRPr="005A4868" w:rsidRDefault="00DD0F0F" w:rsidP="005A4868">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45" w:name="sub_52"/>
      <w:bookmarkEnd w:id="44"/>
      <w:r w:rsidRPr="005A4868">
        <w:rPr>
          <w:rFonts w:ascii="Times New Roman" w:hAnsi="Times New Roman" w:cs="Times New Roman"/>
          <w:sz w:val="28"/>
          <w:szCs w:val="28"/>
        </w:rPr>
        <w:t>Порядок предоставления муниципальной услуги по предоставлению земельных участков в собственность на торгах устанавливается административным регламентом, утверждаемым Администрацией.</w:t>
      </w:r>
    </w:p>
    <w:p w:rsidR="00DD0F0F" w:rsidRPr="005A4868" w:rsidRDefault="00DD0F0F" w:rsidP="005A4868">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46" w:name="sub_53"/>
      <w:bookmarkEnd w:id="45"/>
      <w:r w:rsidRPr="005A4868">
        <w:rPr>
          <w:rFonts w:ascii="Times New Roman" w:hAnsi="Times New Roman" w:cs="Times New Roman"/>
          <w:sz w:val="28"/>
          <w:szCs w:val="28"/>
        </w:rPr>
        <w:t>Порядок предоставления муниципальной услуги по предоставлению земельных участков в собственность без проведения торгов устанавливается административным регламентом, утверждаемым Администрацией.</w:t>
      </w:r>
    </w:p>
    <w:p w:rsidR="00DD0F0F" w:rsidRPr="005A4868" w:rsidRDefault="00DD0F0F" w:rsidP="005A4868">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47" w:name="sub_54"/>
      <w:bookmarkEnd w:id="46"/>
      <w:r w:rsidRPr="005A4868">
        <w:rPr>
          <w:rFonts w:ascii="Times New Roman" w:hAnsi="Times New Roman" w:cs="Times New Roman"/>
          <w:sz w:val="28"/>
          <w:szCs w:val="28"/>
        </w:rPr>
        <w:t>Порядок предоставления муниципальной услуги по предоставлению в собственность гражданам бесплатно устанавливается административным регламентом, утверждаемым Администрацией.</w:t>
      </w:r>
    </w:p>
    <w:p w:rsidR="005A4868" w:rsidRPr="005A4868" w:rsidRDefault="005A4868" w:rsidP="005A4868">
      <w:pPr>
        <w:pStyle w:val="a4"/>
        <w:widowControl w:val="0"/>
        <w:autoSpaceDE w:val="0"/>
        <w:autoSpaceDN w:val="0"/>
        <w:adjustRightInd w:val="0"/>
        <w:spacing w:before="108" w:after="108" w:line="240" w:lineRule="auto"/>
        <w:ind w:left="360"/>
        <w:jc w:val="both"/>
        <w:outlineLvl w:val="0"/>
        <w:rPr>
          <w:rFonts w:ascii="Times New Roman" w:hAnsi="Times New Roman" w:cs="Times New Roman"/>
          <w:b/>
          <w:bCs/>
          <w:color w:val="26282F"/>
          <w:sz w:val="28"/>
          <w:szCs w:val="28"/>
        </w:rPr>
      </w:pPr>
    </w:p>
    <w:p w:rsidR="00DD0F0F" w:rsidRDefault="00DD0F0F" w:rsidP="005A4868">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8" w:name="sub_600"/>
      <w:bookmarkEnd w:id="47"/>
      <w:r w:rsidRPr="005A4868">
        <w:rPr>
          <w:rFonts w:ascii="Times New Roman" w:hAnsi="Times New Roman" w:cs="Times New Roman"/>
          <w:b/>
          <w:bCs/>
          <w:color w:val="26282F"/>
          <w:sz w:val="28"/>
          <w:szCs w:val="28"/>
        </w:rPr>
        <w:t>Предоставление земельных участков в аренду</w:t>
      </w:r>
    </w:p>
    <w:p w:rsidR="005A4868" w:rsidRDefault="005A4868" w:rsidP="005A4868">
      <w:pPr>
        <w:pStyle w:val="a4"/>
        <w:widowControl w:val="0"/>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DD0F0F" w:rsidRPr="005A4868" w:rsidRDefault="00DD0F0F" w:rsidP="005A4868">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49" w:name="sub_61"/>
      <w:bookmarkEnd w:id="48"/>
      <w:r w:rsidRPr="005A4868">
        <w:rPr>
          <w:rFonts w:ascii="Times New Roman" w:hAnsi="Times New Roman" w:cs="Times New Roman"/>
          <w:sz w:val="28"/>
          <w:szCs w:val="28"/>
        </w:rPr>
        <w:t xml:space="preserve">Земельные участки, за исключением указанных в </w:t>
      </w:r>
      <w:hyperlink r:id="rId28" w:history="1">
        <w:r w:rsidRPr="005A4868">
          <w:rPr>
            <w:rFonts w:ascii="Times New Roman" w:hAnsi="Times New Roman" w:cs="Times New Roman"/>
            <w:color w:val="106BBE"/>
            <w:sz w:val="28"/>
            <w:szCs w:val="28"/>
          </w:rPr>
          <w:t xml:space="preserve">пункте 4 статьи </w:t>
        </w:r>
        <w:r w:rsidRPr="005A4868">
          <w:rPr>
            <w:rFonts w:ascii="Times New Roman" w:hAnsi="Times New Roman" w:cs="Times New Roman"/>
            <w:color w:val="106BBE"/>
            <w:sz w:val="28"/>
            <w:szCs w:val="28"/>
          </w:rPr>
          <w:lastRenderedPageBreak/>
          <w:t>27</w:t>
        </w:r>
      </w:hyperlink>
      <w:r w:rsidRPr="005A4868">
        <w:rPr>
          <w:rFonts w:ascii="Times New Roman" w:hAnsi="Times New Roman" w:cs="Times New Roman"/>
          <w:sz w:val="28"/>
          <w:szCs w:val="28"/>
        </w:rPr>
        <w:t xml:space="preserve"> Земельного кодекса Российской Федерации, могут быть предоставлены в аренду в соответствии с </w:t>
      </w:r>
      <w:hyperlink r:id="rId29" w:history="1">
        <w:r w:rsidRPr="005A4868">
          <w:rPr>
            <w:rFonts w:ascii="Times New Roman" w:hAnsi="Times New Roman" w:cs="Times New Roman"/>
            <w:color w:val="106BBE"/>
            <w:sz w:val="28"/>
            <w:szCs w:val="28"/>
          </w:rPr>
          <w:t>гражданским законодательством</w:t>
        </w:r>
      </w:hyperlink>
      <w:r w:rsidRPr="005A4868">
        <w:rPr>
          <w:rFonts w:ascii="Times New Roman" w:hAnsi="Times New Roman" w:cs="Times New Roman"/>
          <w:sz w:val="28"/>
          <w:szCs w:val="28"/>
        </w:rPr>
        <w:t xml:space="preserve"> и </w:t>
      </w:r>
      <w:hyperlink r:id="rId30" w:history="1">
        <w:r w:rsidRPr="005A4868">
          <w:rPr>
            <w:rFonts w:ascii="Times New Roman" w:hAnsi="Times New Roman" w:cs="Times New Roman"/>
            <w:color w:val="106BBE"/>
            <w:sz w:val="28"/>
            <w:szCs w:val="28"/>
          </w:rPr>
          <w:t>Земельным кодексом</w:t>
        </w:r>
      </w:hyperlink>
      <w:r w:rsidRPr="005A4868">
        <w:rPr>
          <w:rFonts w:ascii="Times New Roman" w:hAnsi="Times New Roman" w:cs="Times New Roman"/>
          <w:sz w:val="28"/>
          <w:szCs w:val="28"/>
        </w:rPr>
        <w:t xml:space="preserve"> Российской Федерации.</w:t>
      </w:r>
    </w:p>
    <w:p w:rsidR="00DD0F0F" w:rsidRPr="005A4868" w:rsidRDefault="00DD0F0F" w:rsidP="005A4868">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50" w:name="sub_62"/>
      <w:bookmarkEnd w:id="49"/>
      <w:r w:rsidRPr="005A4868">
        <w:rPr>
          <w:rFonts w:ascii="Times New Roman" w:hAnsi="Times New Roman" w:cs="Times New Roman"/>
          <w:sz w:val="28"/>
          <w:szCs w:val="28"/>
        </w:rPr>
        <w:t>Порядок предоставления муниципальной услуги по предоставлению земельных участков в аренду на торгах устанавливается административным регламентом, утверждаемым Администрацией.</w:t>
      </w:r>
    </w:p>
    <w:p w:rsidR="00DD0F0F" w:rsidRPr="005A4868" w:rsidRDefault="00DD0F0F" w:rsidP="005A4868">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51" w:name="sub_63"/>
      <w:bookmarkEnd w:id="50"/>
      <w:r w:rsidRPr="005A4868">
        <w:rPr>
          <w:rFonts w:ascii="Times New Roman" w:hAnsi="Times New Roman" w:cs="Times New Roman"/>
          <w:sz w:val="28"/>
          <w:szCs w:val="28"/>
        </w:rPr>
        <w:t>Порядок предоставления муниципальной услуги по предоставлению земельных участков в аренду без проведения торгов устанавливается административным регламентом, утверждаемым Администрацией.</w:t>
      </w:r>
    </w:p>
    <w:p w:rsidR="005A4868" w:rsidRPr="005A4868" w:rsidRDefault="005A4868" w:rsidP="005A4868">
      <w:pPr>
        <w:pStyle w:val="a4"/>
        <w:widowControl w:val="0"/>
        <w:autoSpaceDE w:val="0"/>
        <w:autoSpaceDN w:val="0"/>
        <w:adjustRightInd w:val="0"/>
        <w:spacing w:before="108" w:after="108" w:line="240" w:lineRule="auto"/>
        <w:ind w:left="360"/>
        <w:jc w:val="both"/>
        <w:outlineLvl w:val="0"/>
        <w:rPr>
          <w:rFonts w:ascii="Times New Roman" w:hAnsi="Times New Roman" w:cs="Times New Roman"/>
          <w:b/>
          <w:bCs/>
          <w:color w:val="26282F"/>
          <w:sz w:val="28"/>
          <w:szCs w:val="28"/>
        </w:rPr>
      </w:pPr>
    </w:p>
    <w:p w:rsidR="00DD0F0F" w:rsidRDefault="00DD0F0F" w:rsidP="005A4868">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2" w:name="sub_700"/>
      <w:bookmarkEnd w:id="51"/>
      <w:r w:rsidRPr="005A4868">
        <w:rPr>
          <w:rFonts w:ascii="Times New Roman" w:hAnsi="Times New Roman" w:cs="Times New Roman"/>
          <w:b/>
          <w:bCs/>
          <w:color w:val="26282F"/>
          <w:sz w:val="28"/>
          <w:szCs w:val="28"/>
        </w:rPr>
        <w:t>Предоставление земельных участков в постоянное (бессрочное) пользование</w:t>
      </w:r>
    </w:p>
    <w:p w:rsidR="005A4868" w:rsidRDefault="005A4868" w:rsidP="005A4868">
      <w:pPr>
        <w:pStyle w:val="a4"/>
        <w:widowControl w:val="0"/>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5A4868" w:rsidRPr="005A4868" w:rsidRDefault="005A4868" w:rsidP="005A4868">
      <w:pPr>
        <w:widowControl w:val="0"/>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5A4868">
        <w:rPr>
          <w:rFonts w:ascii="Times New Roman" w:hAnsi="Times New Roman" w:cs="Times New Roman"/>
          <w:sz w:val="28"/>
          <w:szCs w:val="28"/>
        </w:rPr>
        <w:t xml:space="preserve">Предоставление земельного участка в постоянное (бессрочное) пользование осуществляется на основании решения уполномоченного органа в соответствии со </w:t>
      </w:r>
      <w:hyperlink r:id="rId31" w:history="1">
        <w:r w:rsidRPr="005A4868">
          <w:rPr>
            <w:rFonts w:ascii="Times New Roman" w:hAnsi="Times New Roman" w:cs="Times New Roman"/>
            <w:color w:val="106BBE"/>
            <w:sz w:val="28"/>
            <w:szCs w:val="28"/>
          </w:rPr>
          <w:t>статьей 39.9</w:t>
        </w:r>
      </w:hyperlink>
      <w:r w:rsidRPr="005A4868">
        <w:rPr>
          <w:rFonts w:ascii="Times New Roman" w:hAnsi="Times New Roman" w:cs="Times New Roman"/>
          <w:sz w:val="28"/>
          <w:szCs w:val="28"/>
        </w:rPr>
        <w:t xml:space="preserve"> Земельного кодекса Российской Федерации.</w:t>
      </w:r>
    </w:p>
    <w:p w:rsidR="005A4868" w:rsidRDefault="005A4868" w:rsidP="005A4868">
      <w:pPr>
        <w:pStyle w:val="a4"/>
        <w:widowControl w:val="0"/>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5A4868" w:rsidRDefault="00DD0F0F" w:rsidP="005A4868">
      <w:pPr>
        <w:pStyle w:val="a4"/>
        <w:widowControl w:val="0"/>
        <w:numPr>
          <w:ilvl w:val="0"/>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53" w:name="sub_800"/>
      <w:bookmarkEnd w:id="52"/>
      <w:r w:rsidRPr="005A4868">
        <w:rPr>
          <w:rFonts w:ascii="Times New Roman" w:hAnsi="Times New Roman" w:cs="Times New Roman"/>
          <w:b/>
          <w:bCs/>
          <w:color w:val="26282F"/>
          <w:sz w:val="28"/>
          <w:szCs w:val="28"/>
        </w:rPr>
        <w:t>Предоставление земельных участков в безвозмездное пользование</w:t>
      </w:r>
      <w:bookmarkStart w:id="54" w:name="sub_801"/>
      <w:bookmarkEnd w:id="53"/>
      <w:r w:rsidR="005A4868">
        <w:rPr>
          <w:rFonts w:ascii="Times New Roman" w:hAnsi="Times New Roman" w:cs="Times New Roman"/>
          <w:b/>
          <w:bCs/>
          <w:color w:val="26282F"/>
          <w:sz w:val="28"/>
          <w:szCs w:val="28"/>
        </w:rPr>
        <w:t xml:space="preserve">. </w:t>
      </w:r>
    </w:p>
    <w:p w:rsidR="00DD0F0F" w:rsidRDefault="005A4868" w:rsidP="005A4868">
      <w:pPr>
        <w:pStyle w:val="a4"/>
        <w:widowControl w:val="0"/>
        <w:autoSpaceDE w:val="0"/>
        <w:autoSpaceDN w:val="0"/>
        <w:adjustRightInd w:val="0"/>
        <w:spacing w:before="108" w:after="108" w:line="240" w:lineRule="auto"/>
        <w:ind w:left="0" w:firstLine="36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D0F0F" w:rsidRPr="005A4868">
        <w:rPr>
          <w:rFonts w:ascii="Times New Roman" w:hAnsi="Times New Roman" w:cs="Times New Roman"/>
          <w:sz w:val="28"/>
          <w:szCs w:val="28"/>
        </w:rPr>
        <w:t xml:space="preserve">Предоставление земельных участков в безвозмездное пользование осуществляется Администрацией в соответствии со </w:t>
      </w:r>
      <w:hyperlink r:id="rId32" w:history="1">
        <w:r w:rsidR="00DD0F0F" w:rsidRPr="005A4868">
          <w:rPr>
            <w:rFonts w:ascii="Times New Roman" w:hAnsi="Times New Roman" w:cs="Times New Roman"/>
            <w:color w:val="106BBE"/>
            <w:sz w:val="28"/>
            <w:szCs w:val="28"/>
          </w:rPr>
          <w:t>статьями 24</w:t>
        </w:r>
      </w:hyperlink>
      <w:r w:rsidR="00DD0F0F" w:rsidRPr="005A4868">
        <w:rPr>
          <w:rFonts w:ascii="Times New Roman" w:hAnsi="Times New Roman" w:cs="Times New Roman"/>
          <w:sz w:val="28"/>
          <w:szCs w:val="28"/>
        </w:rPr>
        <w:t xml:space="preserve"> и </w:t>
      </w:r>
      <w:hyperlink r:id="rId33" w:history="1">
        <w:r w:rsidR="00DD0F0F" w:rsidRPr="005A4868">
          <w:rPr>
            <w:rFonts w:ascii="Times New Roman" w:hAnsi="Times New Roman" w:cs="Times New Roman"/>
            <w:color w:val="106BBE"/>
            <w:sz w:val="28"/>
            <w:szCs w:val="28"/>
          </w:rPr>
          <w:t>39.10</w:t>
        </w:r>
      </w:hyperlink>
      <w:r w:rsidR="00DD0F0F" w:rsidRPr="005A4868">
        <w:rPr>
          <w:rFonts w:ascii="Times New Roman" w:hAnsi="Times New Roman" w:cs="Times New Roman"/>
          <w:sz w:val="28"/>
          <w:szCs w:val="28"/>
        </w:rPr>
        <w:t xml:space="preserve"> Земельного кодекса Российской Федерации. Основания прекращения права безвозмездного пользования земельным участком определены в </w:t>
      </w:r>
      <w:hyperlink r:id="rId34" w:history="1">
        <w:r w:rsidR="00DD0F0F" w:rsidRPr="005A4868">
          <w:rPr>
            <w:rFonts w:ascii="Times New Roman" w:hAnsi="Times New Roman" w:cs="Times New Roman"/>
            <w:color w:val="106BBE"/>
            <w:sz w:val="28"/>
            <w:szCs w:val="28"/>
          </w:rPr>
          <w:t>статье 47</w:t>
        </w:r>
      </w:hyperlink>
      <w:r w:rsidR="00DD0F0F" w:rsidRPr="005A4868">
        <w:rPr>
          <w:rFonts w:ascii="Times New Roman" w:hAnsi="Times New Roman" w:cs="Times New Roman"/>
          <w:sz w:val="28"/>
          <w:szCs w:val="28"/>
        </w:rPr>
        <w:t xml:space="preserve"> Земельного кодекса Российской Федерации.</w:t>
      </w:r>
    </w:p>
    <w:p w:rsidR="005A4868" w:rsidRPr="005A4868" w:rsidRDefault="005A4868" w:rsidP="005A4868">
      <w:pPr>
        <w:pStyle w:val="a4"/>
        <w:widowControl w:val="0"/>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p>
    <w:p w:rsidR="00DD0F0F" w:rsidRDefault="005A4868" w:rsidP="005A4868">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5" w:name="sub_900"/>
      <w:bookmarkEnd w:id="54"/>
      <w:r>
        <w:rPr>
          <w:rFonts w:ascii="Times New Roman" w:hAnsi="Times New Roman" w:cs="Times New Roman"/>
          <w:b/>
          <w:bCs/>
          <w:color w:val="26282F"/>
          <w:sz w:val="28"/>
          <w:szCs w:val="28"/>
        </w:rPr>
        <w:t xml:space="preserve"> </w:t>
      </w:r>
      <w:r w:rsidR="00DD0F0F" w:rsidRPr="005A4868">
        <w:rPr>
          <w:rFonts w:ascii="Times New Roman" w:hAnsi="Times New Roman" w:cs="Times New Roman"/>
          <w:b/>
          <w:bCs/>
          <w:color w:val="26282F"/>
          <w:sz w:val="28"/>
          <w:szCs w:val="28"/>
        </w:rPr>
        <w:t>Обмен земельного участка</w:t>
      </w:r>
    </w:p>
    <w:p w:rsidR="00DD0F0F" w:rsidRPr="00AB000F" w:rsidRDefault="00DD0F0F" w:rsidP="005A4868">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56" w:name="sub_91"/>
      <w:bookmarkEnd w:id="55"/>
      <w:r w:rsidRPr="005A4868">
        <w:rPr>
          <w:rFonts w:ascii="Times New Roman" w:hAnsi="Times New Roman" w:cs="Times New Roman"/>
          <w:sz w:val="28"/>
          <w:szCs w:val="28"/>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B000F" w:rsidRPr="00AB000F" w:rsidRDefault="00AB000F" w:rsidP="00AB000F">
      <w:pPr>
        <w:widowControl w:val="0"/>
        <w:autoSpaceDE w:val="0"/>
        <w:autoSpaceDN w:val="0"/>
        <w:adjustRightInd w:val="0"/>
        <w:spacing w:after="0" w:line="240" w:lineRule="auto"/>
        <w:ind w:left="360"/>
        <w:jc w:val="both"/>
        <w:rPr>
          <w:rFonts w:ascii="Times New Roman" w:hAnsi="Times New Roman" w:cs="Times New Roman"/>
          <w:sz w:val="28"/>
          <w:szCs w:val="28"/>
        </w:rPr>
      </w:pPr>
      <w:bookmarkStart w:id="57" w:name="sub_911"/>
      <w:r w:rsidRPr="00AB000F">
        <w:rPr>
          <w:rFonts w:ascii="Times New Roman" w:hAnsi="Times New Roman" w:cs="Times New Roman"/>
          <w:sz w:val="28"/>
          <w:szCs w:val="28"/>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B000F" w:rsidRPr="00AB000F" w:rsidRDefault="00AB000F" w:rsidP="00AB000F">
      <w:pPr>
        <w:widowControl w:val="0"/>
        <w:autoSpaceDE w:val="0"/>
        <w:autoSpaceDN w:val="0"/>
        <w:adjustRightInd w:val="0"/>
        <w:spacing w:after="0" w:line="240" w:lineRule="auto"/>
        <w:ind w:left="360"/>
        <w:jc w:val="both"/>
        <w:rPr>
          <w:rFonts w:ascii="Times New Roman" w:hAnsi="Times New Roman" w:cs="Times New Roman"/>
          <w:sz w:val="28"/>
          <w:szCs w:val="28"/>
        </w:rPr>
      </w:pPr>
      <w:bookmarkStart w:id="58" w:name="sub_912"/>
      <w:bookmarkEnd w:id="57"/>
      <w:r w:rsidRPr="00AB000F">
        <w:rPr>
          <w:rFonts w:ascii="Times New Roman" w:hAnsi="Times New Roman" w:cs="Times New Roman"/>
          <w:sz w:val="28"/>
          <w:szCs w:val="28"/>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D0F0F" w:rsidRPr="00AB000F" w:rsidRDefault="00DD0F0F" w:rsidP="00AB000F">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59" w:name="sub_92"/>
      <w:bookmarkEnd w:id="56"/>
      <w:bookmarkEnd w:id="58"/>
      <w:r w:rsidRPr="00AB000F">
        <w:rPr>
          <w:rFonts w:ascii="Times New Roman" w:hAnsi="Times New Roman" w:cs="Times New Roman"/>
          <w:sz w:val="28"/>
          <w:szCs w:val="28"/>
        </w:rPr>
        <w:t xml:space="preserve">Условия договора мены земельного участка определены </w:t>
      </w:r>
      <w:hyperlink r:id="rId35" w:history="1">
        <w:r w:rsidRPr="00AB000F">
          <w:rPr>
            <w:rFonts w:ascii="Times New Roman" w:hAnsi="Times New Roman" w:cs="Times New Roman"/>
            <w:color w:val="106BBE"/>
            <w:sz w:val="28"/>
            <w:szCs w:val="28"/>
          </w:rPr>
          <w:t xml:space="preserve">статьей </w:t>
        </w:r>
        <w:r w:rsidRPr="00AB000F">
          <w:rPr>
            <w:rFonts w:ascii="Times New Roman" w:hAnsi="Times New Roman" w:cs="Times New Roman"/>
            <w:color w:val="106BBE"/>
            <w:sz w:val="28"/>
            <w:szCs w:val="28"/>
          </w:rPr>
          <w:lastRenderedPageBreak/>
          <w:t>39.22.</w:t>
        </w:r>
      </w:hyperlink>
      <w:r w:rsidRPr="00AB000F">
        <w:rPr>
          <w:rFonts w:ascii="Times New Roman" w:hAnsi="Times New Roman" w:cs="Times New Roman"/>
          <w:sz w:val="28"/>
          <w:szCs w:val="28"/>
        </w:rPr>
        <w:t xml:space="preserve"> Земельного кодекса Российской Федерации.</w:t>
      </w:r>
    </w:p>
    <w:p w:rsidR="00AB000F" w:rsidRDefault="00AB000F" w:rsidP="00AB000F">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0" w:name="sub_1010"/>
      <w:bookmarkEnd w:id="59"/>
      <w:r>
        <w:rPr>
          <w:rFonts w:ascii="Times New Roman" w:hAnsi="Times New Roman" w:cs="Times New Roman"/>
          <w:b/>
          <w:bCs/>
          <w:color w:val="26282F"/>
          <w:sz w:val="28"/>
          <w:szCs w:val="28"/>
        </w:rPr>
        <w:t xml:space="preserve"> </w:t>
      </w:r>
      <w:r w:rsidR="00DD0F0F" w:rsidRPr="00AB000F">
        <w:rPr>
          <w:rFonts w:ascii="Times New Roman" w:hAnsi="Times New Roman" w:cs="Times New Roman"/>
          <w:b/>
          <w:bCs/>
          <w:color w:val="26282F"/>
          <w:sz w:val="28"/>
          <w:szCs w:val="28"/>
        </w:rPr>
        <w:t>Право ограниченного пользования чужим земельным участком (сервитут)</w:t>
      </w:r>
      <w:bookmarkStart w:id="61" w:name="sub_10101"/>
      <w:bookmarkEnd w:id="60"/>
      <w:r>
        <w:rPr>
          <w:rFonts w:ascii="Times New Roman" w:hAnsi="Times New Roman" w:cs="Times New Roman"/>
          <w:b/>
          <w:bCs/>
          <w:color w:val="26282F"/>
          <w:sz w:val="28"/>
          <w:szCs w:val="28"/>
        </w:rPr>
        <w:t>.</w:t>
      </w:r>
    </w:p>
    <w:p w:rsidR="00AB000F" w:rsidRDefault="00AB000F" w:rsidP="00AB000F">
      <w:pPr>
        <w:pStyle w:val="a4"/>
        <w:widowControl w:val="0"/>
        <w:autoSpaceDE w:val="0"/>
        <w:autoSpaceDN w:val="0"/>
        <w:adjustRightInd w:val="0"/>
        <w:spacing w:before="108" w:after="108" w:line="240" w:lineRule="auto"/>
        <w:jc w:val="both"/>
        <w:outlineLvl w:val="0"/>
        <w:rPr>
          <w:rFonts w:ascii="Times New Roman" w:hAnsi="Times New Roman" w:cs="Times New Roman"/>
          <w:b/>
          <w:bCs/>
          <w:color w:val="26282F"/>
          <w:sz w:val="28"/>
          <w:szCs w:val="28"/>
        </w:rPr>
      </w:pPr>
    </w:p>
    <w:p w:rsidR="00DD0F0F" w:rsidRDefault="00AB000F" w:rsidP="00AB000F">
      <w:pPr>
        <w:pStyle w:val="a4"/>
        <w:widowControl w:val="0"/>
        <w:autoSpaceDE w:val="0"/>
        <w:autoSpaceDN w:val="0"/>
        <w:adjustRightInd w:val="0"/>
        <w:spacing w:before="108" w:after="108" w:line="240" w:lineRule="auto"/>
        <w:ind w:left="0" w:firstLine="720"/>
        <w:jc w:val="both"/>
        <w:outlineLvl w:val="0"/>
        <w:rPr>
          <w:rFonts w:ascii="Times New Roman" w:hAnsi="Times New Roman" w:cs="Times New Roman"/>
          <w:sz w:val="28"/>
          <w:szCs w:val="28"/>
        </w:rPr>
      </w:pPr>
      <w:r>
        <w:rPr>
          <w:rFonts w:ascii="Times New Roman" w:hAnsi="Times New Roman" w:cs="Times New Roman"/>
          <w:b/>
          <w:bCs/>
          <w:color w:val="26282F"/>
          <w:sz w:val="28"/>
          <w:szCs w:val="28"/>
        </w:rPr>
        <w:t xml:space="preserve"> </w:t>
      </w:r>
      <w:r w:rsidR="00DD0F0F" w:rsidRPr="00AB000F">
        <w:rPr>
          <w:rFonts w:ascii="Times New Roman" w:hAnsi="Times New Roman" w:cs="Times New Roman"/>
          <w:sz w:val="28"/>
          <w:szCs w:val="28"/>
        </w:rPr>
        <w:t xml:space="preserve">Право ограниченного пользования чужим земельным участком для обеспечения интересов государства, местного самоуправления или местного населения, без изъятия земельного участка (публичный сервитут) устанавливается постановлением Администрации в порядке и на условиях, определенных </w:t>
      </w:r>
      <w:hyperlink r:id="rId36" w:history="1">
        <w:r w:rsidR="00DD0F0F" w:rsidRPr="00AB000F">
          <w:rPr>
            <w:rFonts w:ascii="Times New Roman" w:hAnsi="Times New Roman" w:cs="Times New Roman"/>
            <w:color w:val="106BBE"/>
            <w:sz w:val="28"/>
            <w:szCs w:val="28"/>
          </w:rPr>
          <w:t>статьями 23</w:t>
        </w:r>
      </w:hyperlink>
      <w:r w:rsidR="00DD0F0F" w:rsidRPr="00AB000F">
        <w:rPr>
          <w:rFonts w:ascii="Times New Roman" w:hAnsi="Times New Roman" w:cs="Times New Roman"/>
          <w:sz w:val="28"/>
          <w:szCs w:val="28"/>
        </w:rPr>
        <w:t xml:space="preserve">, </w:t>
      </w:r>
      <w:hyperlink r:id="rId37" w:history="1">
        <w:r w:rsidR="00DD0F0F" w:rsidRPr="00AB000F">
          <w:rPr>
            <w:rFonts w:ascii="Times New Roman" w:hAnsi="Times New Roman" w:cs="Times New Roman"/>
            <w:color w:val="106BBE"/>
            <w:sz w:val="28"/>
            <w:szCs w:val="28"/>
          </w:rPr>
          <w:t>39.23</w:t>
        </w:r>
      </w:hyperlink>
      <w:r w:rsidR="00DD0F0F" w:rsidRPr="00AB000F">
        <w:rPr>
          <w:rFonts w:ascii="Times New Roman" w:hAnsi="Times New Roman" w:cs="Times New Roman"/>
          <w:sz w:val="28"/>
          <w:szCs w:val="28"/>
        </w:rPr>
        <w:t xml:space="preserve">, </w:t>
      </w:r>
      <w:hyperlink r:id="rId38" w:history="1">
        <w:r w:rsidR="00DD0F0F" w:rsidRPr="00AB000F">
          <w:rPr>
            <w:rFonts w:ascii="Times New Roman" w:hAnsi="Times New Roman" w:cs="Times New Roman"/>
            <w:color w:val="106BBE"/>
            <w:sz w:val="28"/>
            <w:szCs w:val="28"/>
          </w:rPr>
          <w:t>39.24</w:t>
        </w:r>
      </w:hyperlink>
      <w:r w:rsidR="00DD0F0F" w:rsidRPr="00AB000F">
        <w:rPr>
          <w:rFonts w:ascii="Times New Roman" w:hAnsi="Times New Roman" w:cs="Times New Roman"/>
          <w:sz w:val="28"/>
          <w:szCs w:val="28"/>
        </w:rPr>
        <w:t xml:space="preserve">, </w:t>
      </w:r>
      <w:hyperlink r:id="rId39" w:history="1">
        <w:r w:rsidR="00DD0F0F" w:rsidRPr="00AB000F">
          <w:rPr>
            <w:rFonts w:ascii="Times New Roman" w:hAnsi="Times New Roman" w:cs="Times New Roman"/>
            <w:color w:val="106BBE"/>
            <w:sz w:val="28"/>
            <w:szCs w:val="28"/>
          </w:rPr>
          <w:t>39.25</w:t>
        </w:r>
      </w:hyperlink>
      <w:r w:rsidR="00DD0F0F" w:rsidRPr="00AB000F">
        <w:rPr>
          <w:rFonts w:ascii="Times New Roman" w:hAnsi="Times New Roman" w:cs="Times New Roman"/>
          <w:sz w:val="28"/>
          <w:szCs w:val="28"/>
        </w:rPr>
        <w:t xml:space="preserve">, </w:t>
      </w:r>
      <w:hyperlink r:id="rId40" w:history="1">
        <w:r w:rsidR="00DD0F0F" w:rsidRPr="00AB000F">
          <w:rPr>
            <w:rFonts w:ascii="Times New Roman" w:hAnsi="Times New Roman" w:cs="Times New Roman"/>
            <w:color w:val="106BBE"/>
            <w:sz w:val="28"/>
            <w:szCs w:val="28"/>
          </w:rPr>
          <w:t>39.26</w:t>
        </w:r>
      </w:hyperlink>
      <w:r w:rsidR="00DD0F0F" w:rsidRPr="00AB000F">
        <w:rPr>
          <w:rFonts w:ascii="Times New Roman" w:hAnsi="Times New Roman" w:cs="Times New Roman"/>
          <w:sz w:val="28"/>
          <w:szCs w:val="28"/>
        </w:rPr>
        <w:t xml:space="preserve"> Земельного кодекса Российской Федерации. Установление публичного сервитута осуществляется с учетом результатов публичных слушаний. Основания прекращения сервитута определены в </w:t>
      </w:r>
      <w:hyperlink r:id="rId41" w:history="1">
        <w:r w:rsidR="00DD0F0F" w:rsidRPr="00AB000F">
          <w:rPr>
            <w:rFonts w:ascii="Times New Roman" w:hAnsi="Times New Roman" w:cs="Times New Roman"/>
            <w:color w:val="106BBE"/>
            <w:sz w:val="28"/>
            <w:szCs w:val="28"/>
          </w:rPr>
          <w:t>статье 48</w:t>
        </w:r>
      </w:hyperlink>
      <w:r w:rsidR="00DD0F0F" w:rsidRPr="00AB000F">
        <w:rPr>
          <w:rFonts w:ascii="Times New Roman" w:hAnsi="Times New Roman" w:cs="Times New Roman"/>
          <w:sz w:val="28"/>
          <w:szCs w:val="28"/>
        </w:rPr>
        <w:t xml:space="preserve"> Земельного кодекса Российской Федерации.</w:t>
      </w:r>
    </w:p>
    <w:p w:rsidR="00AB000F" w:rsidRPr="00AB000F" w:rsidRDefault="00AB000F" w:rsidP="00AB000F">
      <w:pPr>
        <w:pStyle w:val="a4"/>
        <w:widowControl w:val="0"/>
        <w:autoSpaceDE w:val="0"/>
        <w:autoSpaceDN w:val="0"/>
        <w:adjustRightInd w:val="0"/>
        <w:spacing w:before="108" w:after="108" w:line="240" w:lineRule="auto"/>
        <w:ind w:left="0" w:firstLine="720"/>
        <w:jc w:val="both"/>
        <w:outlineLvl w:val="0"/>
        <w:rPr>
          <w:rFonts w:ascii="Times New Roman" w:hAnsi="Times New Roman" w:cs="Times New Roman"/>
          <w:b/>
          <w:bCs/>
          <w:color w:val="26282F"/>
          <w:sz w:val="28"/>
          <w:szCs w:val="28"/>
        </w:rPr>
      </w:pPr>
    </w:p>
    <w:p w:rsidR="00AB000F" w:rsidRDefault="00AB000F" w:rsidP="00AB000F">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2" w:name="sub_1011"/>
      <w:bookmarkEnd w:id="61"/>
      <w:r>
        <w:rPr>
          <w:rFonts w:ascii="Times New Roman" w:hAnsi="Times New Roman" w:cs="Times New Roman"/>
          <w:b/>
          <w:bCs/>
          <w:color w:val="26282F"/>
          <w:sz w:val="28"/>
          <w:szCs w:val="28"/>
        </w:rPr>
        <w:t xml:space="preserve"> </w:t>
      </w:r>
      <w:r w:rsidR="00DD0F0F" w:rsidRPr="00AB000F">
        <w:rPr>
          <w:rFonts w:ascii="Times New Roman" w:hAnsi="Times New Roman" w:cs="Times New Roman"/>
          <w:b/>
          <w:bCs/>
          <w:color w:val="26282F"/>
          <w:sz w:val="28"/>
          <w:szCs w:val="28"/>
        </w:rPr>
        <w:t>Перераспределение земель и (или) земельных участков</w:t>
      </w:r>
      <w:bookmarkStart w:id="63" w:name="sub_111"/>
      <w:bookmarkEnd w:id="62"/>
      <w:r>
        <w:rPr>
          <w:rFonts w:ascii="Times New Roman" w:hAnsi="Times New Roman" w:cs="Times New Roman"/>
          <w:b/>
          <w:bCs/>
          <w:color w:val="26282F"/>
          <w:sz w:val="28"/>
          <w:szCs w:val="28"/>
        </w:rPr>
        <w:t>.</w:t>
      </w:r>
    </w:p>
    <w:p w:rsidR="00DD0F0F" w:rsidRDefault="00DD0F0F" w:rsidP="00AB000F">
      <w:pPr>
        <w:widowControl w:val="0"/>
        <w:autoSpaceDE w:val="0"/>
        <w:autoSpaceDN w:val="0"/>
        <w:adjustRightInd w:val="0"/>
        <w:spacing w:before="108" w:after="108" w:line="240" w:lineRule="auto"/>
        <w:ind w:firstLine="708"/>
        <w:jc w:val="both"/>
        <w:outlineLvl w:val="0"/>
        <w:rPr>
          <w:rFonts w:ascii="Times New Roman" w:hAnsi="Times New Roman" w:cs="Times New Roman"/>
          <w:sz w:val="28"/>
          <w:szCs w:val="28"/>
        </w:rPr>
      </w:pPr>
      <w:r w:rsidRPr="00AB000F">
        <w:rPr>
          <w:rFonts w:ascii="Times New Roman" w:hAnsi="Times New Roman" w:cs="Times New Roman"/>
          <w:sz w:val="28"/>
          <w:szCs w:val="28"/>
        </w:rPr>
        <w:t xml:space="preserve">Случаи и основания перераспределения земель и (или) земельных участков между собой определены </w:t>
      </w:r>
      <w:hyperlink r:id="rId42" w:history="1">
        <w:r w:rsidRPr="00AB000F">
          <w:rPr>
            <w:rFonts w:ascii="Times New Roman" w:hAnsi="Times New Roman" w:cs="Times New Roman"/>
            <w:color w:val="106BBE"/>
            <w:sz w:val="28"/>
            <w:szCs w:val="28"/>
          </w:rPr>
          <w:t>статьей 39.27</w:t>
        </w:r>
      </w:hyperlink>
      <w:r w:rsidRPr="00AB000F">
        <w:rPr>
          <w:rFonts w:ascii="Times New Roman" w:hAnsi="Times New Roman" w:cs="Times New Roman"/>
          <w:sz w:val="28"/>
          <w:szCs w:val="28"/>
        </w:rPr>
        <w:t xml:space="preserve"> Земельного кодекса Российской Федерации.</w:t>
      </w:r>
    </w:p>
    <w:p w:rsidR="00AB000F" w:rsidRPr="00AB000F" w:rsidRDefault="00AB000F" w:rsidP="00AB000F">
      <w:pPr>
        <w:widowControl w:val="0"/>
        <w:autoSpaceDE w:val="0"/>
        <w:autoSpaceDN w:val="0"/>
        <w:adjustRightInd w:val="0"/>
        <w:spacing w:before="108" w:after="108" w:line="240" w:lineRule="auto"/>
        <w:ind w:firstLine="708"/>
        <w:jc w:val="both"/>
        <w:outlineLvl w:val="0"/>
        <w:rPr>
          <w:rFonts w:ascii="Times New Roman" w:hAnsi="Times New Roman" w:cs="Times New Roman"/>
          <w:b/>
          <w:bCs/>
          <w:color w:val="26282F"/>
          <w:sz w:val="28"/>
          <w:szCs w:val="28"/>
        </w:rPr>
      </w:pPr>
    </w:p>
    <w:p w:rsidR="00AB000F" w:rsidRDefault="00AB000F" w:rsidP="00AB000F">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4" w:name="sub_1012"/>
      <w:bookmarkEnd w:id="63"/>
      <w:r>
        <w:rPr>
          <w:rFonts w:ascii="Times New Roman" w:hAnsi="Times New Roman" w:cs="Times New Roman"/>
          <w:b/>
          <w:bCs/>
          <w:color w:val="26282F"/>
          <w:sz w:val="28"/>
          <w:szCs w:val="28"/>
        </w:rPr>
        <w:t xml:space="preserve"> </w:t>
      </w:r>
      <w:r w:rsidR="00DD0F0F" w:rsidRPr="00AB000F">
        <w:rPr>
          <w:rFonts w:ascii="Times New Roman" w:hAnsi="Times New Roman" w:cs="Times New Roman"/>
          <w:b/>
          <w:bCs/>
          <w:color w:val="26282F"/>
          <w:sz w:val="28"/>
          <w:szCs w:val="28"/>
        </w:rPr>
        <w:t>Использование земель или земельных участков без предоставления земельных участков и установления сервитута</w:t>
      </w:r>
      <w:bookmarkStart w:id="65" w:name="sub_121"/>
      <w:bookmarkEnd w:id="64"/>
      <w:r>
        <w:rPr>
          <w:rFonts w:ascii="Times New Roman" w:hAnsi="Times New Roman" w:cs="Times New Roman"/>
          <w:b/>
          <w:bCs/>
          <w:color w:val="26282F"/>
          <w:sz w:val="28"/>
          <w:szCs w:val="28"/>
        </w:rPr>
        <w:t>.</w:t>
      </w:r>
    </w:p>
    <w:p w:rsidR="00AB000F" w:rsidRDefault="00AB000F" w:rsidP="00AB000F">
      <w:pPr>
        <w:pStyle w:val="a4"/>
        <w:widowControl w:val="0"/>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DD0F0F" w:rsidRDefault="00AB000F" w:rsidP="00AB000F">
      <w:pPr>
        <w:pStyle w:val="a4"/>
        <w:widowControl w:val="0"/>
        <w:autoSpaceDE w:val="0"/>
        <w:autoSpaceDN w:val="0"/>
        <w:adjustRightInd w:val="0"/>
        <w:spacing w:before="108" w:after="108" w:line="240" w:lineRule="auto"/>
        <w:ind w:left="0" w:firstLine="720"/>
        <w:outlineLvl w:val="0"/>
        <w:rPr>
          <w:rFonts w:ascii="Times New Roman" w:hAnsi="Times New Roman" w:cs="Times New Roman"/>
          <w:sz w:val="28"/>
          <w:szCs w:val="28"/>
        </w:rPr>
      </w:pPr>
      <w:r>
        <w:rPr>
          <w:rFonts w:ascii="Times New Roman" w:hAnsi="Times New Roman" w:cs="Times New Roman"/>
          <w:b/>
          <w:bCs/>
          <w:color w:val="26282F"/>
          <w:sz w:val="28"/>
          <w:szCs w:val="28"/>
        </w:rPr>
        <w:t xml:space="preserve"> </w:t>
      </w:r>
      <w:r w:rsidR="00DD0F0F" w:rsidRPr="00AB000F">
        <w:rPr>
          <w:rFonts w:ascii="Times New Roman" w:hAnsi="Times New Roman" w:cs="Times New Roman"/>
          <w:sz w:val="28"/>
          <w:szCs w:val="28"/>
        </w:rPr>
        <w:t xml:space="preserve">Случаи и основания для использования земель или земельных участков без предоставления земельных участков и установления сервитута определены </w:t>
      </w:r>
      <w:hyperlink r:id="rId43" w:history="1">
        <w:r w:rsidR="00DD0F0F" w:rsidRPr="00AB000F">
          <w:rPr>
            <w:rFonts w:ascii="Times New Roman" w:hAnsi="Times New Roman" w:cs="Times New Roman"/>
            <w:color w:val="106BBE"/>
            <w:sz w:val="28"/>
            <w:szCs w:val="28"/>
          </w:rPr>
          <w:t>статьей 39.33</w:t>
        </w:r>
      </w:hyperlink>
      <w:r w:rsidR="00DD0F0F" w:rsidRPr="00AB000F">
        <w:rPr>
          <w:rFonts w:ascii="Times New Roman" w:hAnsi="Times New Roman" w:cs="Times New Roman"/>
          <w:sz w:val="28"/>
          <w:szCs w:val="28"/>
        </w:rPr>
        <w:t xml:space="preserve"> Земельного кодекса Российской Федерации.</w:t>
      </w:r>
    </w:p>
    <w:p w:rsidR="00AB000F" w:rsidRPr="00AB000F" w:rsidRDefault="00AB000F" w:rsidP="00AB000F">
      <w:pPr>
        <w:pStyle w:val="a4"/>
        <w:widowControl w:val="0"/>
        <w:autoSpaceDE w:val="0"/>
        <w:autoSpaceDN w:val="0"/>
        <w:adjustRightInd w:val="0"/>
        <w:spacing w:before="108" w:after="108" w:line="240" w:lineRule="auto"/>
        <w:ind w:left="0" w:firstLine="720"/>
        <w:outlineLvl w:val="0"/>
        <w:rPr>
          <w:rFonts w:ascii="Times New Roman" w:hAnsi="Times New Roman" w:cs="Times New Roman"/>
          <w:b/>
          <w:bCs/>
          <w:color w:val="26282F"/>
          <w:sz w:val="28"/>
          <w:szCs w:val="28"/>
        </w:rPr>
      </w:pPr>
    </w:p>
    <w:p w:rsidR="00AB000F" w:rsidRDefault="00AB000F" w:rsidP="00AB000F">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6" w:name="sub_1013"/>
      <w:bookmarkEnd w:id="65"/>
      <w:r>
        <w:rPr>
          <w:rFonts w:ascii="Times New Roman" w:hAnsi="Times New Roman" w:cs="Times New Roman"/>
          <w:b/>
          <w:bCs/>
          <w:color w:val="26282F"/>
          <w:sz w:val="28"/>
          <w:szCs w:val="28"/>
        </w:rPr>
        <w:t xml:space="preserve"> </w:t>
      </w:r>
      <w:r w:rsidR="00DD0F0F" w:rsidRPr="00AB000F">
        <w:rPr>
          <w:rFonts w:ascii="Times New Roman" w:hAnsi="Times New Roman" w:cs="Times New Roman"/>
          <w:b/>
          <w:bCs/>
          <w:color w:val="26282F"/>
          <w:sz w:val="28"/>
          <w:szCs w:val="28"/>
        </w:rPr>
        <w:t>Изъятие земельных участков</w:t>
      </w:r>
      <w:bookmarkStart w:id="67" w:name="sub_1310"/>
      <w:bookmarkEnd w:id="66"/>
    </w:p>
    <w:p w:rsidR="00AB000F" w:rsidRDefault="00AB000F" w:rsidP="00AB000F">
      <w:pPr>
        <w:pStyle w:val="a4"/>
        <w:widowControl w:val="0"/>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DD0F0F" w:rsidRDefault="00DD0F0F" w:rsidP="00AB000F">
      <w:pPr>
        <w:pStyle w:val="a4"/>
        <w:widowControl w:val="0"/>
        <w:autoSpaceDE w:val="0"/>
        <w:autoSpaceDN w:val="0"/>
        <w:adjustRightInd w:val="0"/>
        <w:spacing w:before="108" w:after="108" w:line="240" w:lineRule="auto"/>
        <w:ind w:left="0" w:firstLine="720"/>
        <w:jc w:val="both"/>
        <w:outlineLvl w:val="0"/>
        <w:rPr>
          <w:rFonts w:ascii="Times New Roman" w:hAnsi="Times New Roman" w:cs="Times New Roman"/>
          <w:sz w:val="28"/>
          <w:szCs w:val="28"/>
        </w:rPr>
      </w:pPr>
      <w:r w:rsidRPr="00AB000F">
        <w:rPr>
          <w:rFonts w:ascii="Times New Roman" w:hAnsi="Times New Roman" w:cs="Times New Roman"/>
          <w:sz w:val="28"/>
          <w:szCs w:val="28"/>
        </w:rPr>
        <w:t xml:space="preserve">Изъятие земельных участков для муниципальных нужд осуществляется в исключительных случаях по основаниям определенным в </w:t>
      </w:r>
      <w:hyperlink r:id="rId44" w:history="1">
        <w:r w:rsidRPr="00AB000F">
          <w:rPr>
            <w:rFonts w:ascii="Times New Roman" w:hAnsi="Times New Roman" w:cs="Times New Roman"/>
            <w:color w:val="106BBE"/>
            <w:sz w:val="28"/>
            <w:szCs w:val="28"/>
          </w:rPr>
          <w:t>статье 49</w:t>
        </w:r>
      </w:hyperlink>
      <w:r w:rsidRPr="00AB000F">
        <w:rPr>
          <w:rFonts w:ascii="Times New Roman" w:hAnsi="Times New Roman" w:cs="Times New Roman"/>
          <w:sz w:val="28"/>
          <w:szCs w:val="28"/>
        </w:rPr>
        <w:t xml:space="preserve"> Земельного кодекса Российской Федерации.</w:t>
      </w:r>
    </w:p>
    <w:p w:rsidR="00AB000F" w:rsidRPr="00AB000F" w:rsidRDefault="00AB000F" w:rsidP="00AB000F">
      <w:pPr>
        <w:pStyle w:val="a4"/>
        <w:widowControl w:val="0"/>
        <w:autoSpaceDE w:val="0"/>
        <w:autoSpaceDN w:val="0"/>
        <w:adjustRightInd w:val="0"/>
        <w:spacing w:before="108" w:after="108" w:line="240" w:lineRule="auto"/>
        <w:ind w:left="0" w:firstLine="720"/>
        <w:jc w:val="both"/>
        <w:outlineLvl w:val="0"/>
        <w:rPr>
          <w:rFonts w:ascii="Times New Roman" w:hAnsi="Times New Roman" w:cs="Times New Roman"/>
          <w:b/>
          <w:bCs/>
          <w:color w:val="26282F"/>
          <w:sz w:val="28"/>
          <w:szCs w:val="28"/>
        </w:rPr>
      </w:pPr>
    </w:p>
    <w:p w:rsidR="00DD0F0F" w:rsidRDefault="00AB000F" w:rsidP="00AB000F">
      <w:pPr>
        <w:pStyle w:val="a4"/>
        <w:widowControl w:val="0"/>
        <w:numPr>
          <w:ilvl w:val="0"/>
          <w:numId w:val="4"/>
        </w:num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8" w:name="sub_1014"/>
      <w:bookmarkEnd w:id="67"/>
      <w:r>
        <w:rPr>
          <w:rFonts w:ascii="Times New Roman" w:hAnsi="Times New Roman" w:cs="Times New Roman"/>
          <w:b/>
          <w:bCs/>
          <w:color w:val="26282F"/>
          <w:sz w:val="28"/>
          <w:szCs w:val="28"/>
        </w:rPr>
        <w:t xml:space="preserve"> </w:t>
      </w:r>
      <w:r w:rsidR="00DD0F0F" w:rsidRPr="00AB000F">
        <w:rPr>
          <w:rFonts w:ascii="Times New Roman" w:hAnsi="Times New Roman" w:cs="Times New Roman"/>
          <w:b/>
          <w:bCs/>
          <w:color w:val="26282F"/>
          <w:sz w:val="28"/>
          <w:szCs w:val="28"/>
        </w:rPr>
        <w:t>Отказ лица от права на земельный участок</w:t>
      </w:r>
    </w:p>
    <w:p w:rsidR="00AB000F" w:rsidRDefault="00AB000F" w:rsidP="00AB000F">
      <w:pPr>
        <w:pStyle w:val="a4"/>
        <w:widowControl w:val="0"/>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DD0F0F" w:rsidRPr="00AB000F" w:rsidRDefault="00DD0F0F" w:rsidP="00AB000F">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69" w:name="sub_141"/>
      <w:bookmarkEnd w:id="68"/>
      <w:r w:rsidRPr="00AB000F">
        <w:rPr>
          <w:rFonts w:ascii="Times New Roman" w:hAnsi="Times New Roman" w:cs="Times New Roman"/>
          <w:sz w:val="28"/>
          <w:szCs w:val="28"/>
        </w:rP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DD0F0F" w:rsidRPr="00AB000F" w:rsidRDefault="00DD0F0F" w:rsidP="00AB000F">
      <w:pPr>
        <w:pStyle w:val="a4"/>
        <w:widowControl w:val="0"/>
        <w:numPr>
          <w:ilvl w:val="1"/>
          <w:numId w:val="4"/>
        </w:numPr>
        <w:autoSpaceDE w:val="0"/>
        <w:autoSpaceDN w:val="0"/>
        <w:adjustRightInd w:val="0"/>
        <w:spacing w:before="108" w:after="108" w:line="240" w:lineRule="auto"/>
        <w:ind w:left="0" w:firstLine="360"/>
        <w:jc w:val="both"/>
        <w:outlineLvl w:val="0"/>
        <w:rPr>
          <w:rFonts w:ascii="Times New Roman" w:hAnsi="Times New Roman" w:cs="Times New Roman"/>
          <w:b/>
          <w:bCs/>
          <w:color w:val="26282F"/>
          <w:sz w:val="28"/>
          <w:szCs w:val="28"/>
        </w:rPr>
      </w:pPr>
      <w:bookmarkStart w:id="70" w:name="sub_142"/>
      <w:bookmarkEnd w:id="69"/>
      <w:r w:rsidRPr="00AB000F">
        <w:rPr>
          <w:rFonts w:ascii="Times New Roman" w:hAnsi="Times New Roman" w:cs="Times New Roman"/>
          <w:sz w:val="28"/>
          <w:szCs w:val="28"/>
        </w:rPr>
        <w:t xml:space="preserve">Порядок, условия отказа лица от права на земельный участок, сроки рассмотрения заявления об отказе от права на земельный участок определены </w:t>
      </w:r>
      <w:hyperlink r:id="rId45" w:history="1">
        <w:r w:rsidRPr="00AB000F">
          <w:rPr>
            <w:rFonts w:ascii="Times New Roman" w:hAnsi="Times New Roman" w:cs="Times New Roman"/>
            <w:color w:val="106BBE"/>
            <w:sz w:val="28"/>
            <w:szCs w:val="28"/>
          </w:rPr>
          <w:t>пунктами 4</w:t>
        </w:r>
      </w:hyperlink>
      <w:r w:rsidRPr="00AB000F">
        <w:rPr>
          <w:rFonts w:ascii="Times New Roman" w:hAnsi="Times New Roman" w:cs="Times New Roman"/>
          <w:sz w:val="28"/>
          <w:szCs w:val="28"/>
        </w:rPr>
        <w:t xml:space="preserve">, </w:t>
      </w:r>
      <w:hyperlink r:id="rId46" w:history="1">
        <w:r w:rsidRPr="00AB000F">
          <w:rPr>
            <w:rFonts w:ascii="Times New Roman" w:hAnsi="Times New Roman" w:cs="Times New Roman"/>
            <w:color w:val="106BBE"/>
            <w:sz w:val="28"/>
            <w:szCs w:val="28"/>
          </w:rPr>
          <w:t>5</w:t>
        </w:r>
      </w:hyperlink>
      <w:r w:rsidRPr="00AB000F">
        <w:rPr>
          <w:rFonts w:ascii="Times New Roman" w:hAnsi="Times New Roman" w:cs="Times New Roman"/>
          <w:sz w:val="28"/>
          <w:szCs w:val="28"/>
        </w:rPr>
        <w:t xml:space="preserve"> и </w:t>
      </w:r>
      <w:hyperlink r:id="rId47" w:history="1">
        <w:r w:rsidRPr="00AB000F">
          <w:rPr>
            <w:rFonts w:ascii="Times New Roman" w:hAnsi="Times New Roman" w:cs="Times New Roman"/>
            <w:color w:val="106BBE"/>
            <w:sz w:val="28"/>
            <w:szCs w:val="28"/>
          </w:rPr>
          <w:t>6 статьи 53</w:t>
        </w:r>
      </w:hyperlink>
      <w:r w:rsidRPr="00AB000F">
        <w:rPr>
          <w:rFonts w:ascii="Times New Roman" w:hAnsi="Times New Roman" w:cs="Times New Roman"/>
          <w:sz w:val="28"/>
          <w:szCs w:val="28"/>
        </w:rPr>
        <w:t xml:space="preserve"> Земельного кодекса Российской Федерации</w:t>
      </w:r>
      <w:r w:rsidR="00AB000F">
        <w:rPr>
          <w:rFonts w:ascii="Times New Roman" w:hAnsi="Times New Roman" w:cs="Times New Roman"/>
          <w:sz w:val="28"/>
          <w:szCs w:val="28"/>
        </w:rPr>
        <w:t>.</w:t>
      </w:r>
    </w:p>
    <w:p w:rsidR="00AB000F" w:rsidRPr="00AB000F" w:rsidRDefault="00AB000F" w:rsidP="00AB000F">
      <w:pPr>
        <w:pStyle w:val="a4"/>
        <w:widowControl w:val="0"/>
        <w:autoSpaceDE w:val="0"/>
        <w:autoSpaceDN w:val="0"/>
        <w:adjustRightInd w:val="0"/>
        <w:spacing w:before="108" w:after="108" w:line="240" w:lineRule="auto"/>
        <w:ind w:left="360"/>
        <w:jc w:val="both"/>
        <w:outlineLvl w:val="0"/>
        <w:rPr>
          <w:rFonts w:ascii="Times New Roman" w:hAnsi="Times New Roman" w:cs="Times New Roman"/>
          <w:b/>
          <w:bCs/>
          <w:color w:val="26282F"/>
          <w:sz w:val="28"/>
          <w:szCs w:val="28"/>
        </w:rPr>
      </w:pPr>
    </w:p>
    <w:p w:rsidR="00DD0F0F" w:rsidRPr="00AB000F" w:rsidRDefault="00AB000F" w:rsidP="00AB000F">
      <w:pPr>
        <w:pStyle w:val="a4"/>
        <w:widowControl w:val="0"/>
        <w:numPr>
          <w:ilvl w:val="0"/>
          <w:numId w:val="4"/>
        </w:numPr>
        <w:autoSpaceDE w:val="0"/>
        <w:autoSpaceDN w:val="0"/>
        <w:adjustRightInd w:val="0"/>
        <w:spacing w:before="108" w:after="108" w:line="240" w:lineRule="auto"/>
        <w:jc w:val="both"/>
        <w:outlineLvl w:val="0"/>
        <w:rPr>
          <w:rFonts w:ascii="Times New Roman" w:hAnsi="Times New Roman" w:cs="Times New Roman"/>
          <w:b/>
          <w:bCs/>
          <w:color w:val="26282F"/>
          <w:sz w:val="28"/>
          <w:szCs w:val="28"/>
        </w:rPr>
      </w:pPr>
      <w:bookmarkStart w:id="71" w:name="sub_1015"/>
      <w:bookmarkEnd w:id="70"/>
      <w:r>
        <w:rPr>
          <w:rFonts w:ascii="Times New Roman" w:hAnsi="Times New Roman" w:cs="Times New Roman"/>
          <w:b/>
          <w:bCs/>
          <w:color w:val="26282F"/>
          <w:sz w:val="28"/>
          <w:szCs w:val="28"/>
        </w:rPr>
        <w:t xml:space="preserve"> </w:t>
      </w:r>
      <w:r w:rsidR="00DD0F0F" w:rsidRPr="00AB000F">
        <w:rPr>
          <w:rFonts w:ascii="Times New Roman" w:hAnsi="Times New Roman" w:cs="Times New Roman"/>
          <w:b/>
          <w:bCs/>
          <w:color w:val="26282F"/>
          <w:sz w:val="28"/>
          <w:szCs w:val="28"/>
        </w:rPr>
        <w:t xml:space="preserve">Ответственность за правонарушения в области охраны и </w:t>
      </w:r>
      <w:r w:rsidR="00DD0F0F" w:rsidRPr="00AB000F">
        <w:rPr>
          <w:rFonts w:ascii="Times New Roman" w:hAnsi="Times New Roman" w:cs="Times New Roman"/>
          <w:b/>
          <w:bCs/>
          <w:color w:val="26282F"/>
          <w:sz w:val="28"/>
          <w:szCs w:val="28"/>
        </w:rPr>
        <w:lastRenderedPageBreak/>
        <w:t>использования земель</w:t>
      </w:r>
    </w:p>
    <w:bookmarkEnd w:id="71"/>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D0F0F" w:rsidRPr="00D637B0" w:rsidRDefault="00DD0F0F" w:rsidP="00DD0F0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72" w:name="sub_1501"/>
      <w:r w:rsidRPr="00D637B0">
        <w:rPr>
          <w:rFonts w:ascii="Times New Roman" w:hAnsi="Times New Roman" w:cs="Times New Roman"/>
          <w:sz w:val="28"/>
          <w:szCs w:val="28"/>
        </w:rPr>
        <w:t xml:space="preserve">Ответственность за правонарушения в области охраны и использования земельных участков определена </w:t>
      </w:r>
      <w:hyperlink r:id="rId48" w:history="1">
        <w:r w:rsidRPr="00D637B0">
          <w:rPr>
            <w:rFonts w:ascii="Times New Roman" w:hAnsi="Times New Roman" w:cs="Times New Roman"/>
            <w:color w:val="106BBE"/>
            <w:sz w:val="28"/>
            <w:szCs w:val="28"/>
          </w:rPr>
          <w:t>главой 12</w:t>
        </w:r>
      </w:hyperlink>
      <w:r w:rsidRPr="00D637B0">
        <w:rPr>
          <w:rFonts w:ascii="Times New Roman" w:hAnsi="Times New Roman" w:cs="Times New Roman"/>
          <w:sz w:val="28"/>
          <w:szCs w:val="28"/>
        </w:rPr>
        <w:t xml:space="preserve"> Земельного кодекса Российской Федерации.</w:t>
      </w:r>
    </w:p>
    <w:bookmarkEnd w:id="72"/>
    <w:p w:rsidR="00607555" w:rsidRDefault="00607555"/>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p w:rsidR="00107D09" w:rsidRDefault="00107D09"/>
    <w:sectPr w:rsidR="00107D09" w:rsidSect="00E9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E00"/>
    <w:multiLevelType w:val="hybridMultilevel"/>
    <w:tmpl w:val="B79C845E"/>
    <w:lvl w:ilvl="0" w:tplc="04190011">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F60FB7"/>
    <w:multiLevelType w:val="multilevel"/>
    <w:tmpl w:val="329E1DB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8362FBE"/>
    <w:multiLevelType w:val="hybridMultilevel"/>
    <w:tmpl w:val="083E983E"/>
    <w:lvl w:ilvl="0" w:tplc="E984087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664A1"/>
    <w:multiLevelType w:val="hybridMultilevel"/>
    <w:tmpl w:val="6C44E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0F"/>
    <w:rsid w:val="00107D09"/>
    <w:rsid w:val="0019254F"/>
    <w:rsid w:val="00237BF7"/>
    <w:rsid w:val="002F0B0F"/>
    <w:rsid w:val="002F3239"/>
    <w:rsid w:val="00312987"/>
    <w:rsid w:val="0054589E"/>
    <w:rsid w:val="005A4868"/>
    <w:rsid w:val="005F083D"/>
    <w:rsid w:val="00607555"/>
    <w:rsid w:val="006A0DBC"/>
    <w:rsid w:val="0075619A"/>
    <w:rsid w:val="00774888"/>
    <w:rsid w:val="009D5B3C"/>
    <w:rsid w:val="00AB000F"/>
    <w:rsid w:val="00B00D20"/>
    <w:rsid w:val="00C27A3E"/>
    <w:rsid w:val="00CC2E0F"/>
    <w:rsid w:val="00DD0F0F"/>
    <w:rsid w:val="00E82A25"/>
    <w:rsid w:val="00E93A4E"/>
    <w:rsid w:val="00E94967"/>
    <w:rsid w:val="00EE1948"/>
    <w:rsid w:val="00F0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0D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0F0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DD0F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D0F0F"/>
    <w:pPr>
      <w:ind w:left="720"/>
      <w:contextualSpacing/>
    </w:pPr>
  </w:style>
  <w:style w:type="table" w:styleId="a5">
    <w:name w:val="Table Grid"/>
    <w:basedOn w:val="a1"/>
    <w:uiPriority w:val="59"/>
    <w:rsid w:val="00237B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Гипертекстовая ссылка"/>
    <w:basedOn w:val="a0"/>
    <w:uiPriority w:val="99"/>
    <w:rsid w:val="006A0DBC"/>
    <w:rPr>
      <w:color w:val="106BBE"/>
    </w:rPr>
  </w:style>
  <w:style w:type="character" w:customStyle="1" w:styleId="10">
    <w:name w:val="Заголовок 1 Знак"/>
    <w:basedOn w:val="a0"/>
    <w:link w:val="1"/>
    <w:uiPriority w:val="99"/>
    <w:rsid w:val="006A0DBC"/>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0D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0F0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DD0F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D0F0F"/>
    <w:pPr>
      <w:ind w:left="720"/>
      <w:contextualSpacing/>
    </w:pPr>
  </w:style>
  <w:style w:type="table" w:styleId="a5">
    <w:name w:val="Table Grid"/>
    <w:basedOn w:val="a1"/>
    <w:uiPriority w:val="59"/>
    <w:rsid w:val="00237B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Гипертекстовая ссылка"/>
    <w:basedOn w:val="a0"/>
    <w:uiPriority w:val="99"/>
    <w:rsid w:val="006A0DBC"/>
    <w:rPr>
      <w:color w:val="106BBE"/>
    </w:rPr>
  </w:style>
  <w:style w:type="character" w:customStyle="1" w:styleId="10">
    <w:name w:val="Заголовок 1 Знак"/>
    <w:basedOn w:val="a0"/>
    <w:link w:val="1"/>
    <w:uiPriority w:val="99"/>
    <w:rsid w:val="006A0DBC"/>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45215511&amp;sub=0" TargetMode="External"/><Relationship Id="rId18" Type="http://schemas.openxmlformats.org/officeDocument/2006/relationships/hyperlink" Target="http://mobileonline.garant.ru/document?id=10064072&amp;sub=20454" TargetMode="External"/><Relationship Id="rId26" Type="http://schemas.openxmlformats.org/officeDocument/2006/relationships/hyperlink" Target="http://mobileonline.garant.ru/document?id=12024624&amp;sub=11112" TargetMode="External"/><Relationship Id="rId39" Type="http://schemas.openxmlformats.org/officeDocument/2006/relationships/hyperlink" Target="http://mobileonline.garant.ru/document?id=12024624&amp;sub=3925" TargetMode="External"/><Relationship Id="rId3" Type="http://schemas.microsoft.com/office/2007/relationships/stylesWithEffects" Target="stylesWithEffects.xml"/><Relationship Id="rId21" Type="http://schemas.openxmlformats.org/officeDocument/2006/relationships/hyperlink" Target="http://mobileonline.garant.ru/document?id=12024624&amp;sub=3919" TargetMode="External"/><Relationship Id="rId34" Type="http://schemas.openxmlformats.org/officeDocument/2006/relationships/hyperlink" Target="http://mobileonline.garant.ru/document?id=12024624&amp;sub=47" TargetMode="External"/><Relationship Id="rId42" Type="http://schemas.openxmlformats.org/officeDocument/2006/relationships/hyperlink" Target="http://mobileonline.garant.ru/document?id=12024624&amp;sub=3927" TargetMode="External"/><Relationship Id="rId47" Type="http://schemas.openxmlformats.org/officeDocument/2006/relationships/hyperlink" Target="http://mobileonline.garant.ru/document?id=12024624&amp;sub=536" TargetMode="External"/><Relationship Id="rId50" Type="http://schemas.openxmlformats.org/officeDocument/2006/relationships/theme" Target="theme/theme1.xml"/><Relationship Id="rId7" Type="http://schemas.openxmlformats.org/officeDocument/2006/relationships/hyperlink" Target="http://mobileonline.garant.ru/document?id=12024625&amp;sub=330" TargetMode="External"/><Relationship Id="rId12" Type="http://schemas.openxmlformats.org/officeDocument/2006/relationships/hyperlink" Target="http://mobileonline.garant.ru/document?id=27012151&amp;sub=274" TargetMode="External"/><Relationship Id="rId17" Type="http://schemas.openxmlformats.org/officeDocument/2006/relationships/hyperlink" Target="http://mobileonline.garant.ru/document?id=27012151&amp;sub=163" TargetMode="External"/><Relationship Id="rId25" Type="http://schemas.openxmlformats.org/officeDocument/2006/relationships/hyperlink" Target="http://mobileonline.garant.ru/document?id=12024624&amp;sub=23" TargetMode="External"/><Relationship Id="rId33" Type="http://schemas.openxmlformats.org/officeDocument/2006/relationships/hyperlink" Target="http://mobileonline.garant.ru/document?id=12024624&amp;sub=3910" TargetMode="External"/><Relationship Id="rId38" Type="http://schemas.openxmlformats.org/officeDocument/2006/relationships/hyperlink" Target="http://mobileonline.garant.ru/document?id=12024624&amp;sub=3924" TargetMode="External"/><Relationship Id="rId46" Type="http://schemas.openxmlformats.org/officeDocument/2006/relationships/hyperlink" Target="http://mobileonline.garant.ru/document?id=12024624&amp;sub=535" TargetMode="External"/><Relationship Id="rId2" Type="http://schemas.openxmlformats.org/officeDocument/2006/relationships/styles" Target="styles.xml"/><Relationship Id="rId16" Type="http://schemas.openxmlformats.org/officeDocument/2006/relationships/hyperlink" Target="http://mobileonline.garant.ru/document?id=27012151&amp;sub=450" TargetMode="External"/><Relationship Id="rId20" Type="http://schemas.openxmlformats.org/officeDocument/2006/relationships/hyperlink" Target="http://mobileonline.garant.ru/document?id=10064072&amp;sub=689" TargetMode="External"/><Relationship Id="rId29" Type="http://schemas.openxmlformats.org/officeDocument/2006/relationships/hyperlink" Target="http://mobileonline.garant.ru/document?id=10064072&amp;sub=3" TargetMode="External"/><Relationship Id="rId41" Type="http://schemas.openxmlformats.org/officeDocument/2006/relationships/hyperlink" Target="http://mobileonline.garant.ru/document?id=12024624&amp;sub=48" TargetMode="External"/><Relationship Id="rId1" Type="http://schemas.openxmlformats.org/officeDocument/2006/relationships/numbering" Target="numbering.xml"/><Relationship Id="rId6" Type="http://schemas.openxmlformats.org/officeDocument/2006/relationships/hyperlink" Target="http://mobileonline.garant.ru/document?id=86367&amp;sub=35" TargetMode="External"/><Relationship Id="rId11" Type="http://schemas.openxmlformats.org/officeDocument/2006/relationships/hyperlink" Target="http://mobileonline.garant.ru/document?id=45215511&amp;sub=0" TargetMode="External"/><Relationship Id="rId24" Type="http://schemas.openxmlformats.org/officeDocument/2006/relationships/hyperlink" Target="http://mobileonline.garant.ru/document?id=12024624&amp;sub=5" TargetMode="External"/><Relationship Id="rId32" Type="http://schemas.openxmlformats.org/officeDocument/2006/relationships/hyperlink" Target="http://mobileonline.garant.ru/document?id=12024624&amp;sub=24" TargetMode="External"/><Relationship Id="rId37" Type="http://schemas.openxmlformats.org/officeDocument/2006/relationships/hyperlink" Target="http://mobileonline.garant.ru/document?id=12024624&amp;sub=3923" TargetMode="External"/><Relationship Id="rId40" Type="http://schemas.openxmlformats.org/officeDocument/2006/relationships/hyperlink" Target="http://mobileonline.garant.ru/document?id=12024624&amp;sub=3926" TargetMode="External"/><Relationship Id="rId45" Type="http://schemas.openxmlformats.org/officeDocument/2006/relationships/hyperlink" Target="http://mobileonline.garant.ru/document?id=12024624&amp;sub=534" TargetMode="External"/><Relationship Id="rId5" Type="http://schemas.openxmlformats.org/officeDocument/2006/relationships/webSettings" Target="webSettings.xml"/><Relationship Id="rId15" Type="http://schemas.openxmlformats.org/officeDocument/2006/relationships/hyperlink" Target="http://mobileonline.garant.ru/document?id=27012151&amp;sub=163" TargetMode="External"/><Relationship Id="rId23" Type="http://schemas.openxmlformats.org/officeDocument/2006/relationships/hyperlink" Target="http://mobileonline.garant.ru/document?id=12024624&amp;sub=2" TargetMode="External"/><Relationship Id="rId28" Type="http://schemas.openxmlformats.org/officeDocument/2006/relationships/hyperlink" Target="http://mobileonline.garant.ru/document?id=12024624&amp;sub=2704" TargetMode="External"/><Relationship Id="rId36" Type="http://schemas.openxmlformats.org/officeDocument/2006/relationships/hyperlink" Target="http://mobileonline.garant.ru/document?id=12024624&amp;sub=23" TargetMode="External"/><Relationship Id="rId49" Type="http://schemas.openxmlformats.org/officeDocument/2006/relationships/fontTable" Target="fontTable.xml"/><Relationship Id="rId10" Type="http://schemas.openxmlformats.org/officeDocument/2006/relationships/hyperlink" Target="http://mobileonline.garant.ru/document?id=45215254&amp;sub=28" TargetMode="External"/><Relationship Id="rId19" Type="http://schemas.openxmlformats.org/officeDocument/2006/relationships/hyperlink" Target="http://mobileonline.garant.ru/document?id=10064072&amp;sub=20606" TargetMode="External"/><Relationship Id="rId31" Type="http://schemas.openxmlformats.org/officeDocument/2006/relationships/hyperlink" Target="http://mobileonline.garant.ru/document?id=12024624&amp;sub=399" TargetMode="External"/><Relationship Id="rId44" Type="http://schemas.openxmlformats.org/officeDocument/2006/relationships/hyperlink" Target="http://mobileonline.garant.ru/document?id=12024624&amp;sub=49" TargetMode="External"/><Relationship Id="rId4" Type="http://schemas.openxmlformats.org/officeDocument/2006/relationships/settings" Target="settings.xml"/><Relationship Id="rId9" Type="http://schemas.openxmlformats.org/officeDocument/2006/relationships/hyperlink" Target="http://mobileonline.garant.ru/document?id=12024624&amp;sub=0" TargetMode="External"/><Relationship Id="rId14" Type="http://schemas.openxmlformats.org/officeDocument/2006/relationships/hyperlink" Target="http://mobileonline.garant.ru/document?id=27012151&amp;sub=450" TargetMode="External"/><Relationship Id="rId22" Type="http://schemas.openxmlformats.org/officeDocument/2006/relationships/hyperlink" Target="http://mobileonline.garant.ru/document?id=12024624&amp;sub=3920" TargetMode="External"/><Relationship Id="rId27" Type="http://schemas.openxmlformats.org/officeDocument/2006/relationships/hyperlink" Target="http://mobileonline.garant.ru/document?id=12024624&amp;sub=3932" TargetMode="External"/><Relationship Id="rId30" Type="http://schemas.openxmlformats.org/officeDocument/2006/relationships/hyperlink" Target="http://mobileonline.garant.ru/document?id=12024624&amp;sub=0" TargetMode="External"/><Relationship Id="rId35" Type="http://schemas.openxmlformats.org/officeDocument/2006/relationships/hyperlink" Target="http://mobileonline.garant.ru/document?id=12024624&amp;sub=3922" TargetMode="External"/><Relationship Id="rId43" Type="http://schemas.openxmlformats.org/officeDocument/2006/relationships/hyperlink" Target="http://mobileonline.garant.ru/document?id=12024624&amp;sub=111110185" TargetMode="External"/><Relationship Id="rId48" Type="http://schemas.openxmlformats.org/officeDocument/2006/relationships/hyperlink" Target="http://mobileonline.garant.ru/document?id=12024624&amp;sub=12000" TargetMode="External"/><Relationship Id="rId8" Type="http://schemas.openxmlformats.org/officeDocument/2006/relationships/hyperlink" Target="http://mobileonline.garant.ru/document?id=7133541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2018-04-20T07:13:00Z</cp:lastPrinted>
  <dcterms:created xsi:type="dcterms:W3CDTF">2018-04-26T08:38:00Z</dcterms:created>
  <dcterms:modified xsi:type="dcterms:W3CDTF">2018-04-26T08:38:00Z</dcterms:modified>
</cp:coreProperties>
</file>