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2117AA8" w:rsidR="00235EEF" w:rsidRPr="00CB3098" w:rsidRDefault="00B978E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3B4DEC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="00E87808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C807774" w14:textId="5971FCBB" w:rsidR="00404D9F" w:rsidRDefault="00404D9F" w:rsidP="00404D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Адыгее</w:t>
      </w:r>
      <w:r w:rsidRPr="00404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ведется активная работа по дополнению реестра недвижимости актуальными сведениями</w:t>
      </w:r>
    </w:p>
    <w:p w14:paraId="0F2BFB64" w14:textId="07736DB1" w:rsidR="00B06A3C" w:rsidRPr="001F445D" w:rsidRDefault="00B06A3C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июня 2021 года по </w:t>
      </w:r>
      <w:r w:rsidR="00B978E5"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Управление Росреестра по </w:t>
      </w:r>
      <w:r w:rsidR="00B978E5"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Адыгея </w:t>
      </w:r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органами местного самоуправления </w:t>
      </w:r>
      <w:r w:rsidR="00396DE7"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</w:t>
      </w:r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внесло в Единый государственный реестр недвижимости (ЕГРН) </w:t>
      </w:r>
      <w:r w:rsidR="00B1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2410</w:t>
      </w:r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зарегистрированных правах на ранее учтенные об</w:t>
      </w:r>
      <w:r w:rsidR="00B1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ъекты недвижимости</w:t>
      </w:r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ACD328" w14:textId="77777777" w:rsidR="00FC01C9" w:rsidRPr="001F445D" w:rsidRDefault="00FC01C9" w:rsidP="00FC01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отметила </w:t>
      </w:r>
      <w:proofErr w:type="spellStart"/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руководителя Управления Росреестра по Республике Адыгея </w:t>
      </w:r>
      <w:proofErr w:type="spellStart"/>
      <w:r w:rsidRPr="00FC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Мариета</w:t>
      </w:r>
      <w:proofErr w:type="spellEnd"/>
      <w:r w:rsidRPr="00FC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C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Емыкова</w:t>
      </w:r>
      <w:proofErr w:type="spellEnd"/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на недвижимую собственность должны быть зарегистрированы.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0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как защита законных интересов самих правообладателей от мошеннических действий, так и защита от рисков утратить недвижимость, если земельный участок будет предоставлен муниципалитетом другому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отметила она</w:t>
      </w:r>
      <w:r w:rsidRPr="001F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62D411B" w14:textId="77777777" w:rsidR="001F445D" w:rsidRPr="001F445D" w:rsidRDefault="00E14DA1" w:rsidP="001F445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142A35"/>
          <w:sz w:val="28"/>
          <w:szCs w:val="28"/>
        </w:rPr>
      </w:pPr>
      <w:r w:rsidRPr="001F445D">
        <w:rPr>
          <w:rFonts w:ascii="Times New Roman" w:hAnsi="Times New Roman" w:cs="Times New Roman"/>
          <w:color w:val="142A35"/>
          <w:sz w:val="28"/>
          <w:szCs w:val="28"/>
        </w:rPr>
        <w:t>Напомним, 518-ФЗ устанавливает порядок выявления правообладателей ранее учтенных объектов недвижимости. Закон вступил в силу 29 июня прошлого года. Его реализацией занимаются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требуется. Всю необходимую работу муниципалитеты проводят самостоятельно.</w:t>
      </w:r>
    </w:p>
    <w:p w14:paraId="000276DE" w14:textId="77777777" w:rsidR="00B1400A" w:rsidRDefault="00B1400A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142A35"/>
          <w:sz w:val="28"/>
          <w:szCs w:val="28"/>
        </w:rPr>
      </w:pPr>
      <w:r>
        <w:rPr>
          <w:rFonts w:ascii="Times New Roman" w:hAnsi="Times New Roman" w:cs="Times New Roman"/>
          <w:color w:val="142A35"/>
          <w:sz w:val="28"/>
          <w:szCs w:val="28"/>
        </w:rPr>
        <w:t xml:space="preserve">Наиболее </w:t>
      </w:r>
      <w:r w:rsidR="001F445D" w:rsidRPr="001F445D">
        <w:rPr>
          <w:rFonts w:ascii="Times New Roman" w:hAnsi="Times New Roman" w:cs="Times New Roman"/>
          <w:color w:val="142A35"/>
          <w:sz w:val="28"/>
          <w:szCs w:val="28"/>
        </w:rPr>
        <w:t xml:space="preserve">активно </w:t>
      </w:r>
      <w:r w:rsidRPr="001F445D">
        <w:rPr>
          <w:rFonts w:ascii="Times New Roman" w:hAnsi="Times New Roman" w:cs="Times New Roman"/>
          <w:color w:val="142A35"/>
          <w:sz w:val="28"/>
          <w:szCs w:val="28"/>
        </w:rPr>
        <w:t xml:space="preserve">ведется </w:t>
      </w:r>
      <w:r w:rsidR="001F445D" w:rsidRPr="001F445D">
        <w:rPr>
          <w:rFonts w:ascii="Times New Roman" w:hAnsi="Times New Roman" w:cs="Times New Roman"/>
          <w:color w:val="142A35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color w:val="142A35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color w:val="142A35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142A35"/>
          <w:sz w:val="28"/>
          <w:szCs w:val="28"/>
        </w:rPr>
        <w:t>Гиагинском</w:t>
      </w:r>
      <w:proofErr w:type="spellEnd"/>
      <w:r>
        <w:rPr>
          <w:rFonts w:ascii="Times New Roman" w:hAnsi="Times New Roman" w:cs="Times New Roman"/>
          <w:color w:val="142A35"/>
          <w:sz w:val="28"/>
          <w:szCs w:val="28"/>
        </w:rPr>
        <w:t xml:space="preserve"> районах и городе Майкопе</w:t>
      </w:r>
      <w:r w:rsidR="001F445D" w:rsidRPr="001F445D">
        <w:rPr>
          <w:rFonts w:ascii="Times New Roman" w:hAnsi="Times New Roman" w:cs="Times New Roman"/>
          <w:color w:val="142A35"/>
          <w:sz w:val="28"/>
          <w:szCs w:val="28"/>
        </w:rPr>
        <w:t xml:space="preserve">. </w:t>
      </w:r>
    </w:p>
    <w:p w14:paraId="105B19F9" w14:textId="7996C8DC" w:rsidR="001F445D" w:rsidRPr="001F445D" w:rsidRDefault="001F445D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5D">
        <w:rPr>
          <w:rFonts w:ascii="Times New Roman" w:hAnsi="Times New Roman" w:cs="Times New Roman"/>
          <w:color w:val="142A35"/>
          <w:sz w:val="28"/>
          <w:szCs w:val="28"/>
        </w:rPr>
        <w:t xml:space="preserve">Кроме того, в рамках 518-ФЗ </w:t>
      </w:r>
      <w:proofErr w:type="gramStart"/>
      <w:r w:rsidRPr="001F445D">
        <w:rPr>
          <w:rFonts w:ascii="Times New Roman" w:hAnsi="Times New Roman" w:cs="Times New Roman"/>
          <w:color w:val="142A35"/>
          <w:sz w:val="28"/>
          <w:szCs w:val="28"/>
        </w:rPr>
        <w:t>сняты</w:t>
      </w:r>
      <w:proofErr w:type="gramEnd"/>
      <w:r w:rsidRPr="001F445D">
        <w:rPr>
          <w:rFonts w:ascii="Times New Roman" w:hAnsi="Times New Roman" w:cs="Times New Roman"/>
          <w:color w:val="142A35"/>
          <w:sz w:val="28"/>
          <w:szCs w:val="28"/>
        </w:rPr>
        <w:t xml:space="preserve"> с кадастрового учета </w:t>
      </w:r>
      <w:r w:rsidR="00B1400A">
        <w:rPr>
          <w:rFonts w:ascii="Times New Roman" w:hAnsi="Times New Roman" w:cs="Times New Roman"/>
          <w:color w:val="142A35"/>
          <w:sz w:val="28"/>
          <w:szCs w:val="28"/>
        </w:rPr>
        <w:t xml:space="preserve">42 </w:t>
      </w:r>
      <w:r w:rsidRPr="001F445D">
        <w:rPr>
          <w:rFonts w:ascii="Times New Roman" w:hAnsi="Times New Roman" w:cs="Times New Roman"/>
          <w:color w:val="142A35"/>
          <w:sz w:val="28"/>
          <w:szCs w:val="28"/>
        </w:rPr>
        <w:t>прекративших существование зданий и сооружений.</w:t>
      </w:r>
    </w:p>
    <w:p w14:paraId="41CF4F31" w14:textId="16F4F565" w:rsidR="00106959" w:rsidRPr="00FC01C9" w:rsidRDefault="00FC01C9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C01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106959" w:rsidRPr="00FC01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ачество и полнота данных ЕГРН оказывают существенное влияние на социально-экономическое развитие республики и на улучшение инвестиционного климата</w:t>
      </w:r>
      <w:r w:rsidRPr="00FC0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подчеркнул </w:t>
      </w:r>
      <w:r w:rsidRPr="00FC0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региональной Кадастровой палаты </w:t>
      </w:r>
      <w:proofErr w:type="spellStart"/>
      <w:r w:rsidRPr="00FC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</w:t>
      </w:r>
      <w:proofErr w:type="spellEnd"/>
      <w:r w:rsidRPr="00FC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C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Хуако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1DD2E2" w14:textId="77777777" w:rsidR="00106959" w:rsidRDefault="00106959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6B05C5" w14:textId="6E5FA176" w:rsidR="002C2CBC" w:rsidRPr="002C2CBC" w:rsidRDefault="002C2CBC" w:rsidP="00B06A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06959"/>
    <w:rsid w:val="00152677"/>
    <w:rsid w:val="001F445D"/>
    <w:rsid w:val="001F6CF1"/>
    <w:rsid w:val="00207018"/>
    <w:rsid w:val="00225784"/>
    <w:rsid w:val="00235EEF"/>
    <w:rsid w:val="002860BC"/>
    <w:rsid w:val="00294C2C"/>
    <w:rsid w:val="002A6516"/>
    <w:rsid w:val="002B456C"/>
    <w:rsid w:val="002C2CBC"/>
    <w:rsid w:val="002D15FB"/>
    <w:rsid w:val="00396DE7"/>
    <w:rsid w:val="003A63C1"/>
    <w:rsid w:val="003B4DEC"/>
    <w:rsid w:val="003E666F"/>
    <w:rsid w:val="00404D9F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D3C00"/>
    <w:rsid w:val="005D46CD"/>
    <w:rsid w:val="006160B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CD5370"/>
    <w:rsid w:val="00D10BA5"/>
    <w:rsid w:val="00D171F7"/>
    <w:rsid w:val="00D62053"/>
    <w:rsid w:val="00D74E85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9</cp:revision>
  <cp:lastPrinted>2022-09-08T12:11:00Z</cp:lastPrinted>
  <dcterms:created xsi:type="dcterms:W3CDTF">2022-09-06T13:51:00Z</dcterms:created>
  <dcterms:modified xsi:type="dcterms:W3CDTF">2022-09-09T06:14:00Z</dcterms:modified>
</cp:coreProperties>
</file>