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A4" w:rsidRDefault="007B6485" w:rsidP="00F86FA4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Style w:val="zagolovok1"/>
          <w:b/>
          <w:bCs/>
        </w:rPr>
        <w:t>Вопросы л</w:t>
      </w:r>
      <w:proofErr w:type="spellStart"/>
      <w:r w:rsidR="00F86FA4">
        <w:rPr>
          <w:rStyle w:val="zagolovok1"/>
          <w:b/>
          <w:bCs/>
          <w:lang/>
        </w:rPr>
        <w:t>ег</w:t>
      </w:r>
      <w:r>
        <w:rPr>
          <w:rStyle w:val="zagolovok1"/>
          <w:b/>
          <w:bCs/>
        </w:rPr>
        <w:t>а</w:t>
      </w:r>
      <w:r w:rsidR="00F86FA4">
        <w:rPr>
          <w:rStyle w:val="zagolovok1"/>
          <w:b/>
          <w:bCs/>
          <w:lang/>
        </w:rPr>
        <w:t>лизаци</w:t>
      </w:r>
      <w:proofErr w:type="spellEnd"/>
      <w:r>
        <w:rPr>
          <w:rStyle w:val="zagolovok1"/>
          <w:b/>
          <w:bCs/>
        </w:rPr>
        <w:t>и</w:t>
      </w:r>
      <w:r w:rsidR="00F86FA4">
        <w:rPr>
          <w:rStyle w:val="zagolovok1"/>
          <w:b/>
          <w:bCs/>
          <w:lang/>
        </w:rPr>
        <w:t xml:space="preserve"> заработной платы </w:t>
      </w:r>
    </w:p>
    <w:p w:rsidR="00F86FA4" w:rsidRDefault="00F86FA4" w:rsidP="00F86FA4">
      <w:pPr>
        <w:pStyle w:val="a3"/>
        <w:shd w:val="clear" w:color="auto" w:fill="FFFFFF"/>
        <w:spacing w:before="0" w:beforeAutospacing="0" w:after="0" w:afterAutospacing="0"/>
        <w:rPr>
          <w:rStyle w:val="text-osnovnoy1"/>
          <w:rFonts w:ascii="Times New Roman" w:hAnsi="Times New Roman" w:cs="Times New Roman"/>
          <w:sz w:val="28"/>
          <w:szCs w:val="28"/>
        </w:rPr>
      </w:pPr>
    </w:p>
    <w:p w:rsidR="009151E4" w:rsidRDefault="009C31DD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>Вопросы</w:t>
      </w:r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 xml:space="preserve"> легализации трудовых отношений, выплаты заработной платы в «конвертах» или 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 xml:space="preserve">в </w:t>
      </w:r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 xml:space="preserve">размере ниже установленного 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 xml:space="preserve">минимума входят в число наиболее 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острых и </w:t>
      </w:r>
      <w:r w:rsidR="009151E4">
        <w:rPr>
          <w:rStyle w:val="text-osnovnoy1"/>
          <w:rFonts w:ascii="Times New Roman" w:hAnsi="Times New Roman" w:cs="Times New Roman"/>
          <w:sz w:val="28"/>
          <w:szCs w:val="28"/>
        </w:rPr>
        <w:t xml:space="preserve">актуальных </w:t>
      </w:r>
      <w:r w:rsidR="00E1385D">
        <w:rPr>
          <w:rStyle w:val="text-osnovnoy1"/>
          <w:rFonts w:ascii="Times New Roman" w:hAnsi="Times New Roman" w:cs="Times New Roman"/>
          <w:sz w:val="28"/>
          <w:szCs w:val="28"/>
        </w:rPr>
        <w:t>во всех регионах страны.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</w:t>
      </w:r>
    </w:p>
    <w:p w:rsidR="009C31DD" w:rsidRDefault="009C31DD" w:rsidP="00EB6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статистике каждый пятый россиянин работает без официального оформления трудовых отношений.</w:t>
      </w:r>
    </w:p>
    <w:p w:rsidR="009C31DD" w:rsidRPr="001F3214" w:rsidRDefault="00470EBC" w:rsidP="00EB6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C31DD" w:rsidRPr="001F3214">
        <w:rPr>
          <w:rFonts w:ascii="Times New Roman" w:hAnsi="Times New Roman" w:cs="Times New Roman"/>
          <w:sz w:val="28"/>
          <w:szCs w:val="28"/>
        </w:rPr>
        <w:t>ольшинство работодателей работают в законодательном поле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1F3214">
        <w:rPr>
          <w:rFonts w:ascii="Times New Roman" w:hAnsi="Times New Roman" w:cs="Times New Roman"/>
          <w:sz w:val="28"/>
          <w:szCs w:val="28"/>
        </w:rPr>
        <w:t>сознавая важность этой проблемы</w:t>
      </w:r>
      <w:r w:rsidR="009C31DD" w:rsidRPr="001F32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31DD" w:rsidRPr="001F3214">
        <w:rPr>
          <w:rFonts w:ascii="Times New Roman" w:hAnsi="Times New Roman" w:cs="Times New Roman"/>
          <w:sz w:val="28"/>
          <w:szCs w:val="28"/>
        </w:rPr>
        <w:t>Но есть и такие, к</w:t>
      </w:r>
      <w:r>
        <w:rPr>
          <w:rFonts w:ascii="Times New Roman" w:hAnsi="Times New Roman" w:cs="Times New Roman"/>
          <w:sz w:val="28"/>
          <w:szCs w:val="28"/>
        </w:rPr>
        <w:t>оторые</w:t>
      </w:r>
      <w:r w:rsidR="009C31DD" w:rsidRPr="001F3214">
        <w:rPr>
          <w:rFonts w:ascii="Times New Roman" w:hAnsi="Times New Roman" w:cs="Times New Roman"/>
          <w:sz w:val="28"/>
          <w:szCs w:val="28"/>
        </w:rPr>
        <w:t xml:space="preserve"> пытаясь получить как можно большую прибыль, уклоняются от уплаты налогов, использу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31DD" w:rsidRPr="001F3214">
        <w:rPr>
          <w:rFonts w:ascii="Times New Roman" w:hAnsi="Times New Roman" w:cs="Times New Roman"/>
          <w:sz w:val="28"/>
          <w:szCs w:val="28"/>
        </w:rPr>
        <w:t xml:space="preserve"> труд граждан без надлежащего оформления трудовых отношений и выплачивают заработную плату «в конвертах».</w:t>
      </w:r>
      <w:r w:rsidR="009C3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31DD" w:rsidRPr="001F3214" w:rsidRDefault="009C31DD" w:rsidP="00EB6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14">
        <w:rPr>
          <w:rFonts w:ascii="Times New Roman" w:hAnsi="Times New Roman" w:cs="Times New Roman"/>
          <w:sz w:val="28"/>
          <w:szCs w:val="28"/>
        </w:rPr>
        <w:t>Решить данную проблему можно только общими усилиями руководителей предприятий всех форм собственности, предпринимателей, органов местного самоуправления и самих наемны</w:t>
      </w:r>
      <w:r>
        <w:rPr>
          <w:rFonts w:ascii="Times New Roman" w:hAnsi="Times New Roman" w:cs="Times New Roman"/>
          <w:sz w:val="28"/>
          <w:szCs w:val="28"/>
        </w:rPr>
        <w:t>х работников, ч</w:t>
      </w:r>
      <w:r w:rsidR="00470EBC">
        <w:rPr>
          <w:rFonts w:ascii="Times New Roman" w:hAnsi="Times New Roman" w:cs="Times New Roman"/>
          <w:sz w:val="28"/>
          <w:szCs w:val="28"/>
        </w:rPr>
        <w:t>то и послужило поводом для</w:t>
      </w:r>
      <w:r>
        <w:rPr>
          <w:rFonts w:ascii="Times New Roman" w:hAnsi="Times New Roman" w:cs="Times New Roman"/>
          <w:sz w:val="28"/>
          <w:szCs w:val="28"/>
        </w:rPr>
        <w:t xml:space="preserve"> наш</w:t>
      </w:r>
      <w:r w:rsidR="00470EB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сегодняшн</w:t>
      </w:r>
      <w:r w:rsidR="00470EB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EBC">
        <w:rPr>
          <w:rFonts w:ascii="Times New Roman" w:hAnsi="Times New Roman" w:cs="Times New Roman"/>
          <w:sz w:val="28"/>
          <w:szCs w:val="28"/>
        </w:rPr>
        <w:t>совещания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5A7" w:rsidRDefault="00F86FA4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Под </w:t>
      </w:r>
      <w:r w:rsidR="007B6485">
        <w:rPr>
          <w:rStyle w:val="text-osnovnoy1"/>
          <w:rFonts w:ascii="Times New Roman" w:hAnsi="Times New Roman" w:cs="Times New Roman"/>
          <w:sz w:val="28"/>
          <w:szCs w:val="28"/>
        </w:rPr>
        <w:t>«</w:t>
      </w:r>
      <w:r>
        <w:rPr>
          <w:rStyle w:val="text-osnovnoy1"/>
          <w:rFonts w:ascii="Times New Roman" w:hAnsi="Times New Roman" w:cs="Times New Roman"/>
          <w:sz w:val="28"/>
          <w:szCs w:val="28"/>
        </w:rPr>
        <w:t>теневой заработной платой</w:t>
      </w:r>
      <w:r w:rsidR="007B6485">
        <w:rPr>
          <w:rStyle w:val="text-osnovnoy1"/>
          <w:rFonts w:ascii="Times New Roman" w:hAnsi="Times New Roman" w:cs="Times New Roman"/>
          <w:sz w:val="28"/>
          <w:szCs w:val="28"/>
        </w:rPr>
        <w:t>»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подразумевается выплата работникам, 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>которая не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учитывае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>тся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при налогообложении, 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>а также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заработная плата, выдаваемая в «конвертах» или промышленными и продовольственными товарами. </w:t>
      </w:r>
    </w:p>
    <w:p w:rsidR="00F86FA4" w:rsidRDefault="00F86FA4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>Значительное число организаций малого и среднего бизнеса, не желая уплачивать налоги с фонда оплаты труда в полном объеме, часть заработной платы выплачивают официально, а другую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-osnovnoy1"/>
          <w:rFonts w:ascii="Times New Roman" w:hAnsi="Times New Roman" w:cs="Times New Roman"/>
          <w:sz w:val="28"/>
          <w:szCs w:val="28"/>
        </w:rPr>
        <w:t>ее часть выплачивают, не отражая в бухгалтерских документах, либо выплачивают полностью в конвертах.</w:t>
      </w:r>
    </w:p>
    <w:p w:rsidR="00F86FA4" w:rsidRDefault="00B135A7" w:rsidP="00EB683F">
      <w:pPr>
        <w:pStyle w:val="a3"/>
        <w:shd w:val="clear" w:color="auto" w:fill="FFFFFF"/>
        <w:spacing w:before="0" w:beforeAutospacing="0" w:after="0" w:afterAutospacing="0" w:line="276" w:lineRule="auto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  </w:t>
      </w:r>
      <w:r w:rsidR="00E55AE8">
        <w:rPr>
          <w:rStyle w:val="text-osnovnoy1"/>
          <w:rFonts w:ascii="Times New Roman" w:hAnsi="Times New Roman" w:cs="Times New Roman"/>
          <w:sz w:val="28"/>
          <w:szCs w:val="28"/>
        </w:rPr>
        <w:t>Р</w:t>
      </w:r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>аботодатели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>,</w:t>
      </w:r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 xml:space="preserve"> использую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>щие</w:t>
      </w:r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 xml:space="preserve"> труд наемных работников без оформления трудовых договоров лиша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>ют</w:t>
      </w:r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 xml:space="preserve"> своих сотрудников заслуженного пенсионного обеспечения. А сами граждане, соглашаясь с такой формой расчетов за труд, лишают себя, в 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>первую</w:t>
      </w:r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 xml:space="preserve"> очередь, возможности оплаты больничных листов и других видов пособий и в перспективе могут рассчитывать только на минимальные пенсии, т</w:t>
      </w:r>
      <w:r w:rsidR="00470EBC">
        <w:rPr>
          <w:rStyle w:val="text-osnovnoy1"/>
          <w:rFonts w:ascii="Times New Roman" w:hAnsi="Times New Roman" w:cs="Times New Roman"/>
          <w:sz w:val="28"/>
          <w:szCs w:val="28"/>
        </w:rPr>
        <w:t>ак как</w:t>
      </w:r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 xml:space="preserve"> при начислении любых выплат учитываются только официальные данные, представленные работодателями.</w:t>
      </w:r>
    </w:p>
    <w:p w:rsidR="00E55AE8" w:rsidRPr="00CB7C4B" w:rsidRDefault="00470EBC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55AE8" w:rsidRPr="00CB7C4B">
        <w:rPr>
          <w:sz w:val="28"/>
          <w:szCs w:val="28"/>
        </w:rPr>
        <w:t xml:space="preserve">Отсутствие трудового стажа, </w:t>
      </w:r>
      <w:r w:rsidR="007F1CE8" w:rsidRPr="00CB7C4B">
        <w:rPr>
          <w:sz w:val="28"/>
          <w:szCs w:val="28"/>
        </w:rPr>
        <w:t>выплат пособий по временной нетрудоспособности, по беременности и родам, по уходу за ребенком</w:t>
      </w:r>
      <w:r w:rsidR="007F1CE8">
        <w:rPr>
          <w:rStyle w:val="text-osnovnoy1"/>
          <w:rFonts w:ascii="Times New Roman" w:hAnsi="Times New Roman" w:cs="Times New Roman"/>
          <w:sz w:val="28"/>
          <w:szCs w:val="28"/>
        </w:rPr>
        <w:t xml:space="preserve">, отпускных, выходных пособий при увольнении, отсутствие возможности получить банковский кредит либо налоговый кредит при приобретении квартиры в ипотеку, невозможность получения платного образования и </w:t>
      </w:r>
      <w:r w:rsidR="007F1CE8">
        <w:rPr>
          <w:rStyle w:val="text-osnovnoy1"/>
          <w:rFonts w:ascii="Times New Roman" w:hAnsi="Times New Roman" w:cs="Times New Roman"/>
          <w:sz w:val="28"/>
          <w:szCs w:val="28"/>
        </w:rPr>
        <w:lastRenderedPageBreak/>
        <w:t>платных медицинских услуг, а также достойной  пенсии в дальнейшем</w:t>
      </w:r>
      <w:r w:rsidR="00E55AE8" w:rsidRPr="00CB7C4B">
        <w:rPr>
          <w:sz w:val="28"/>
          <w:szCs w:val="28"/>
        </w:rPr>
        <w:t xml:space="preserve"> – все это «подводные камни» неофициального трудоустройства и </w:t>
      </w:r>
      <w:r>
        <w:rPr>
          <w:sz w:val="28"/>
          <w:szCs w:val="28"/>
        </w:rPr>
        <w:t>зарплаты «в конвертах»</w:t>
      </w:r>
      <w:r w:rsidR="00E55AE8" w:rsidRPr="00CB7C4B">
        <w:rPr>
          <w:sz w:val="28"/>
          <w:szCs w:val="28"/>
        </w:rPr>
        <w:t>.</w:t>
      </w:r>
      <w:proofErr w:type="gramEnd"/>
    </w:p>
    <w:p w:rsidR="00F86FA4" w:rsidRDefault="00470EBC" w:rsidP="00EB683F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Зачастую р</w:t>
      </w:r>
      <w:r w:rsidR="00F86FA4">
        <w:rPr>
          <w:sz w:val="28"/>
          <w:szCs w:val="28"/>
        </w:rPr>
        <w:t xml:space="preserve">аботник  не защищен от травматизма и профессиональных заболеваний, </w:t>
      </w:r>
      <w:r w:rsidR="007F1CE8">
        <w:rPr>
          <w:sz w:val="28"/>
          <w:szCs w:val="28"/>
        </w:rPr>
        <w:t xml:space="preserve">поскольку </w:t>
      </w:r>
      <w:r w:rsidR="00F86FA4">
        <w:rPr>
          <w:sz w:val="28"/>
          <w:szCs w:val="28"/>
        </w:rPr>
        <w:t xml:space="preserve">исключается из сферы действия </w:t>
      </w:r>
      <w:r w:rsidR="007F1CE8">
        <w:rPr>
          <w:sz w:val="28"/>
          <w:szCs w:val="28"/>
        </w:rPr>
        <w:t>законодательства об</w:t>
      </w:r>
      <w:r w:rsidR="00F86FA4">
        <w:rPr>
          <w:sz w:val="28"/>
          <w:szCs w:val="28"/>
        </w:rPr>
        <w:t xml:space="preserve"> обязательном социальном страховании от несчастных случаев на производстве и профессиональных заболеваний. </w:t>
      </w:r>
    </w:p>
    <w:p w:rsidR="00F86FA4" w:rsidRDefault="007F1CE8" w:rsidP="00EB683F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 главное - р</w:t>
      </w:r>
      <w:r w:rsidR="00F86FA4">
        <w:rPr>
          <w:sz w:val="28"/>
          <w:szCs w:val="28"/>
        </w:rPr>
        <w:t xml:space="preserve">аботник лишается гарантированного минимального </w:t>
      </w:r>
      <w:proofErr w:type="gramStart"/>
      <w:r w:rsidR="00F86FA4">
        <w:rPr>
          <w:sz w:val="28"/>
          <w:szCs w:val="28"/>
        </w:rPr>
        <w:t>размера оплаты труда</w:t>
      </w:r>
      <w:proofErr w:type="gramEnd"/>
      <w:r w:rsidR="00F86FA4">
        <w:rPr>
          <w:sz w:val="28"/>
          <w:szCs w:val="28"/>
        </w:rPr>
        <w:t xml:space="preserve">: работодатель может платить столько, сколько он захочет. </w:t>
      </w:r>
    </w:p>
    <w:p w:rsidR="00D71499" w:rsidRPr="00CB7C4B" w:rsidRDefault="00D71499" w:rsidP="00EB6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C4B">
        <w:rPr>
          <w:rFonts w:ascii="Times New Roman" w:hAnsi="Times New Roman" w:cs="Times New Roman"/>
          <w:sz w:val="28"/>
          <w:szCs w:val="28"/>
        </w:rPr>
        <w:t>Официальное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трудоустройство</w:t>
      </w:r>
      <w:r w:rsidR="007B6485">
        <w:rPr>
          <w:rFonts w:ascii="Times New Roman" w:hAnsi="Times New Roman" w:cs="Times New Roman"/>
          <w:sz w:val="28"/>
          <w:szCs w:val="28"/>
        </w:rPr>
        <w:t xml:space="preserve"> </w:t>
      </w:r>
      <w:r w:rsidRPr="00CB7C4B">
        <w:rPr>
          <w:rFonts w:ascii="Times New Roman" w:hAnsi="Times New Roman" w:cs="Times New Roman"/>
          <w:sz w:val="28"/>
          <w:szCs w:val="28"/>
        </w:rPr>
        <w:t>является гарантом социальной защищенности работника. В то время как иная форма отношений между работодателем и работником в виде «конвертной» схемы, представляет серьезную угрозу для последнего в случае наступления различных страховых случаев.</w:t>
      </w:r>
    </w:p>
    <w:p w:rsidR="00F86FA4" w:rsidRDefault="00F86FA4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  <w:r>
        <w:rPr>
          <w:sz w:val="28"/>
          <w:szCs w:val="28"/>
        </w:rPr>
        <w:t xml:space="preserve">Однако работник, работая в условиях «серой схемы трудовых отношений» остается полностью незащищенным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 Доказать факт трудовых отношений в суде очень сложно, для этого требуются свидетельские показания, однако, далеко не всегда действующие работники организации соглашаются дать показания </w:t>
      </w:r>
      <w:r w:rsidR="007B6485">
        <w:rPr>
          <w:sz w:val="28"/>
          <w:szCs w:val="28"/>
        </w:rPr>
        <w:t>в</w:t>
      </w:r>
      <w:r>
        <w:rPr>
          <w:sz w:val="28"/>
          <w:szCs w:val="28"/>
        </w:rPr>
        <w:t xml:space="preserve"> суде против собственного работодателя. </w:t>
      </w:r>
    </w:p>
    <w:p w:rsidR="001423B2" w:rsidRDefault="001423B2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свою очередь, у</w:t>
      </w:r>
      <w:r w:rsidRPr="00CB7C4B">
        <w:rPr>
          <w:sz w:val="28"/>
          <w:szCs w:val="28"/>
        </w:rPr>
        <w:t xml:space="preserve">клонение работодателей от уплаты налогов и страховых взносов на доходы нанимаемых </w:t>
      </w:r>
      <w:r w:rsidR="007B6485">
        <w:rPr>
          <w:sz w:val="28"/>
          <w:szCs w:val="28"/>
        </w:rPr>
        <w:t>ими работников</w:t>
      </w:r>
      <w:r w:rsidRPr="00CB7C4B">
        <w:rPr>
          <w:sz w:val="28"/>
          <w:szCs w:val="28"/>
        </w:rPr>
        <w:t>, вполне можно рассматривать как хищение государственных денежных средств, которые должны пополнить социальные фонды, выступающие в качестве резерва и привести к стабильности социальной сфере в целом</w:t>
      </w:r>
      <w:r>
        <w:rPr>
          <w:sz w:val="28"/>
          <w:szCs w:val="28"/>
        </w:rPr>
        <w:t xml:space="preserve">. </w:t>
      </w:r>
    </w:p>
    <w:p w:rsidR="001423B2" w:rsidRDefault="001423B2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примеру, Республика Адыгея по итогам 2014 года </w:t>
      </w:r>
      <w:r w:rsidR="00594131">
        <w:rPr>
          <w:sz w:val="28"/>
          <w:szCs w:val="28"/>
        </w:rPr>
        <w:t>направила</w:t>
      </w:r>
      <w:r>
        <w:rPr>
          <w:sz w:val="28"/>
          <w:szCs w:val="28"/>
        </w:rPr>
        <w:t xml:space="preserve"> в порядке </w:t>
      </w:r>
      <w:r w:rsidR="00594131">
        <w:rPr>
          <w:sz w:val="28"/>
          <w:szCs w:val="28"/>
        </w:rPr>
        <w:t xml:space="preserve">выплат </w:t>
      </w:r>
      <w:r>
        <w:rPr>
          <w:sz w:val="28"/>
          <w:szCs w:val="28"/>
        </w:rPr>
        <w:t xml:space="preserve">страховых взносов по застрахованным  в </w:t>
      </w:r>
      <w:r w:rsidR="00594131">
        <w:rPr>
          <w:sz w:val="28"/>
          <w:szCs w:val="28"/>
        </w:rPr>
        <w:t>системе обязательного медицинского страхования</w:t>
      </w:r>
      <w:r>
        <w:rPr>
          <w:sz w:val="28"/>
          <w:szCs w:val="28"/>
        </w:rPr>
        <w:t xml:space="preserve"> неработающим гражданам  1,8 млрд. рублей. Часть этих финансовых средств  можно было направить на различные социальные программы</w:t>
      </w:r>
      <w:r w:rsidR="001D2F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1290" w:rsidRDefault="00EC1290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Style w:val="text-osnovnoy1"/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Все это в совокупности ведет к снижению темпов развития экономики, а также росту скрытой безработицы.</w:t>
      </w:r>
    </w:p>
    <w:p w:rsidR="00D71499" w:rsidRDefault="00F86FA4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bCs/>
          <w:sz w:val="28"/>
          <w:szCs w:val="28"/>
        </w:rPr>
        <w:t xml:space="preserve">При администрации муниципального </w:t>
      </w:r>
      <w:r w:rsidR="00EB683F">
        <w:rPr>
          <w:rStyle w:val="text-osnovnoy1"/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="00EB683F">
        <w:rPr>
          <w:rStyle w:val="text-osnovnoy1"/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 w:rsidR="00EB683F">
        <w:rPr>
          <w:rStyle w:val="text-osnovnoy1"/>
          <w:rFonts w:ascii="Times New Roman" w:hAnsi="Times New Roman" w:cs="Times New Roman"/>
          <w:bCs/>
          <w:sz w:val="28"/>
          <w:szCs w:val="28"/>
        </w:rPr>
        <w:t xml:space="preserve"> район» 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работает </w:t>
      </w:r>
      <w:r w:rsidR="00EB683F">
        <w:rPr>
          <w:rStyle w:val="text-osnovnoy1"/>
          <w:rFonts w:ascii="Times New Roman" w:hAnsi="Times New Roman" w:cs="Times New Roman"/>
          <w:sz w:val="28"/>
          <w:szCs w:val="28"/>
        </w:rPr>
        <w:t xml:space="preserve">межведомственная </w:t>
      </w:r>
      <w:r>
        <w:rPr>
          <w:sz w:val="28"/>
        </w:rPr>
        <w:t>комиссия по укреплению бюджетной и налоговой дисциплины, совершенствованию системы платежей и расчетов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. В состав комиссии входят представители администрации муниципального </w:t>
      </w:r>
      <w:r>
        <w:rPr>
          <w:rStyle w:val="text-osnovnoy1"/>
          <w:rFonts w:ascii="Times New Roman" w:hAnsi="Times New Roman" w:cs="Times New Roman"/>
          <w:sz w:val="28"/>
          <w:szCs w:val="28"/>
        </w:rPr>
        <w:lastRenderedPageBreak/>
        <w:t>района, Межрайонной инспекции Федеральной налоговой службы №</w:t>
      </w:r>
      <w:r w:rsidR="001D2FE3">
        <w:rPr>
          <w:rStyle w:val="text-osnovnoy1"/>
          <w:rFonts w:ascii="Times New Roman" w:hAnsi="Times New Roman" w:cs="Times New Roman"/>
          <w:sz w:val="28"/>
          <w:szCs w:val="28"/>
        </w:rPr>
        <w:t>2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по </w:t>
      </w:r>
      <w:r w:rsidR="001D2FE3">
        <w:rPr>
          <w:rStyle w:val="text-osnovnoy1"/>
          <w:rFonts w:ascii="Times New Roman" w:hAnsi="Times New Roman" w:cs="Times New Roman"/>
          <w:sz w:val="28"/>
          <w:szCs w:val="28"/>
        </w:rPr>
        <w:t>РА,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</w:t>
      </w:r>
      <w:r w:rsidR="00EB683F">
        <w:rPr>
          <w:rStyle w:val="text-osnovnoy1"/>
          <w:rFonts w:ascii="Times New Roman" w:hAnsi="Times New Roman" w:cs="Times New Roman"/>
          <w:sz w:val="28"/>
          <w:szCs w:val="28"/>
        </w:rPr>
        <w:t>П</w:t>
      </w:r>
      <w:r>
        <w:rPr>
          <w:rStyle w:val="text-osnovnoy1"/>
          <w:rFonts w:ascii="Times New Roman" w:hAnsi="Times New Roman" w:cs="Times New Roman"/>
          <w:sz w:val="28"/>
          <w:szCs w:val="28"/>
        </w:rPr>
        <w:t>енсионного фонда</w:t>
      </w:r>
      <w:r w:rsidR="001D2FE3">
        <w:rPr>
          <w:rStyle w:val="text-osnovnoy1"/>
          <w:rFonts w:ascii="Times New Roman" w:hAnsi="Times New Roman" w:cs="Times New Roman"/>
          <w:sz w:val="28"/>
          <w:szCs w:val="28"/>
        </w:rPr>
        <w:t>,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 </w:t>
      </w:r>
      <w:r w:rsidR="00EB683F">
        <w:rPr>
          <w:rStyle w:val="text-osnovnoy1"/>
          <w:rFonts w:ascii="Times New Roman" w:hAnsi="Times New Roman" w:cs="Times New Roman"/>
          <w:sz w:val="28"/>
          <w:szCs w:val="28"/>
        </w:rPr>
        <w:t>Ф</w:t>
      </w:r>
      <w:r>
        <w:rPr>
          <w:rStyle w:val="text-osnovnoy1"/>
          <w:rFonts w:ascii="Times New Roman" w:hAnsi="Times New Roman" w:cs="Times New Roman"/>
          <w:sz w:val="28"/>
          <w:szCs w:val="28"/>
        </w:rPr>
        <w:t xml:space="preserve">онда </w:t>
      </w:r>
      <w:r w:rsidR="001D2FE3">
        <w:rPr>
          <w:rStyle w:val="text-osnovnoy1"/>
          <w:rFonts w:ascii="Times New Roman" w:hAnsi="Times New Roman" w:cs="Times New Roman"/>
          <w:sz w:val="28"/>
          <w:szCs w:val="28"/>
        </w:rPr>
        <w:t>занятости населения</w:t>
      </w:r>
      <w:r>
        <w:rPr>
          <w:rStyle w:val="text-osnovnoy1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>
        <w:rPr>
          <w:rStyle w:val="text-osnovnoy1"/>
          <w:rFonts w:ascii="Times New Roman" w:hAnsi="Times New Roman" w:cs="Times New Roman"/>
          <w:sz w:val="28"/>
          <w:szCs w:val="28"/>
        </w:rPr>
        <w:t>На заседания комиссии приглашаются работодатели, выплачивающие заработную плату ниже минимальной или допускающие иные нарушения трудовых прав работников.</w:t>
      </w:r>
      <w:r w:rsidR="001D2FE3">
        <w:rPr>
          <w:rStyle w:val="text-osnovnoy1"/>
          <w:rFonts w:ascii="Times New Roman" w:hAnsi="Times New Roman" w:cs="Times New Roman"/>
          <w:sz w:val="28"/>
          <w:szCs w:val="28"/>
        </w:rPr>
        <w:t xml:space="preserve"> </w:t>
      </w:r>
    </w:p>
    <w:p w:rsidR="00F86FA4" w:rsidRDefault="001D2FE3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hAnsi="Times New Roman" w:cs="Times New Roman"/>
          <w:sz w:val="28"/>
          <w:szCs w:val="28"/>
        </w:rPr>
        <w:t>Еще раз хочется напомнить, что уклонение работодателя от заключения трудовых договоров с работниками влечет за собой  административное наказание в виде штрафа в размере до 200 тыс. рублей, а также и уголовное наказание в виде дисквалификации  должностных лиц на срок до 3 лет.</w:t>
      </w:r>
    </w:p>
    <w:p w:rsidR="00F86FA4" w:rsidRDefault="001D2FE3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Style w:val="text-osnovnoy1"/>
          <w:rFonts w:ascii="Times New Roman" w:hAnsi="Times New Roman" w:cs="Times New Roman"/>
          <w:sz w:val="28"/>
          <w:szCs w:val="28"/>
        </w:rPr>
      </w:pPr>
      <w:r>
        <w:rPr>
          <w:rStyle w:val="text-osnovnoy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необходимая </w:t>
      </w:r>
      <w:r w:rsidR="00D71499">
        <w:rPr>
          <w:rStyle w:val="text-osnovnoy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разъяснительная </w:t>
      </w:r>
      <w:r>
        <w:rPr>
          <w:rStyle w:val="text-osnovnoy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будет опубликована  в средствах массовой информации района, а также на официальном сайте администрации. </w:t>
      </w:r>
      <w:r w:rsidR="00D71499">
        <w:rPr>
          <w:rStyle w:val="text-osnovnoy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</w:t>
      </w:r>
      <w:r w:rsidR="00D47AE5">
        <w:rPr>
          <w:rStyle w:val="text-osnovnoy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работа горячей линии по телефону 9-28-00 , по которому</w:t>
      </w:r>
      <w:r>
        <w:rPr>
          <w:rStyle w:val="text-osnovnoy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FA4">
        <w:rPr>
          <w:rStyle w:val="text-osnovnoy1"/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Style w:val="text-osnovnoy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могут обратиться </w:t>
      </w:r>
      <w:r w:rsidR="00F86FA4">
        <w:rPr>
          <w:rStyle w:val="text-osnovnoy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нарушения трудовых прав (задолженность по выплате заработной платы, работа без заключения трудового договора, выплата </w:t>
      </w:r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>заработной платы ниже минимальной  и др.)</w:t>
      </w:r>
      <w:proofErr w:type="gramStart"/>
      <w:r w:rsidR="00F86FA4">
        <w:rPr>
          <w:rStyle w:val="text-osnovnoy1"/>
          <w:rFonts w:ascii="Times New Roman" w:hAnsi="Times New Roman" w:cs="Times New Roman"/>
          <w:sz w:val="28"/>
          <w:szCs w:val="28"/>
        </w:rPr>
        <w:t xml:space="preserve"> </w:t>
      </w:r>
      <w:r w:rsidR="00D47AE5">
        <w:rPr>
          <w:rStyle w:val="text-osnovnoy1"/>
          <w:rFonts w:ascii="Times New Roman" w:hAnsi="Times New Roman" w:cs="Times New Roman"/>
          <w:sz w:val="28"/>
          <w:szCs w:val="28"/>
        </w:rPr>
        <w:t>.</w:t>
      </w:r>
      <w:proofErr w:type="gramEnd"/>
      <w:r w:rsidR="00D47AE5">
        <w:rPr>
          <w:rStyle w:val="text-osnovnoy1"/>
          <w:rFonts w:ascii="Times New Roman" w:hAnsi="Times New Roman" w:cs="Times New Roman"/>
          <w:sz w:val="28"/>
          <w:szCs w:val="28"/>
        </w:rPr>
        <w:t xml:space="preserve"> Эти обращения будут рассматриваться на заседаниях комиссии с участием всех заинтересованных сторон.</w:t>
      </w:r>
    </w:p>
    <w:p w:rsidR="007F1CE8" w:rsidRPr="00CB7C4B" w:rsidRDefault="007F1CE8" w:rsidP="00EB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C4B">
        <w:rPr>
          <w:rFonts w:ascii="Times New Roman" w:hAnsi="Times New Roman" w:cs="Times New Roman"/>
          <w:sz w:val="28"/>
          <w:szCs w:val="28"/>
        </w:rPr>
        <w:t xml:space="preserve">Легализация трудовых отношений - это гарантия работающих граждан обрести социальную защищенность и наша </w:t>
      </w:r>
      <w:r>
        <w:rPr>
          <w:rFonts w:ascii="Times New Roman" w:hAnsi="Times New Roman" w:cs="Times New Roman"/>
          <w:sz w:val="28"/>
          <w:szCs w:val="28"/>
        </w:rPr>
        <w:t>совместная задача предотвращать</w:t>
      </w:r>
      <w:r w:rsidRPr="00CB7C4B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 в сфере трудового законодательства.</w:t>
      </w:r>
    </w:p>
    <w:p w:rsidR="007F1CE8" w:rsidRDefault="007F1CE8" w:rsidP="00EB683F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</w:p>
    <w:p w:rsidR="00F86FA4" w:rsidRDefault="00F86FA4" w:rsidP="00EB683F">
      <w:pPr>
        <w:rPr>
          <w:sz w:val="24"/>
          <w:szCs w:val="24"/>
        </w:rPr>
      </w:pPr>
    </w:p>
    <w:p w:rsidR="00F86FA4" w:rsidRDefault="00F86FA4" w:rsidP="00EB683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86FA4" w:rsidRDefault="00F86FA4" w:rsidP="00EB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FA4" w:rsidRDefault="00F86FA4" w:rsidP="00EB6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6F7" w:rsidRDefault="00F826F7"/>
    <w:sectPr w:rsidR="00F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erifCondensed-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86FA4"/>
    <w:rsid w:val="001423B2"/>
    <w:rsid w:val="001D2FE3"/>
    <w:rsid w:val="002B7B96"/>
    <w:rsid w:val="00470EBC"/>
    <w:rsid w:val="00594131"/>
    <w:rsid w:val="007B6485"/>
    <w:rsid w:val="007F1CE8"/>
    <w:rsid w:val="009151E4"/>
    <w:rsid w:val="009C31DD"/>
    <w:rsid w:val="00B135A7"/>
    <w:rsid w:val="00D47AE5"/>
    <w:rsid w:val="00D71499"/>
    <w:rsid w:val="00E1385D"/>
    <w:rsid w:val="00E55AE8"/>
    <w:rsid w:val="00EB683F"/>
    <w:rsid w:val="00EC1290"/>
    <w:rsid w:val="00F826F7"/>
    <w:rsid w:val="00F8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6FA4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zagolovok1">
    <w:name w:val="zagolovok1"/>
    <w:basedOn w:val="a0"/>
    <w:rsid w:val="00F86FA4"/>
    <w:rPr>
      <w:rFonts w:ascii="DejaVuSerifCondensed-Italic" w:hAnsi="DejaVuSerifCondensed-Italic" w:hint="default"/>
      <w:b w:val="0"/>
      <w:bCs w:val="0"/>
      <w:color w:val="000000"/>
      <w:sz w:val="29"/>
      <w:szCs w:val="29"/>
    </w:rPr>
  </w:style>
  <w:style w:type="character" w:customStyle="1" w:styleId="text-osnovnoy1">
    <w:name w:val="text-osnovnoy1"/>
    <w:basedOn w:val="a0"/>
    <w:rsid w:val="00F86FA4"/>
    <w:rPr>
      <w:rFonts w:ascii="Arial" w:hAnsi="Arial" w:cs="Arial" w:hint="default"/>
      <w:color w:val="000000"/>
      <w:sz w:val="18"/>
      <w:szCs w:val="18"/>
    </w:rPr>
  </w:style>
  <w:style w:type="character" w:styleId="a4">
    <w:name w:val="Strong"/>
    <w:basedOn w:val="a0"/>
    <w:qFormat/>
    <w:rsid w:val="00F86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10</cp:revision>
  <cp:lastPrinted>2015-02-27T14:16:00Z</cp:lastPrinted>
  <dcterms:created xsi:type="dcterms:W3CDTF">2015-02-27T11:16:00Z</dcterms:created>
  <dcterms:modified xsi:type="dcterms:W3CDTF">2015-02-27T14:23:00Z</dcterms:modified>
</cp:coreProperties>
</file>