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2" w:rsidRPr="00A534C2" w:rsidRDefault="00FE4192" w:rsidP="00FE419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Pr="00A534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ладельцы недвижимости могут воспользоваться сервисом "жизненные ситуации"</w:t>
      </w:r>
    </w:p>
    <w:p w:rsidR="00FE4192" w:rsidRPr="0012316A" w:rsidRDefault="00FE4192" w:rsidP="00FE419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FE4192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Республике Адыгея напоминает о работе сервиса </w:t>
      </w:r>
      <w:r w:rsidRPr="00FE4192">
        <w:rPr>
          <w:rFonts w:ascii="Times New Roman" w:hAnsi="Times New Roman" w:cs="Times New Roman"/>
          <w:sz w:val="28"/>
          <w:szCs w:val="28"/>
        </w:rPr>
        <w:t>"Жизненные ситуации" на сайте Росреестра (</w:t>
      </w:r>
      <w:hyperlink r:id="rId4" w:history="1">
        <w:r w:rsidRPr="00652C7F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E41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92" w:rsidRPr="0012316A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или продавая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самостоятельно какой именно перечень документов требуется в том или ином случае достаточно сложно.</w:t>
      </w:r>
    </w:p>
    <w:p w:rsidR="00FE4192" w:rsidRPr="00551C3B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этой ситуации и правильно </w:t>
      </w:r>
      <w:proofErr w:type="gramStart"/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пакет документов призван</w:t>
      </w:r>
      <w:proofErr w:type="gramEnd"/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бесплатный сервис «Жизненные ситуации», доступный на сайте </w:t>
      </w:r>
      <w:hyperlink r:id="rId5" w:history="1">
        <w:r w:rsidRPr="00551C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разделах «Физическим лицам», «Юридическим лицам» или «Специалистам» – «Полезная информация».</w:t>
      </w:r>
    </w:p>
    <w:p w:rsidR="00FE4192" w:rsidRPr="0012316A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позволяет получить виртуальную консультацию</w:t>
      </w: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необходимому комплекту документов с целью проведения различных операций с недвижимым имуществом,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учета.</w:t>
      </w:r>
    </w:p>
    <w:p w:rsidR="00FE4192" w:rsidRPr="0012316A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его помощью заявитель может самостоятельно определить, какой перечень документов ему необходим. Чтобы получить консультацию, необходимо выбрать объект недвижимого имущества (жилой дом, земельный участок, квартира, комната и пр.) и будущую операцию с ним (дарение, купля-продажа, кадастровый учет, аренда и пр.), ответить на несколько вопросов анкеты и в результате получить список документов, необходимых для государственной услуги. Список можно будет распечатать либо сохранить. Кроме того, заявитель увидит информацию о сроке предоставления услуги и размер оплаты государственной пошлины. Таким образом, до обращения в Росреестр можно самостоятельно узнать, какие документы нужно собрать или оценить полноту имеющегося комплекта документов.</w:t>
      </w:r>
    </w:p>
    <w:p w:rsidR="00FE4192" w:rsidRPr="0012316A" w:rsidRDefault="00FE4192" w:rsidP="00FE4192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Сервисом «Жизненные ситуации» можно воспользоваться бесплатно как физическим, так и юридическим лицам.</w:t>
      </w:r>
    </w:p>
    <w:p w:rsidR="00CE01CE" w:rsidRPr="00F94B48" w:rsidRDefault="00FE4192" w:rsidP="00F94B4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92">
        <w:rPr>
          <w:rFonts w:ascii="Times New Roman" w:hAnsi="Times New Roman" w:cs="Times New Roman"/>
          <w:sz w:val="28"/>
          <w:szCs w:val="28"/>
        </w:rPr>
        <w:t>В случае возникновения особо сложной ситуации заявитель может получить консультацию специалистов по единому круглосуточному справочному телеф</w:t>
      </w:r>
      <w:r w:rsidR="00F94B48">
        <w:rPr>
          <w:rFonts w:ascii="Times New Roman" w:hAnsi="Times New Roman" w:cs="Times New Roman"/>
          <w:sz w:val="28"/>
          <w:szCs w:val="28"/>
        </w:rPr>
        <w:t>ону Росреестра 8-800-100-34-34.</w:t>
      </w:r>
    </w:p>
    <w:sectPr w:rsidR="00CE01CE" w:rsidRPr="00F94B48" w:rsidSect="00FE41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CE"/>
    <w:rsid w:val="00144B98"/>
    <w:rsid w:val="003502C2"/>
    <w:rsid w:val="003F7638"/>
    <w:rsid w:val="00630AB3"/>
    <w:rsid w:val="007943EC"/>
    <w:rsid w:val="00907F30"/>
    <w:rsid w:val="00CE01CE"/>
    <w:rsid w:val="00F94B48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4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2018-01-31T08:45:00Z</dcterms:created>
  <dcterms:modified xsi:type="dcterms:W3CDTF">2018-02-06T06:47:00Z</dcterms:modified>
</cp:coreProperties>
</file>