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5008BC" w:rsidTr="00C85553">
        <w:tc>
          <w:tcPr>
            <w:tcW w:w="3972" w:type="dxa"/>
          </w:tcPr>
          <w:p w:rsidR="005008BC" w:rsidRDefault="00997720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  <w:szCs w:val="26"/>
              </w:rPr>
            </w:pPr>
            <w:r>
              <w:rPr>
                <w:rFonts w:ascii="Arial" w:hAnsi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9525</wp:posOffset>
                      </wp:positionV>
                      <wp:extent cx="914400" cy="1000760"/>
                      <wp:effectExtent l="0" t="0" r="0" b="88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0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3A3" w:rsidRDefault="00E223A3" w:rsidP="005008BC"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733425" cy="666750"/>
                                        <wp:effectExtent l="19050" t="0" r="9525" b="0"/>
                                        <wp:docPr id="1" name="Рисунок 1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6.75pt;margin-top:.75pt;width:1in;height:7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eM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" o:allowincell="f" stroked="f">
                      <v:textbox>
                        <w:txbxContent>
                          <w:p w:rsidR="00E223A3" w:rsidRDefault="00E223A3" w:rsidP="005008BC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33425" cy="666750"/>
                                  <wp:effectExtent l="19050" t="0" r="9525" b="0"/>
                                  <wp:docPr id="1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33655" b="3746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185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Z7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1rmeykCAABjBAAADgAAAAAAAAAAAAAAAAAuAgAAZHJzL2Uyb0Rv&#10;Yy54bWxQSwECLQAUAAYACAAAACEA3Mw1b9sAAAAIAQAADwAAAAAAAAAAAAAAAACD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3365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2696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Ur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08BC">
              <w:rPr>
                <w:rFonts w:ascii="Times New Roman" w:hAnsi="Times New Roman"/>
                <w:b/>
                <w:sz w:val="4"/>
                <w:lang w:val="en-US"/>
              </w:rPr>
              <w:t>yf</w:t>
            </w:r>
            <w:r w:rsidR="005008BC">
              <w:rPr>
                <w:rFonts w:ascii="Times New Roman" w:hAnsi="Times New Roman"/>
                <w:b/>
                <w:sz w:val="4"/>
              </w:rPr>
              <w:t>.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РЕСПУБЛИКА АДЫГЕЯ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8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4255" w:type="dxa"/>
          </w:tcPr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  <w:szCs w:val="26"/>
              </w:rPr>
            </w:pP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АДЫГЭ РЕСПУБЛИК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МУНИЦИПАЛЬНЭ ОБРАЗОВАНИЕУ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5008BC" w:rsidRDefault="00997720" w:rsidP="005008BC">
      <w:pPr>
        <w:spacing w:after="0"/>
        <w:ind w:left="-284"/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Arial" w:hAnsi="Arial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5207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E6D85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sU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U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D5mdsU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5008BC" w:rsidRDefault="005008BC" w:rsidP="005008BC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</w:p>
    <w:p w:rsidR="005008BC" w:rsidRDefault="005008BC" w:rsidP="00C85553">
      <w:pPr>
        <w:spacing w:after="0"/>
        <w:ind w:left="-284" w:right="-14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08BC" w:rsidRDefault="005008BC" w:rsidP="005008BC">
      <w:pPr>
        <w:spacing w:after="0"/>
        <w:ind w:right="-143"/>
        <w:rPr>
          <w:rFonts w:ascii="Times New Roman" w:hAnsi="Times New Roman"/>
          <w:sz w:val="28"/>
          <w:szCs w:val="28"/>
        </w:rPr>
      </w:pPr>
    </w:p>
    <w:p w:rsidR="005008BC" w:rsidRPr="00C85553" w:rsidRDefault="00296182" w:rsidP="005008BC">
      <w:pPr>
        <w:tabs>
          <w:tab w:val="left" w:pos="73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«___»_______________ </w:t>
      </w:r>
      <w:r w:rsidR="00324FAA">
        <w:rPr>
          <w:rFonts w:ascii="Times New Roman" w:hAnsi="Times New Roman"/>
          <w:b/>
          <w:sz w:val="28"/>
          <w:szCs w:val="28"/>
        </w:rPr>
        <w:t>2021</w:t>
      </w:r>
      <w:r w:rsidR="005008BC" w:rsidRPr="00C85553">
        <w:rPr>
          <w:rFonts w:ascii="Times New Roman" w:hAnsi="Times New Roman"/>
          <w:b/>
          <w:sz w:val="28"/>
          <w:szCs w:val="28"/>
        </w:rPr>
        <w:t xml:space="preserve"> г. №</w:t>
      </w:r>
      <w:r w:rsidR="001824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5008BC" w:rsidRDefault="005008BC" w:rsidP="005008BC">
      <w:pPr>
        <w:tabs>
          <w:tab w:val="left" w:pos="7322"/>
        </w:tabs>
        <w:spacing w:after="0"/>
        <w:ind w:left="-284"/>
        <w:jc w:val="center"/>
        <w:rPr>
          <w:rFonts w:ascii="Times New Roman" w:hAnsi="Times New Roman"/>
          <w:b/>
          <w:sz w:val="12"/>
          <w:szCs w:val="12"/>
        </w:rPr>
      </w:pPr>
    </w:p>
    <w:p w:rsidR="005008BC" w:rsidRDefault="005008BC" w:rsidP="00C85553">
      <w:pPr>
        <w:tabs>
          <w:tab w:val="left" w:pos="33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Кошехабль</w:t>
      </w:r>
    </w:p>
    <w:p w:rsidR="005008BC" w:rsidRDefault="005008BC" w:rsidP="005008BC">
      <w:pPr>
        <w:tabs>
          <w:tab w:val="left" w:pos="33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24FAA" w:rsidRDefault="005008BC" w:rsidP="00C85553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85553">
        <w:rPr>
          <w:rFonts w:ascii="Times New Roman" w:hAnsi="Times New Roman"/>
          <w:b/>
          <w:i/>
          <w:sz w:val="28"/>
          <w:szCs w:val="28"/>
        </w:rPr>
        <w:t>Об утверждении</w:t>
      </w:r>
      <w:r w:rsidR="003758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5553">
        <w:rPr>
          <w:rFonts w:ascii="Times New Roman" w:hAnsi="Times New Roman"/>
          <w:b/>
          <w:i/>
          <w:sz w:val="28"/>
          <w:szCs w:val="28"/>
        </w:rPr>
        <w:t>комплексной</w:t>
      </w:r>
      <w:r w:rsidR="003758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5553">
        <w:rPr>
          <w:rFonts w:ascii="Times New Roman" w:hAnsi="Times New Roman"/>
          <w:b/>
          <w:i/>
          <w:sz w:val="28"/>
          <w:szCs w:val="28"/>
        </w:rPr>
        <w:t>программы муниципального образования «Кошехабльский район»  «</w:t>
      </w:r>
      <w:r w:rsidRPr="00C85553">
        <w:rPr>
          <w:rFonts w:ascii="Times New Roman" w:hAnsi="Times New Roman"/>
          <w:b/>
          <w:bCs/>
          <w:i/>
          <w:color w:val="000000"/>
          <w:sz w:val="28"/>
          <w:szCs w:val="28"/>
        </w:rPr>
        <w:t>По противодействию коррупции в муниципальном образован</w:t>
      </w:r>
      <w:r w:rsidR="0029618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ии «Кошехабльский район»  </w:t>
      </w:r>
    </w:p>
    <w:p w:rsidR="005008BC" w:rsidRPr="00C85553" w:rsidRDefault="00296182" w:rsidP="00C85553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на 2021</w:t>
      </w:r>
      <w:r w:rsidR="00761836">
        <w:rPr>
          <w:rFonts w:ascii="Times New Roman" w:hAnsi="Times New Roman"/>
          <w:b/>
          <w:bCs/>
          <w:i/>
          <w:color w:val="000000"/>
          <w:sz w:val="28"/>
          <w:szCs w:val="28"/>
        </w:rPr>
        <w:t>-202</w:t>
      </w:r>
      <w:r w:rsidR="00324FAA">
        <w:rPr>
          <w:rFonts w:ascii="Times New Roman" w:hAnsi="Times New Roman"/>
          <w:b/>
          <w:bCs/>
          <w:i/>
          <w:color w:val="000000"/>
          <w:sz w:val="28"/>
          <w:szCs w:val="28"/>
        </w:rPr>
        <w:t>4</w:t>
      </w:r>
      <w:r w:rsidR="005008BC" w:rsidRPr="00C8555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год</w:t>
      </w:r>
      <w:r w:rsidR="00761836">
        <w:rPr>
          <w:rFonts w:ascii="Times New Roman" w:hAnsi="Times New Roman"/>
          <w:b/>
          <w:bCs/>
          <w:i/>
          <w:color w:val="000000"/>
          <w:sz w:val="28"/>
          <w:szCs w:val="28"/>
        </w:rPr>
        <w:t>ы</w:t>
      </w:r>
      <w:r w:rsidR="00324FAA">
        <w:rPr>
          <w:rFonts w:ascii="Times New Roman" w:hAnsi="Times New Roman"/>
          <w:b/>
          <w:bCs/>
          <w:i/>
          <w:color w:val="000000"/>
          <w:sz w:val="28"/>
          <w:szCs w:val="28"/>
        </w:rPr>
        <w:t>(в новой редакции)</w:t>
      </w:r>
    </w:p>
    <w:p w:rsidR="00C85553" w:rsidRDefault="00C85553" w:rsidP="00324FAA">
      <w:pPr>
        <w:pStyle w:val="21"/>
        <w:spacing w:line="276" w:lineRule="auto"/>
        <w:ind w:firstLine="567"/>
      </w:pPr>
    </w:p>
    <w:p w:rsidR="00324FAA" w:rsidRDefault="00324FAA" w:rsidP="00324FAA">
      <w:pPr>
        <w:pStyle w:val="21"/>
        <w:spacing w:line="276" w:lineRule="auto"/>
        <w:ind w:firstLine="567"/>
      </w:pPr>
      <w:r>
        <w:t>Во исполнение пункта 39 Указа Президента Российской Федерации от 16.08.2021 №478 «О национальном плане противодействия коррупции на 2021-2024 годы», в</w:t>
      </w:r>
      <w:r w:rsidRPr="00C85553">
        <w:t xml:space="preserve"> соответствии с Федеральным законом от 25 декабря 2008 года № 273-ФЗ «О противодействии коррупции», 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к местному самоуправлению, руководствуясь Федеральным законом от 6 октября 2003 № 131-ФЗ «Об общих принципах организации местного самоуправления в Российской Федерации»,</w:t>
      </w:r>
      <w:r w:rsidRPr="00324FAA">
        <w:t xml:space="preserve"> </w:t>
      </w:r>
      <w:r>
        <w:t xml:space="preserve">руководствуясь </w:t>
      </w:r>
      <w:r w:rsidRPr="00C85553">
        <w:t>Уставом муниципального образования «Кошехабльский район»</w:t>
      </w:r>
      <w:r w:rsidRPr="00324FAA">
        <w:t xml:space="preserve"> </w:t>
      </w:r>
    </w:p>
    <w:p w:rsidR="00324FAA" w:rsidRPr="00324FAA" w:rsidRDefault="00324FAA" w:rsidP="00324FAA">
      <w:pPr>
        <w:pStyle w:val="21"/>
        <w:spacing w:line="360" w:lineRule="auto"/>
        <w:ind w:firstLine="567"/>
        <w:jc w:val="center"/>
        <w:rPr>
          <w:b/>
        </w:rPr>
      </w:pPr>
      <w:r w:rsidRPr="00324FAA">
        <w:rPr>
          <w:b/>
        </w:rPr>
        <w:t>постановляю:</w:t>
      </w:r>
    </w:p>
    <w:p w:rsidR="00324FAA" w:rsidRDefault="00324FAA" w:rsidP="006D0E72">
      <w:pPr>
        <w:pStyle w:val="21"/>
        <w:numPr>
          <w:ilvl w:val="0"/>
          <w:numId w:val="5"/>
        </w:numPr>
        <w:spacing w:line="276" w:lineRule="auto"/>
        <w:ind w:left="0" w:firstLine="567"/>
      </w:pPr>
      <w:r>
        <w:t xml:space="preserve">Внести в Постановление администрации МО «Кошехабльский район» от 29.12.2020 года №484  «Об утверждении комплексной программы муниципального образования «Кошехабльский район»  «По противодействию коррупции в муниципальном образовании «Кошехабльский район»  на 2021-2022 годы изменения и </w:t>
      </w:r>
      <w:r w:rsidRPr="00C85553">
        <w:t xml:space="preserve">утвердить комплексную программу муниципального образования «Кошехабльский район» </w:t>
      </w:r>
      <w:r w:rsidR="006D0E72">
        <w:t xml:space="preserve">«По противодействию коррупции в муниципальном образовании «Кошехабльский район»  на 2021-2024 годы </w:t>
      </w:r>
      <w:r>
        <w:t>изложив в редакции, согласно Приложению к настоящему Постановлению.</w:t>
      </w:r>
    </w:p>
    <w:p w:rsidR="006D0E72" w:rsidRDefault="005008BC" w:rsidP="006D0E72">
      <w:pPr>
        <w:pStyle w:val="21"/>
        <w:numPr>
          <w:ilvl w:val="0"/>
          <w:numId w:val="5"/>
        </w:numPr>
        <w:spacing w:line="276" w:lineRule="auto"/>
        <w:ind w:left="0" w:firstLine="567"/>
      </w:pPr>
      <w:r w:rsidRPr="00C85553">
        <w:t xml:space="preserve">Ответственным исполнителем комплексной программы назначить </w:t>
      </w:r>
      <w:r w:rsidR="006D0E72">
        <w:t xml:space="preserve">начальника </w:t>
      </w:r>
      <w:r w:rsidR="00761836">
        <w:t xml:space="preserve">правового управления </w:t>
      </w:r>
      <w:r w:rsidRPr="00C85553">
        <w:t xml:space="preserve">администрации муниципального </w:t>
      </w:r>
      <w:r w:rsidRPr="00C85553">
        <w:lastRenderedPageBreak/>
        <w:t xml:space="preserve">образования «Кошехабльский район», </w:t>
      </w:r>
      <w:r w:rsidR="00296182">
        <w:t xml:space="preserve">секретаря </w:t>
      </w:r>
      <w:r w:rsidRPr="00C85553">
        <w:t>Межведомственной комиссии Кошехабльского района по противодействию коррупции.</w:t>
      </w:r>
    </w:p>
    <w:p w:rsidR="005008BC" w:rsidRDefault="005008BC" w:rsidP="006D0E72">
      <w:pPr>
        <w:pStyle w:val="21"/>
        <w:numPr>
          <w:ilvl w:val="0"/>
          <w:numId w:val="5"/>
        </w:numPr>
        <w:spacing w:line="276" w:lineRule="auto"/>
        <w:ind w:left="0" w:firstLine="567"/>
      </w:pPr>
      <w:r w:rsidRPr="00C85553">
        <w:t xml:space="preserve"> Контроль над исполнением настоящего Постановления возложить на заместителя Главы администрации по экономике и социальным вопросам (М.Р.Тугланова).</w:t>
      </w:r>
    </w:p>
    <w:p w:rsidR="005008BC" w:rsidRDefault="005008BC" w:rsidP="006D0E72">
      <w:pPr>
        <w:pStyle w:val="21"/>
        <w:numPr>
          <w:ilvl w:val="0"/>
          <w:numId w:val="5"/>
        </w:numPr>
        <w:spacing w:line="276" w:lineRule="auto"/>
        <w:ind w:left="0" w:firstLine="567"/>
      </w:pPr>
      <w:r w:rsidRPr="00C85553">
        <w:t>Опубликовать настоящее Постановление на официальном сайте  администрации  муниципального образования  «Кошехабльский район».</w:t>
      </w:r>
    </w:p>
    <w:p w:rsidR="005008BC" w:rsidRPr="00C85553" w:rsidRDefault="005008BC" w:rsidP="006D0E72">
      <w:pPr>
        <w:pStyle w:val="21"/>
        <w:numPr>
          <w:ilvl w:val="0"/>
          <w:numId w:val="5"/>
        </w:numPr>
        <w:spacing w:line="276" w:lineRule="auto"/>
        <w:ind w:left="0" w:firstLine="567"/>
      </w:pPr>
      <w:r w:rsidRPr="00C85553">
        <w:t>Настоящее Постановление вступает в силу с момента его подписания.</w:t>
      </w:r>
    </w:p>
    <w:p w:rsidR="005008BC" w:rsidRPr="00C85553" w:rsidRDefault="005008BC" w:rsidP="00C85553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008BC" w:rsidRPr="00C85553" w:rsidRDefault="005008BC" w:rsidP="00C85553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93"/>
        <w:gridCol w:w="3362"/>
      </w:tblGrid>
      <w:tr w:rsidR="005008BC" w:rsidRPr="00C85553" w:rsidTr="005008BC">
        <w:tc>
          <w:tcPr>
            <w:tcW w:w="6204" w:type="dxa"/>
            <w:hideMark/>
          </w:tcPr>
          <w:p w:rsidR="005008BC" w:rsidRPr="00C85553" w:rsidRDefault="005008BC" w:rsidP="00C85553">
            <w:pPr>
              <w:pStyle w:val="a6"/>
              <w:spacing w:line="360" w:lineRule="auto"/>
              <w:rPr>
                <w:szCs w:val="28"/>
              </w:rPr>
            </w:pPr>
            <w:r w:rsidRPr="00C85553">
              <w:rPr>
                <w:szCs w:val="28"/>
              </w:rPr>
              <w:t>Глав</w:t>
            </w:r>
            <w:r w:rsidR="006D0E72">
              <w:rPr>
                <w:szCs w:val="28"/>
              </w:rPr>
              <w:t>а</w:t>
            </w:r>
            <w:r w:rsidRPr="00C85553">
              <w:rPr>
                <w:szCs w:val="28"/>
              </w:rPr>
              <w:t xml:space="preserve"> администрации</w:t>
            </w:r>
          </w:p>
          <w:p w:rsidR="005008BC" w:rsidRPr="00C85553" w:rsidRDefault="00761836" w:rsidP="00761836">
            <w:pPr>
              <w:pStyle w:val="a6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="005008BC" w:rsidRPr="00C85553">
              <w:rPr>
                <w:szCs w:val="28"/>
              </w:rPr>
              <w:t xml:space="preserve"> «Кошехабльский район»</w:t>
            </w:r>
          </w:p>
        </w:tc>
        <w:tc>
          <w:tcPr>
            <w:tcW w:w="3473" w:type="dxa"/>
          </w:tcPr>
          <w:p w:rsidR="005008BC" w:rsidRPr="00C85553" w:rsidRDefault="005008BC" w:rsidP="00C85553">
            <w:pPr>
              <w:pStyle w:val="a6"/>
              <w:spacing w:line="360" w:lineRule="auto"/>
              <w:ind w:firstLine="567"/>
              <w:rPr>
                <w:szCs w:val="28"/>
              </w:rPr>
            </w:pPr>
          </w:p>
          <w:p w:rsidR="00761836" w:rsidRDefault="00761836" w:rsidP="00C85553">
            <w:pPr>
              <w:pStyle w:val="a6"/>
              <w:spacing w:line="360" w:lineRule="auto"/>
              <w:ind w:firstLine="567"/>
              <w:jc w:val="right"/>
              <w:rPr>
                <w:szCs w:val="28"/>
              </w:rPr>
            </w:pPr>
          </w:p>
          <w:p w:rsidR="005008BC" w:rsidRPr="00C85553" w:rsidRDefault="006D0E72" w:rsidP="00C85553">
            <w:pPr>
              <w:pStyle w:val="a6"/>
              <w:spacing w:line="36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З.А. Хамирзов</w:t>
            </w:r>
          </w:p>
        </w:tc>
      </w:tr>
    </w:tbl>
    <w:p w:rsidR="005008BC" w:rsidRDefault="005008BC" w:rsidP="002961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3A3" w:rsidRDefault="00E223A3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3A3" w:rsidRDefault="00E223A3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3A3" w:rsidRDefault="00E223A3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82" w:rsidRPr="00296182" w:rsidRDefault="00296182" w:rsidP="002961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182">
        <w:rPr>
          <w:rFonts w:ascii="Times New Roman" w:hAnsi="Times New Roman"/>
          <w:b/>
          <w:sz w:val="28"/>
          <w:szCs w:val="28"/>
        </w:rPr>
        <w:lastRenderedPageBreak/>
        <w:t>Проект вносит: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 «Кошехабльский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Остапенко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182" w:rsidRPr="00296182" w:rsidRDefault="00296182" w:rsidP="002961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6182">
        <w:rPr>
          <w:rFonts w:ascii="Times New Roman" w:hAnsi="Times New Roman"/>
          <w:b/>
          <w:sz w:val="28"/>
          <w:szCs w:val="28"/>
        </w:rPr>
        <w:t>Согласовано:</w:t>
      </w:r>
    </w:p>
    <w:p w:rsidR="006D0E72" w:rsidRDefault="006D0E7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6D0E72" w:rsidRDefault="006D0E7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«Кошехабльский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Р.З. Емыков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 «Кошехабльский район»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социальным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М.Р. Тугланова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 «Кошехабльский район»,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Р.Ч. Хасанов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финансов</w:t>
      </w:r>
    </w:p>
    <w:p w:rsidR="00296182" w:rsidRDefault="00296182" w:rsidP="002961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 «Кошехабльский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А.Б. Дагужиев</w:t>
      </w: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Pr="00C85553" w:rsidRDefault="00C85553" w:rsidP="001824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1836" w:rsidRDefault="00761836">
      <w:r>
        <w:br w:type="page"/>
      </w:r>
    </w:p>
    <w:p w:rsidR="00074414" w:rsidRDefault="00074414" w:rsidP="00074414">
      <w:pPr>
        <w:pStyle w:val="a4"/>
        <w:numPr>
          <w:ilvl w:val="0"/>
          <w:numId w:val="1"/>
        </w:num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ПАСПОРТ КОМПЛЕКСНОЙ ПРОГРАММЫ</w:t>
      </w:r>
    </w:p>
    <w:p w:rsidR="00074414" w:rsidRDefault="00074414" w:rsidP="00074414">
      <w:pPr>
        <w:pStyle w:val="a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«КОШЕХАБЛЬСКИЙ РАЙОН» </w:t>
      </w:r>
    </w:p>
    <w:p w:rsidR="00074414" w:rsidRDefault="00074414" w:rsidP="00074414">
      <w:pPr>
        <w:pStyle w:val="a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«ПО ПРОТИВОДЕЙСТВИЮ КОРРУПЦИИ В МУНИЦИПАЛЬНОМ ОБРАЗОВАНИИ «КОШЕХАБЛЬСКИЙ РАЙОН»</w:t>
      </w:r>
    </w:p>
    <w:p w:rsidR="00074414" w:rsidRDefault="00074414" w:rsidP="000744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D0E72">
        <w:rPr>
          <w:rFonts w:ascii="Times New Roman" w:hAnsi="Times New Roman" w:cs="Times New Roman"/>
        </w:rPr>
        <w:t>НА 2021-2024</w:t>
      </w:r>
      <w:r>
        <w:rPr>
          <w:rFonts w:ascii="Times New Roman" w:hAnsi="Times New Roman" w:cs="Times New Roman"/>
        </w:rPr>
        <w:t xml:space="preserve"> год</w:t>
      </w:r>
      <w:r w:rsidR="003A6BED">
        <w:rPr>
          <w:rFonts w:ascii="Times New Roman" w:hAnsi="Times New Roman" w:cs="Times New Roman"/>
        </w:rPr>
        <w:t>ы</w:t>
      </w:r>
      <w:r w:rsidR="00761836">
        <w:rPr>
          <w:rFonts w:ascii="Times New Roman" w:hAnsi="Times New Roman" w:cs="Times New Roman"/>
        </w:rPr>
        <w:t>»</w:t>
      </w:r>
    </w:p>
    <w:p w:rsidR="00074414" w:rsidRDefault="00074414" w:rsidP="0007441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62"/>
      </w:tblGrid>
      <w:tr w:rsidR="00074414" w:rsidTr="006D0E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1BE4" w:rsidP="00071B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 администрации муниципального образования «Кошехабльскийрайон»</w:t>
            </w:r>
            <w:r w:rsidR="00074414">
              <w:rPr>
                <w:rFonts w:ascii="Times New Roman" w:hAnsi="Times New Roman" w:cs="Times New Roman"/>
              </w:rPr>
              <w:t xml:space="preserve">, секретарь Межведомственной комиссии по противодействию коррупции </w:t>
            </w:r>
          </w:p>
        </w:tc>
      </w:tr>
      <w:tr w:rsidR="00074414" w:rsidTr="006D0E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 w:rsidP="00464C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финансов, Управление образованием, Отдел внутреннего муниципального финансового контроля , Отдел муниципального заказа, Общий отдел администрации, Отдел </w:t>
            </w:r>
            <w:r w:rsidR="00464C0B">
              <w:rPr>
                <w:rFonts w:ascii="Times New Roman" w:hAnsi="Times New Roman" w:cs="Times New Roman"/>
              </w:rPr>
              <w:t>имущественных отношений</w:t>
            </w:r>
            <w:r w:rsidR="008B5AC9">
              <w:rPr>
                <w:rFonts w:ascii="Times New Roman" w:hAnsi="Times New Roman" w:cs="Times New Roman"/>
              </w:rPr>
              <w:t xml:space="preserve">, </w:t>
            </w:r>
            <w:r w:rsidR="008B5AC9" w:rsidRPr="008B5AC9">
              <w:rPr>
                <w:rFonts w:ascii="Times New Roman" w:hAnsi="Times New Roman" w:cs="Times New Roman"/>
              </w:rPr>
              <w:t>Отдел информатизации и цифровых технологий</w:t>
            </w:r>
            <w:r w:rsidR="008B5AC9">
              <w:rPr>
                <w:rFonts w:ascii="Times New Roman" w:hAnsi="Times New Roman" w:cs="Times New Roman"/>
              </w:rPr>
              <w:t xml:space="preserve">, </w:t>
            </w:r>
            <w:r w:rsidR="008B5AC9" w:rsidRPr="008B5AC9">
              <w:rPr>
                <w:rFonts w:ascii="Times New Roman" w:hAnsi="Times New Roman" w:cs="Times New Roman"/>
              </w:rPr>
              <w:t>Отдел по взаимодействию с ОМС, СМИ и работе с обращениями граждан</w:t>
            </w:r>
          </w:p>
        </w:tc>
      </w:tr>
      <w:tr w:rsidR="00074414" w:rsidTr="006D0E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основание для разработки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Российской Федерации от 25.12.2008 №273-ФЗ «О противодействии коррупции»</w:t>
            </w:r>
          </w:p>
        </w:tc>
      </w:tr>
      <w:tr w:rsidR="00074414" w:rsidTr="006D0E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 проведение эффективной политики по предупреждению коррупции на уровне местного самоуправления; недопущение  коррупции, ее проявлений во всех сферах жизнедеятельности сообщества; укрепление доверия жителей муниципального образования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</w:p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Задачами настоящей Программы являются: совершенствование муниципальной службы в целях устранения условий, порождающих коррупцию; повышение профессионального уровня муниципальных служащих; способствование достижению максимальной прозрачности механизмов муниципальной власти; обеспечение принятия решительных мер по противодействию "теневой экономике"; повышение роли средств массовой информации, общественных объединений в пропаганде и реализации антикоррупционной политики; обеспечение участия широких слоев населения в антикоррупционной политике; проведение постоянного информирования общества о ходе реализации антикоррупционной политики; формирование в обществе нетерпимого отношения к проявлениям коррупции, разъяснение положений действующего законодательства Российской Федерации по борьбе с коррупцией; сотрудничество органов местного самоуправления со средствами массовой информации.</w:t>
            </w:r>
          </w:p>
        </w:tc>
      </w:tr>
      <w:tr w:rsidR="00074414" w:rsidTr="006D0E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(индикаторы)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465" w:type="dxa"/>
              <w:tblCellSpacing w:w="0" w:type="dxa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26"/>
              <w:gridCol w:w="4739"/>
            </w:tblGrid>
            <w:tr w:rsidR="00074414">
              <w:trPr>
                <w:gridAfter w:val="1"/>
                <w:wAfter w:w="4738" w:type="dxa"/>
                <w:tblCellSpacing w:w="0" w:type="dxa"/>
              </w:trPr>
              <w:tc>
                <w:tcPr>
                  <w:tcW w:w="7725" w:type="dxa"/>
                  <w:shd w:val="clear" w:color="auto" w:fill="FFFFFF"/>
                </w:tcPr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проектов нормативных правовых актов муниципального образования «Кошехабльский район», прошедших антикоррупционную экспертизу, от общего количества нормативных правовых актов, принятых в отчетном периоде (%);</w:t>
                  </w:r>
                </w:p>
                <w:p w:rsidR="00074414" w:rsidRDefault="00074414">
                  <w:pPr>
                    <w:pStyle w:val="a4"/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предоставления муниципальных услуг в электронном виде от общего числа предоставляемых муниципальных услуг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отсутствие нарушений законодательства в сфере размещения заказов на поставки товаров, выполнение работ, оказание услуг для муниципальных нужд муниципального образования «Кошехабльский район»__ 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муниципальных служащих муниципального образования «Кошехабльский район»,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 ( %); </w:t>
                  </w:r>
                </w:p>
              </w:tc>
            </w:tr>
            <w:tr w:rsidR="00074414">
              <w:trPr>
                <w:trHeight w:val="810"/>
                <w:tblCellSpacing w:w="0" w:type="dxa"/>
              </w:trPr>
              <w:tc>
                <w:tcPr>
                  <w:tcW w:w="7725" w:type="dxa"/>
                  <w:shd w:val="clear" w:color="auto" w:fill="FFFFFF"/>
                </w:tcPr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доля проведенных открытых аукционов в электронной форме от общего количества размещенных заказов для муниципальных нужд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количество проведенных семинаров (мероприятий) по вопросам противодействия коррупции (ед.);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установленных фактов коррупции, от общего количества жалоб и обращений граждан, поступивших за отчетный период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размещение на сайте муниципального образования «Кошехабльский район» Программы по противодействию коррупции и отчета о ее выполнении (да/ нет)</w:t>
                  </w:r>
                </w:p>
              </w:tc>
              <w:tc>
                <w:tcPr>
                  <w:tcW w:w="4738" w:type="dxa"/>
                  <w:shd w:val="clear" w:color="auto" w:fill="FFFFFF"/>
                  <w:hideMark/>
                </w:tcPr>
                <w:p w:rsidR="00074414" w:rsidRDefault="0007441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74414" w:rsidRDefault="0007441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14" w:rsidTr="006D0E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 этапы реализации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6D0E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2021-2024</w:t>
            </w:r>
            <w:r w:rsidR="00074414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  <w:r w:rsidR="00071BE4">
              <w:rPr>
                <w:rFonts w:ascii="Times New Roman" w:hAnsi="Times New Roman" w:cs="Times New Roman"/>
                <w:bCs/>
                <w:color w:val="000000"/>
              </w:rPr>
              <w:t>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4414" w:rsidTr="006D0E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Программы реализуются за счет средств, выделяемых для реализации данной программы в бюджете муниципального образования «Кошехабльский район»:</w:t>
            </w:r>
          </w:p>
          <w:p w:rsidR="00074414" w:rsidRDefault="00296182" w:rsidP="00B7779B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074414">
              <w:rPr>
                <w:rFonts w:ascii="Times New Roman" w:hAnsi="Times New Roman" w:cs="Times New Roman"/>
              </w:rPr>
              <w:t xml:space="preserve">год – </w:t>
            </w:r>
            <w:r w:rsidR="006D0E72">
              <w:rPr>
                <w:rFonts w:ascii="Times New Roman" w:hAnsi="Times New Roman" w:cs="Times New Roman"/>
              </w:rPr>
              <w:t>15</w:t>
            </w:r>
            <w:r w:rsidR="00074414">
              <w:rPr>
                <w:rFonts w:ascii="Times New Roman" w:hAnsi="Times New Roman" w:cs="Times New Roman"/>
              </w:rPr>
              <w:t xml:space="preserve"> тыс. руб.</w:t>
            </w:r>
          </w:p>
          <w:p w:rsidR="00071BE4" w:rsidRDefault="00296182" w:rsidP="00761836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071BE4">
              <w:rPr>
                <w:rFonts w:ascii="Times New Roman" w:hAnsi="Times New Roman" w:cs="Times New Roman"/>
              </w:rPr>
              <w:t xml:space="preserve">год - </w:t>
            </w:r>
            <w:r w:rsidR="00E223A3">
              <w:rPr>
                <w:rFonts w:ascii="Times New Roman" w:hAnsi="Times New Roman" w:cs="Times New Roman"/>
              </w:rPr>
              <w:t>6</w:t>
            </w:r>
            <w:r w:rsidR="00761836">
              <w:rPr>
                <w:rFonts w:ascii="Times New Roman" w:hAnsi="Times New Roman" w:cs="Times New Roman"/>
              </w:rPr>
              <w:t>2</w:t>
            </w:r>
            <w:r w:rsidR="00071BE4">
              <w:rPr>
                <w:rFonts w:ascii="Times New Roman" w:hAnsi="Times New Roman" w:cs="Times New Roman"/>
              </w:rPr>
              <w:t xml:space="preserve"> тыс. руб.</w:t>
            </w:r>
            <w:bookmarkStart w:id="0" w:name="_GoBack"/>
            <w:bookmarkEnd w:id="0"/>
          </w:p>
          <w:p w:rsidR="006D0E72" w:rsidRDefault="00E223A3" w:rsidP="00761836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6</w:t>
            </w:r>
            <w:r w:rsidR="006D0E72">
              <w:rPr>
                <w:rFonts w:ascii="Times New Roman" w:hAnsi="Times New Roman" w:cs="Times New Roman"/>
              </w:rPr>
              <w:t>2 тыс. руб.</w:t>
            </w:r>
          </w:p>
          <w:p w:rsidR="006D0E72" w:rsidRDefault="00E223A3" w:rsidP="00761836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6</w:t>
            </w:r>
            <w:r w:rsidR="006D0E72">
              <w:rPr>
                <w:rFonts w:ascii="Times New Roman" w:hAnsi="Times New Roman" w:cs="Times New Roman"/>
              </w:rPr>
              <w:t>2 тыс. руб.</w:t>
            </w:r>
          </w:p>
        </w:tc>
      </w:tr>
      <w:tr w:rsidR="00074414" w:rsidTr="006D0E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конечные результаты от </w:t>
            </w:r>
            <w:r>
              <w:rPr>
                <w:rFonts w:ascii="Times New Roman" w:hAnsi="Times New Roman" w:cs="Times New Roman"/>
              </w:rPr>
              <w:lastRenderedPageBreak/>
              <w:t>реализации Программы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В результате реализации мероприятий Программы ожидается: создание условий противодействия коррупции  при исполнении функций и предоставлении муниципальных услуг органами местного самоуправления; обеспечение неотвратимости наказания за коррупционные действия; </w:t>
            </w:r>
            <w:r>
              <w:rPr>
                <w:rFonts w:ascii="Times New Roman" w:hAnsi="Times New Roman" w:cs="Times New Roman"/>
              </w:rPr>
              <w:lastRenderedPageBreak/>
              <w:t>недопущение злоупотреблений со стороны муниципальных служащих при осуществлении ими должностных полномочий; усиление противодействия коррупции, укрепление доверия населения к государству и местному самоуправлению, повышение уважения граждан к муниципальной службе и статусу муниципального служащего; формирование в обществе отрицательного отношения к коррупционным действиям;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</w:tc>
      </w:tr>
    </w:tbl>
    <w:p w:rsidR="00074414" w:rsidRDefault="00074414" w:rsidP="00074414">
      <w:pPr>
        <w:pStyle w:val="a3"/>
        <w:ind w:left="0" w:firstLine="0"/>
        <w:jc w:val="center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Состояние проблемы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(представителями негосударственного сектора), чем у чиновников областного уровня.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может быть связано с тем, что малый бизнес и бизнес в сфере торговли во многом регулируется именно на муниципальном уровне 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Это ставит задачу анализа мотивации коррупционных действий муниципальных служащих.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у должностных лиц отсутствует реальная мотивация в рамках антикоррупционной стратегии, которая, в первую очередь, связана с материальным стимулированием. При этом само по себе повышение зарплаты не является самодостаточным инструментом противодействия коррупции. Для реализации успешной антикоррупционной программы требуется комплекс мер, направленных на устранение причин и условий, порождающих коррупцию.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Важным элементом коррупционной системы является полное отсутствие коллективной антикоррупционной пропаганды на рабочем месте.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решения данной проблемы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В этих целях требуется особое внимание руководства органов местного самоуправления к вопросам разъяснения сотрудникам их целей и задач,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 органов местного самоуправления.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</w:t>
      </w:r>
      <w:r>
        <w:rPr>
          <w:rFonts w:ascii="Times New Roman" w:hAnsi="Times New Roman" w:cs="Times New Roman"/>
        </w:rPr>
        <w:lastRenderedPageBreak/>
        <w:t>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Система программных мероприятий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Перечень программных мероприятий приведен в приложении к Программе.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основывается на реализации мероприятий по следующим основным направлениям: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эффективной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Регламентация муниципальных функций (услуг).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"регламентация муниципальных функций (услуг)" первоначально необходимо сформировать перечень муниципальных функций и услуг, реализация которых связана с повышенным риском возникновения коррупции. В дальнейшем по данным функциям (услугам) должны быть разработаны и утверждены административные регламенты. В рамках реализации антикоррупционных мероприятий по данному направлению также необходимо осуществить внедрение информационно-коммуникационных технологий в процессы предоставления муниципальных функций и услуг, связанных с повышенным риском коррупции, в целях снижения персональных контактов муниципальных служащих с получателями муниципальных функций и услуг.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информационной открытости деятельности органов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данному направлению должна создать условия и обеспечить информационную открытость деятельности органов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Мониторинг коррупционных рисков.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измерения показателей достижения целевых результатов Программы в муниципальном образовании должен осуществляться мониторинг.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Совершенствование деятельности органов местного самоуправления по размещению муниципального заказа.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процедуры муниципальных заказов на выполнение работ по благоустройству территорий муниципального образования, коммунальному обслуживанию населения, строительству и ремонту объектов социальной инфраструктуры, поставке товаров, оказанию услуг, выполнению работ, необходимых для удовлетворения бытовых и социально-культурных потребностей населения соответствующей территории, на закупки иной продукции с использованием предусмотренных для этого собственных материальных и финансовых средств (т.е. оплачиваемых из бюджета муниципального образования) являются сферой с повышенными рисками возникновения и развития корупции.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Снижение потерь от использования полномочий в области распоряжения муниципальной собственностью.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коррупционными сферами в области муниципальной собственности могут являться следующие предметы ведения: владение, пользование и распоряжение муниципальной собственностью; содержание и использование нежилых помещений; регулирование планировки и застройки территорий муниципальных образований; контроль за использованием земель на территории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Совершенствование кадровой политики с учетом введения антикоррупционных мер.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Противодействие коррупции в данном направлении включает: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муниципальной службы. В частности, перечни коррупциогенных должностей включают в себя должности муниципальной службы, замещение которых связано с: непосредственным предоставлением услуг заявителям, а также иными непосредственными контактами с гражданами и организациями; осуществлением контрольных и надзорных мероприятий; подготовкой и принятием решений о распределении бюджетных средств, а также распределением ограниченного ресурса (квоты, участки недр и др.); подготовкой и принятием решений, связанных с осуществлением муниципальных закупок; осуществлением регистрационных действий; подготовкой и принятием решений, связанных с назначениями на коррупциогенные должности.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Внедрение механизмов дополнительного внутреннего контроля деятельности муниципальных служащих, замещающих коррупциогенные должности, которые могут включать следующее: дополнительные ограничения для данной категории муниципальных служащих в связи с занимаемой должностью (например, ограничения по объему денежных средств, имеющихся в наличии у должностного лица во время исполнения служебных обязанностей); требования сообщать в обязательном порядке сведения о контактах данного должностного лица с иными лицами по служебным вопросам, помимо обязательных административных процедур и действий, закрепленных в административном и должностном регламентах; виды ответственности за нарушение оговоренных в контракте ограничений, а также в случае выявления коррупционных проявлений в действиях данного должностного лица; создание системы внутреннего контроля, основанной на механизме служебных проверок.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Формирование постоянного кадрового резерва для замещения вакантных должностей муниципальной службы.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Образовательная и просветительская деятельность в области предупреждения коррупции (антикоррупционная пропаганда).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Должна быть создана и внедрена программа этического образования должностных лиц муниципальной службы в форме семинаров и тренингов, задача которых заключается в формировании у должностных лиц муниципальной службы осознания важности и ответственности муниципальной службы как формы служения обществу и государству. Элементом программы должны также являться: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3.Описание ожидаемых результатов реализации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реализации Программы: будут ограничены условия, благоприятствующие проникновению криминальных элементов в органы местного самоуправления и их влиянию на принятие решений; будут созданы условия для обеспечения большей структурированности, прозрачности и подконтрольности органов местного самоуправления, в частности,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</w:t>
      </w:r>
      <w:r>
        <w:rPr>
          <w:rFonts w:ascii="Times New Roman" w:hAnsi="Times New Roman" w:cs="Times New Roman"/>
        </w:rPr>
        <w:lastRenderedPageBreak/>
        <w:t>информирование, обратная связь и др.); будут приняты меры, обеспечивающие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 ограничатся условия для произвольной деятельности органов и должностных лиц местного самоуправления, в частности, установится четкая система процедур подготовки и принятия административных решений и иной административной деятельности; скорректируются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 снизятся издержки граждан и организаций на преодоление административных барьеров; укрепится доверие граждан к деятельности органов местного самоуправления.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достижения указанных результатов реализации Программы: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 доля граждан и организаций, сталкивающихся с проявлениями коррупции;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 уровень удовлетворенности заявителями качеством и доступностью муниципальных услуг. 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Сроки и этапы реализации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6D0E72" w:rsidP="000744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2021-2024</w:t>
      </w:r>
      <w:r w:rsidR="00074414">
        <w:rPr>
          <w:rFonts w:ascii="Times New Roman" w:hAnsi="Times New Roman" w:cs="Times New Roman"/>
        </w:rPr>
        <w:t xml:space="preserve"> год</w:t>
      </w:r>
      <w:r w:rsidR="00071BE4">
        <w:rPr>
          <w:rFonts w:ascii="Times New Roman" w:hAnsi="Times New Roman" w:cs="Times New Roman"/>
        </w:rPr>
        <w:t>ы</w:t>
      </w: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Ресурсное обеспечение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Общий объем финансирования за счет средств бюджета муниципального образован</w:t>
      </w:r>
      <w:r w:rsidR="00296182">
        <w:rPr>
          <w:rFonts w:ascii="Times New Roman" w:hAnsi="Times New Roman" w:cs="Times New Roman"/>
          <w:sz w:val="22"/>
          <w:szCs w:val="22"/>
        </w:rPr>
        <w:t>ия  «Кошехабльский район»  в 2021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D0E72">
        <w:rPr>
          <w:rFonts w:ascii="Times New Roman" w:hAnsi="Times New Roman" w:cs="Times New Roman"/>
          <w:sz w:val="22"/>
          <w:szCs w:val="22"/>
        </w:rPr>
        <w:t xml:space="preserve">-2024 </w:t>
      </w:r>
      <w:r>
        <w:rPr>
          <w:rFonts w:ascii="Times New Roman" w:hAnsi="Times New Roman" w:cs="Times New Roman"/>
          <w:sz w:val="22"/>
          <w:szCs w:val="22"/>
        </w:rPr>
        <w:t>год</w:t>
      </w:r>
      <w:r w:rsidR="006D0E72">
        <w:rPr>
          <w:rFonts w:ascii="Times New Roman" w:hAnsi="Times New Roman" w:cs="Times New Roman"/>
          <w:sz w:val="22"/>
          <w:szCs w:val="22"/>
        </w:rPr>
        <w:t xml:space="preserve">ах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0A53">
        <w:rPr>
          <w:rFonts w:ascii="Times New Roman" w:hAnsi="Times New Roman" w:cs="Times New Roman"/>
          <w:sz w:val="22"/>
          <w:szCs w:val="22"/>
        </w:rPr>
        <w:t>201</w:t>
      </w:r>
      <w:r w:rsidR="006D0E72">
        <w:rPr>
          <w:rFonts w:ascii="Times New Roman" w:hAnsi="Times New Roman" w:cs="Times New Roman"/>
          <w:sz w:val="22"/>
          <w:szCs w:val="22"/>
        </w:rPr>
        <w:t>,0 тысяч рублей</w:t>
      </w:r>
      <w:r w:rsidR="00071B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том числе:</w:t>
      </w: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6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817"/>
        <w:gridCol w:w="6263"/>
      </w:tblGrid>
      <w:tr w:rsidR="00170B70" w:rsidRPr="00B57629" w:rsidTr="00C94DFA">
        <w:trPr>
          <w:trHeight w:val="838"/>
        </w:trPr>
        <w:tc>
          <w:tcPr>
            <w:tcW w:w="597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70B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817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</w:t>
            </w:r>
          </w:p>
        </w:tc>
        <w:tc>
          <w:tcPr>
            <w:tcW w:w="6263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из бюджета муниципального образования «Кошехабльский район»(тыс. руб.)</w:t>
            </w:r>
          </w:p>
        </w:tc>
      </w:tr>
      <w:tr w:rsidR="00074414" w:rsidRPr="00B57629" w:rsidTr="00170B70">
        <w:trPr>
          <w:trHeight w:val="262"/>
        </w:trPr>
        <w:tc>
          <w:tcPr>
            <w:tcW w:w="59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1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63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5831" w:rsidRPr="00B57629" w:rsidTr="00324FAA">
        <w:trPr>
          <w:trHeight w:val="2849"/>
        </w:trPr>
        <w:tc>
          <w:tcPr>
            <w:tcW w:w="4414" w:type="dxa"/>
            <w:gridSpan w:val="2"/>
          </w:tcPr>
          <w:p w:rsidR="00065831" w:rsidRPr="00170B70" w:rsidRDefault="00065831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31" w:rsidRPr="00170B70" w:rsidRDefault="00065831" w:rsidP="00065831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Обеспечение правовых и организационных мер, направленных на противодействие коррупции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5831" w:rsidRPr="00170B70" w:rsidRDefault="00065831" w:rsidP="00074414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6263" w:type="dxa"/>
          </w:tcPr>
          <w:p w:rsidR="00065831" w:rsidRPr="00170B70" w:rsidRDefault="00065831" w:rsidP="00074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31" w:rsidRDefault="006D0E72" w:rsidP="00A66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 - 15</w:t>
            </w:r>
            <w:r w:rsidR="00065831" w:rsidRPr="00170B7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65831" w:rsidRDefault="00520A53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 – 6</w:t>
            </w:r>
            <w:r w:rsidR="00065831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D0E72" w:rsidRPr="00170B70" w:rsidRDefault="006D0E72" w:rsidP="006D0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520A53">
              <w:rPr>
                <w:rFonts w:ascii="Times New Roman" w:hAnsi="Times New Roman" w:cs="Times New Roman"/>
                <w:sz w:val="22"/>
                <w:szCs w:val="22"/>
              </w:rPr>
              <w:t xml:space="preserve"> год –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065831" w:rsidRPr="00170B70" w:rsidRDefault="006D0E72" w:rsidP="006D0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520A53">
              <w:rPr>
                <w:rFonts w:ascii="Times New Roman" w:hAnsi="Times New Roman" w:cs="Times New Roman"/>
                <w:sz w:val="22"/>
                <w:szCs w:val="22"/>
              </w:rPr>
              <w:t xml:space="preserve"> год –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065831" w:rsidRPr="00170B70" w:rsidRDefault="00065831" w:rsidP="006D0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414" w:rsidRPr="00B57629" w:rsidTr="00170B70">
        <w:trPr>
          <w:trHeight w:val="510"/>
        </w:trPr>
        <w:tc>
          <w:tcPr>
            <w:tcW w:w="4414" w:type="dxa"/>
            <w:gridSpan w:val="2"/>
          </w:tcPr>
          <w:p w:rsidR="00074414" w:rsidRPr="00170B70" w:rsidRDefault="00074414" w:rsidP="00C94DFA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63" w:type="dxa"/>
          </w:tcPr>
          <w:p w:rsidR="00074414" w:rsidRPr="00170B70" w:rsidRDefault="00520A53" w:rsidP="00065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D0E72">
              <w:rPr>
                <w:rFonts w:ascii="Times New Roman" w:hAnsi="Times New Roman" w:cs="Times New Roman"/>
                <w:sz w:val="22"/>
                <w:szCs w:val="22"/>
              </w:rPr>
              <w:t>,0 тыс. руб</w:t>
            </w:r>
          </w:p>
        </w:tc>
      </w:tr>
    </w:tbl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Система управления, механизмы реализации и контроль за реализацией Программы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мероприятий, предусмотренных Программой, разрабатывается муниципальная правовая база. В целях координации на муниципальном уровне государственной политики в области антикоррупционной деятельности в Администрации муниципального образования «Кошехабльский  район» Республики Адыгея  полномочия   по противодействию  коррупции передаются Межведомственной комиссии Кошехабльского района по противодействию </w:t>
      </w:r>
      <w:r w:rsidR="00170B70">
        <w:rPr>
          <w:rFonts w:ascii="Times New Roman" w:hAnsi="Times New Roman" w:cs="Times New Roman"/>
        </w:rPr>
        <w:t>коррупции (</w:t>
      </w:r>
      <w:r>
        <w:rPr>
          <w:rFonts w:ascii="Times New Roman" w:hAnsi="Times New Roman" w:cs="Times New Roman"/>
        </w:rPr>
        <w:t>далее - Комиссия). Основной деятельностью Комиссии  является координация антикоррупционной политики и контроль за ее реализацией, в том числе осуществление служебных проверок, что предполагает выработку и реализацию системы мер, направленных на устранение причин и условий, порождающих коррупцию.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может осуществлять следующие функции: выявление причин и условий коррупции, в том числе способствующих незаконному расходованию бюджетных средств, выработка мероприятий по их устранению; информирование правоохранительных органов о возможных фактах коррупции  в органах местного самоуправления; проведение анализа исполнения процедур (контроль цен) размещения муниципального заказа на поставки товаров, выполнение работ и на оказание услуг для муниципальных нужд; организация системы внутреннего контроля, основанной на механизме служебных проверок в органах местного самоуправления; сбор и анализ информации о фактах коррупционной деятельности; обеспечение внедрения технических мер контроля за исполнением должностными лицами органов местного самоуправления своих должностных обязанностей; обеспечение взаимодействия с органами местного самоуправления, а также органами исполнительной власти  области по вопросам  противодействия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реализацией Программы осуществляется Главой Администрации муниципального образования «Кошехабльский район». Ответственность за своевременное и качественное выполнение мероприятий Программы несут их исполнители.</w:t>
      </w:r>
    </w:p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>
      <w:pPr>
        <w:spacing w:after="0"/>
        <w:sectPr w:rsidR="00074414">
          <w:pgSz w:w="11906" w:h="16838"/>
          <w:pgMar w:top="1134" w:right="850" w:bottom="1134" w:left="1701" w:header="708" w:footer="708" w:gutter="0"/>
          <w:cols w:space="720"/>
        </w:sectPr>
      </w:pPr>
    </w:p>
    <w:p w:rsidR="00074414" w:rsidRDefault="00074414" w:rsidP="00074414">
      <w:pPr>
        <w:spacing w:after="0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74414" w:rsidRDefault="00074414" w:rsidP="00074414">
      <w:pPr>
        <w:spacing w:after="0"/>
        <w:ind w:left="84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Комплексной программе муниципального образования «Кошехабльский район» «По противодействию  коррупции в муниципальном образовании «Кошехабльский район» </w:t>
      </w:r>
    </w:p>
    <w:p w:rsidR="00074414" w:rsidRDefault="006D0E72" w:rsidP="00074414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2021-2024</w:t>
      </w:r>
      <w:r w:rsidR="00074414">
        <w:rPr>
          <w:rFonts w:ascii="Times New Roman" w:hAnsi="Times New Roman" w:cs="Times New Roman"/>
        </w:rPr>
        <w:t xml:space="preserve"> год</w:t>
      </w:r>
      <w:r w:rsidR="00A6645E">
        <w:rPr>
          <w:rFonts w:ascii="Times New Roman" w:hAnsi="Times New Roman" w:cs="Times New Roman"/>
        </w:rPr>
        <w:t>ы</w:t>
      </w:r>
    </w:p>
    <w:p w:rsidR="00074414" w:rsidRDefault="00074414" w:rsidP="000744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   ОСНОВНЫЕ ПРОГРАММНЫЕ МЕРОПРИЯТИЯ</w:t>
      </w:r>
    </w:p>
    <w:tbl>
      <w:tblPr>
        <w:tblStyle w:val="a5"/>
        <w:tblW w:w="14442" w:type="dxa"/>
        <w:tblLook w:val="01E0" w:firstRow="1" w:lastRow="1" w:firstColumn="1" w:lastColumn="1" w:noHBand="0" w:noVBand="0"/>
      </w:tblPr>
      <w:tblGrid>
        <w:gridCol w:w="696"/>
        <w:gridCol w:w="4502"/>
        <w:gridCol w:w="2503"/>
        <w:gridCol w:w="2501"/>
        <w:gridCol w:w="2262"/>
        <w:gridCol w:w="1978"/>
      </w:tblGrid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5F7335" w:rsidRDefault="005F73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администрации муниципального образования «Кошехабльский район»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финансирования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 (тыс. руб.)</w:t>
            </w:r>
          </w:p>
        </w:tc>
      </w:tr>
      <w:tr w:rsidR="00074414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4"/>
                <w:szCs w:val="24"/>
              </w:rPr>
              <w:t>. Обеспечение правовых и организационных мер, направленных на противодействие коррупции</w:t>
            </w:r>
          </w:p>
        </w:tc>
      </w:tr>
      <w:tr w:rsidR="001105D1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both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>Обеспечение реализации антикоррупционной политики в деятельности администрации Кольского района (далее - администрация)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 xml:space="preserve">Руководство 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  <w:highlight w:val="yellow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>администрации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105D1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1105D1" w:rsidRDefault="001105D1" w:rsidP="001105D1">
            <w:pPr>
              <w:jc w:val="both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rFonts w:eastAsia="Courier New"/>
                <w:color w:val="000000"/>
                <w:spacing w:val="1"/>
                <w:sz w:val="22"/>
                <w:szCs w:val="22"/>
              </w:rPr>
              <w:t xml:space="preserve">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</w:t>
            </w:r>
            <w:r>
              <w:rPr>
                <w:rFonts w:eastAsia="Courier New"/>
                <w:color w:val="000000"/>
                <w:spacing w:val="1"/>
                <w:sz w:val="22"/>
                <w:szCs w:val="22"/>
              </w:rPr>
              <w:t>Республики Адыгея</w:t>
            </w:r>
            <w:r w:rsidRPr="001105D1">
              <w:rPr>
                <w:rFonts w:eastAsia="Courier New"/>
                <w:color w:val="000000"/>
                <w:spacing w:val="1"/>
                <w:sz w:val="22"/>
                <w:szCs w:val="22"/>
              </w:rPr>
              <w:t xml:space="preserve">, направленных на реализацию мер по противодействию коррупции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>
              <w:rPr>
                <w:bCs/>
                <w:color w:val="202020"/>
                <w:sz w:val="22"/>
                <w:szCs w:val="22"/>
              </w:rPr>
              <w:t>Управляющий делами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>
              <w:rPr>
                <w:bCs/>
                <w:color w:val="202020"/>
                <w:sz w:val="22"/>
                <w:szCs w:val="22"/>
              </w:rPr>
              <w:t>Правовое управление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>в течение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>2021-2024гг.,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 xml:space="preserve"> 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105D1" w:rsidTr="00074414">
        <w:trPr>
          <w:trHeight w:val="1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both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rFonts w:eastAsia="Courier New"/>
                <w:color w:val="000000"/>
                <w:spacing w:val="1"/>
                <w:sz w:val="22"/>
                <w:szCs w:val="22"/>
              </w:rPr>
              <w:t>Работа по поддержанию подразделов официальных сайтов администрации, посвященных вопросам противодействия коррупции, в актуальном состоянии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>
              <w:rPr>
                <w:bCs/>
                <w:color w:val="202020"/>
                <w:sz w:val="22"/>
                <w:szCs w:val="22"/>
              </w:rPr>
              <w:t>Управляющий делами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>
              <w:rPr>
                <w:bCs/>
                <w:color w:val="202020"/>
                <w:sz w:val="22"/>
                <w:szCs w:val="22"/>
              </w:rPr>
              <w:t>Правовое управление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>ежемесячно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105D1" w:rsidTr="00074414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both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>
              <w:rPr>
                <w:bCs/>
                <w:color w:val="202020"/>
                <w:sz w:val="22"/>
                <w:szCs w:val="22"/>
              </w:rPr>
              <w:t>Управляющий делами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  <w:highlight w:val="yellow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 xml:space="preserve">Отдел по взаимодействию с органами местного </w:t>
            </w:r>
            <w:r w:rsidRPr="001105D1">
              <w:rPr>
                <w:bCs/>
                <w:color w:val="202020"/>
                <w:sz w:val="22"/>
                <w:szCs w:val="22"/>
              </w:rPr>
              <w:lastRenderedPageBreak/>
              <w:t>самоуправления, средствами массовой информации и по работе с обращениями граждан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105D1" w:rsidTr="008511ED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both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</w:rPr>
              <w:t>Рассмотрение хода реализации плана мероприятий по противодействию коррупции в администрации на 2021 - 2024 годы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  <w:highlight w:val="yellow"/>
              </w:rPr>
            </w:pPr>
            <w:r w:rsidRPr="001105D1">
              <w:rPr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  <w:lang w:val="en-US"/>
              </w:rPr>
              <w:t>IV</w:t>
            </w:r>
            <w:r w:rsidRPr="001105D1">
              <w:rPr>
                <w:bCs/>
                <w:color w:val="202020"/>
                <w:sz w:val="22"/>
                <w:szCs w:val="22"/>
              </w:rPr>
              <w:t xml:space="preserve"> квартал 2021 г.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  <w:lang w:val="en-US"/>
              </w:rPr>
              <w:t>IV</w:t>
            </w:r>
            <w:r w:rsidRPr="001105D1">
              <w:rPr>
                <w:bCs/>
                <w:color w:val="202020"/>
                <w:sz w:val="22"/>
                <w:szCs w:val="22"/>
              </w:rPr>
              <w:t xml:space="preserve"> квартал 2022 г.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  <w:lang w:val="en-US"/>
              </w:rPr>
              <w:t>IV</w:t>
            </w:r>
            <w:r w:rsidRPr="001105D1">
              <w:rPr>
                <w:bCs/>
                <w:color w:val="202020"/>
                <w:sz w:val="22"/>
                <w:szCs w:val="22"/>
              </w:rPr>
              <w:t xml:space="preserve"> квартал 2023 г.</w:t>
            </w:r>
          </w:p>
          <w:p w:rsidR="001105D1" w:rsidRPr="001105D1" w:rsidRDefault="001105D1" w:rsidP="001105D1">
            <w:pPr>
              <w:jc w:val="center"/>
              <w:rPr>
                <w:bCs/>
                <w:color w:val="202020"/>
                <w:sz w:val="22"/>
                <w:szCs w:val="22"/>
              </w:rPr>
            </w:pPr>
            <w:r w:rsidRPr="001105D1">
              <w:rPr>
                <w:bCs/>
                <w:color w:val="202020"/>
                <w:sz w:val="22"/>
                <w:szCs w:val="22"/>
                <w:lang w:val="en-US"/>
              </w:rPr>
              <w:t>IV</w:t>
            </w:r>
            <w:r w:rsidRPr="001105D1">
              <w:rPr>
                <w:bCs/>
                <w:color w:val="202020"/>
                <w:sz w:val="22"/>
                <w:szCs w:val="22"/>
              </w:rPr>
              <w:t xml:space="preserve"> квартал 2024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105D1" w:rsidTr="001105D1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E126C5" w:rsidRDefault="001105D1" w:rsidP="001105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методических рекомендаций для подразделений кадровых служб органов местного самоуправления в целях повышения эффективности работы по профилактике коррупционных и иных правонарушений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E126C5" w:rsidRDefault="001105D1" w:rsidP="001105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Ответственное лицо по противодействию коррупции в администрации муниципального образования «Кошехабльский район»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E40030" w:rsidRDefault="001105D1" w:rsidP="001105D1">
            <w:pPr>
              <w:jc w:val="center"/>
              <w:rPr>
                <w:color w:val="000000"/>
                <w:sz w:val="21"/>
                <w:szCs w:val="21"/>
              </w:rPr>
            </w:pPr>
            <w:r w:rsidRPr="00E40030">
              <w:rPr>
                <w:color w:val="000000"/>
                <w:sz w:val="21"/>
                <w:szCs w:val="21"/>
              </w:rPr>
              <w:t>По мере внесения изменений в действующее законодательство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E126C5" w:rsidRDefault="001105D1" w:rsidP="001105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1" w:rsidRPr="00E126C5" w:rsidRDefault="001105D1" w:rsidP="001105D1">
            <w:pPr>
              <w:jc w:val="center"/>
              <w:rPr>
                <w:color w:val="000000"/>
                <w:sz w:val="21"/>
                <w:szCs w:val="21"/>
              </w:rPr>
            </w:pPr>
            <w:r w:rsidRPr="00E126C5"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1105D1" w:rsidTr="00D41EC2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96" w:type="dxa"/>
          </w:tcPr>
          <w:p w:rsidR="001105D1" w:rsidRDefault="001105D1" w:rsidP="00110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4502" w:type="dxa"/>
          </w:tcPr>
          <w:p w:rsidR="001105D1" w:rsidRPr="00E126C5" w:rsidRDefault="001105D1" w:rsidP="001105D1">
            <w:pPr>
              <w:rPr>
                <w:sz w:val="21"/>
                <w:szCs w:val="21"/>
              </w:rPr>
            </w:pPr>
          </w:p>
        </w:tc>
        <w:tc>
          <w:tcPr>
            <w:tcW w:w="2503" w:type="dxa"/>
          </w:tcPr>
          <w:p w:rsidR="001105D1" w:rsidRPr="00E126C5" w:rsidRDefault="001105D1" w:rsidP="001105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01" w:type="dxa"/>
          </w:tcPr>
          <w:p w:rsidR="001105D1" w:rsidRPr="00E40030" w:rsidRDefault="001105D1" w:rsidP="001105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</w:tcPr>
          <w:p w:rsidR="001105D1" w:rsidRPr="00E126C5" w:rsidRDefault="001105D1" w:rsidP="001105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</w:tcPr>
          <w:p w:rsidR="001105D1" w:rsidRPr="00E126C5" w:rsidRDefault="001105D1" w:rsidP="001105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05D1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8511ED" w:rsidRDefault="001105D1" w:rsidP="001105D1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</w:rPr>
              <w:t>2.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1" w:rsidRPr="005F2821" w:rsidRDefault="00666223" w:rsidP="0066622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666223">
              <w:rPr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both"/>
            </w:pPr>
            <w:r w:rsidRPr="00206392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center"/>
            </w:pPr>
            <w:r>
              <w:t>Общий отдел, ответственный сотрудник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гг., </w:t>
            </w:r>
          </w:p>
          <w:p w:rsidR="00666223" w:rsidRPr="00206392" w:rsidRDefault="00666223" w:rsidP="00092FA6">
            <w:pPr>
              <w:jc w:val="center"/>
            </w:pPr>
            <w:r w:rsidRPr="00206392">
              <w:rPr>
                <w:bCs/>
                <w:color w:val="202020"/>
              </w:rPr>
              <w:t xml:space="preserve">при заключении </w:t>
            </w:r>
            <w:r w:rsidR="00092FA6">
              <w:rPr>
                <w:bCs/>
                <w:color w:val="202020"/>
              </w:rPr>
              <w:t>муниципального контракта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>Ознакомление вновь принятых муниципальных служащих администрации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092FA6" w:rsidP="00666223">
            <w:pPr>
              <w:jc w:val="center"/>
            </w:pPr>
            <w:r>
              <w:t>Общий отдел, ответственный сотрудник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гг., </w:t>
            </w:r>
          </w:p>
          <w:p w:rsidR="00666223" w:rsidRPr="00206392" w:rsidRDefault="00666223" w:rsidP="00092FA6">
            <w:pPr>
              <w:jc w:val="center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 xml:space="preserve">при заключении </w:t>
            </w:r>
            <w:r w:rsidR="00092FA6">
              <w:rPr>
                <w:bCs/>
                <w:color w:val="202020"/>
              </w:rPr>
              <w:t>муниципального контракта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666223" w:rsidP="00666223">
            <w:pPr>
              <w:jc w:val="center"/>
              <w:rPr>
                <w:color w:val="000000"/>
              </w:rPr>
            </w:pP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 xml:space="preserve">Обеспечение представления муниципальными служащими администрации (в соответствии с утвержденным перечнем должностей муниципальной службы в администрации) сведений о доходах об имуществе и обязательствах имущественного характера, а также сведений о доходах, об имуществе и </w:t>
            </w:r>
            <w:r w:rsidRPr="00206392"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092FA6" w:rsidP="00666223">
            <w:pPr>
              <w:spacing w:before="100" w:beforeAutospacing="1" w:after="100" w:afterAutospacing="1" w:line="240" w:lineRule="atLeast"/>
              <w:jc w:val="center"/>
              <w:rPr>
                <w:bCs/>
                <w:color w:val="202020"/>
              </w:rPr>
            </w:pPr>
            <w:r>
              <w:lastRenderedPageBreak/>
              <w:t>Общий отдел, ответственный сотрудник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center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ежегодно</w:t>
            </w:r>
          </w:p>
          <w:p w:rsidR="00666223" w:rsidRPr="00206392" w:rsidRDefault="00666223" w:rsidP="00666223">
            <w:pPr>
              <w:jc w:val="center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до 1 мая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8511ED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both"/>
            </w:pPr>
            <w:r w:rsidRPr="00206392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092FA6" w:rsidP="00666223">
            <w:pPr>
              <w:jc w:val="center"/>
            </w:pPr>
            <w:r>
              <w:t>Общий отдел, ответственный сотрудник</w:t>
            </w:r>
            <w:r w:rsidRPr="00206392"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гг.,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 xml:space="preserve">на основании поступившей информации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rPr>
                <w:bCs/>
              </w:rPr>
            </w:pPr>
            <w:r w:rsidRPr="00206392">
              <w:rPr>
                <w:bCs/>
              </w:rPr>
              <w:t>2.5.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 xml:space="preserve">Осуществление контроля за соответствием расходов муниципальных служащих, руководителей подведомственных учреждений, и членов их семей их доходам в соответствии с законодательством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092FA6" w:rsidP="00666223">
            <w:pPr>
              <w:jc w:val="center"/>
            </w:pPr>
            <w:r>
              <w:t>Общий отдел, ответственный сотрудник</w:t>
            </w:r>
            <w:r w:rsidRPr="00206392"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</w:t>
            </w:r>
            <w:r>
              <w:rPr>
                <w:noProof/>
              </w:rPr>
              <w:t xml:space="preserve">течение </w:t>
            </w:r>
            <w:r w:rsidRPr="00206392">
              <w:t>2021-202</w:t>
            </w:r>
            <w:r>
              <w:t>4</w:t>
            </w:r>
            <w:r w:rsidRPr="00206392">
              <w:t xml:space="preserve"> гг.,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на основании поступившей информации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both"/>
            </w:pPr>
            <w:r w:rsidRPr="00206392">
              <w:t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092FA6" w:rsidP="00666223">
            <w:pPr>
              <w:jc w:val="center"/>
            </w:pPr>
            <w:r>
              <w:t>Общий отдел, ответственный сотрудник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206392" w:rsidRDefault="00666223" w:rsidP="00666223">
            <w:pPr>
              <w:jc w:val="center"/>
            </w:pPr>
            <w:r w:rsidRPr="00206392">
              <w:t>в соответствии с законодательством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3" w:rsidRPr="008511ED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rPr>
                <w:bCs/>
              </w:rPr>
            </w:pPr>
            <w:r w:rsidRPr="00206392">
              <w:rPr>
                <w:bCs/>
              </w:rPr>
              <w:t>2.7.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>Внесение изменений в перечень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092FA6" w:rsidP="00666223">
            <w:pPr>
              <w:jc w:val="center"/>
            </w:pPr>
            <w:r>
              <w:t>Общий отдел, ответственный сотрудник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  <w:sz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</w:t>
            </w:r>
            <w:r w:rsidRPr="00206392">
              <w:lastRenderedPageBreak/>
              <w:t xml:space="preserve">конфликта интересов, образованной в администрации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lastRenderedPageBreak/>
              <w:t>Руководители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структурных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подразделений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администрации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гг.,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на основании поступившей информации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 xml:space="preserve">2.9.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>Муниципальные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служащие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autoSpaceDE w:val="0"/>
              <w:autoSpaceDN w:val="0"/>
              <w:adjustRightInd w:val="0"/>
              <w:jc w:val="center"/>
            </w:pPr>
            <w:r w:rsidRPr="00206392">
              <w:t>в соответствии с законодательством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</w:rPr>
            </w:pPr>
            <w:r w:rsidRPr="00206392">
              <w:rPr>
                <w:bCs/>
              </w:rPr>
              <w:t>2.10.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 xml:space="preserve">Своевременное уведомление представителя нанимателя о выполнении иной оплачиваемой работы в соответствии с </w:t>
            </w:r>
            <w:hyperlink r:id="rId8" w:tooltip="Федеральный закон от 27.07.2004 N 79-ФЗ (ред. от 30.12.2015) &quot;О государственной гражданской службе Российской Федерации&quot;{КонсультантПлюс}" w:history="1">
              <w:r w:rsidRPr="00206392">
                <w:t>ч. 2 ст. 1</w:t>
              </w:r>
            </w:hyperlink>
            <w:r w:rsidRPr="00206392">
              <w:t>1 Федерального закона от 02.03.2007 №25-ФЗ «О муниципальной службе в Российской Федерации»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>Муниципальные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служащие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>в течение 2021-202</w:t>
            </w:r>
            <w:r>
              <w:t>4</w:t>
            </w:r>
            <w:r w:rsidRPr="00206392">
              <w:t xml:space="preserve"> гг.,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на основании поступления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уведомления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  <w:rPr>
                <w:highlight w:val="yellow"/>
              </w:rPr>
            </w:pPr>
            <w:r w:rsidRPr="00206392">
              <w:t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>Муниципальные служащие</w:t>
            </w:r>
          </w:p>
          <w:p w:rsidR="00666223" w:rsidRPr="00206392" w:rsidRDefault="00666223" w:rsidP="00666223">
            <w:pPr>
              <w:jc w:val="center"/>
              <w:rPr>
                <w:highlight w:val="yellow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 </w:t>
            </w:r>
          </w:p>
          <w:p w:rsidR="00666223" w:rsidRPr="00206392" w:rsidRDefault="00666223" w:rsidP="00666223">
            <w:pPr>
              <w:jc w:val="center"/>
            </w:pPr>
          </w:p>
          <w:p w:rsidR="00666223" w:rsidRPr="00206392" w:rsidRDefault="00666223" w:rsidP="00666223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2.12</w:t>
            </w:r>
          </w:p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</w:p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</w:p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</w:p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>Проведение профилактических бесед и распространение информационных материалов в целях доведения до лиц, замещающих должности муниципальной службы в администрации, положений законодательства Российской Федерации о противодействии коррупции</w:t>
            </w:r>
          </w:p>
          <w:p w:rsidR="00666223" w:rsidRPr="00206392" w:rsidRDefault="00666223" w:rsidP="00666223">
            <w:pPr>
              <w:jc w:val="both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092FA6" w:rsidP="00666223">
            <w:pPr>
              <w:jc w:val="center"/>
            </w:pPr>
            <w:r>
              <w:t>Общий отдел, ответственный сотрудник,</w:t>
            </w:r>
            <w:r w:rsidRPr="00206392">
              <w:t xml:space="preserve"> </w:t>
            </w:r>
            <w:r w:rsidR="00666223" w:rsidRPr="00206392">
              <w:t xml:space="preserve">руководители структурных подразделений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666223" w:rsidRPr="00206392" w:rsidRDefault="00666223" w:rsidP="00666223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>Руководители структурных подразделений,</w:t>
            </w:r>
          </w:p>
          <w:p w:rsidR="00666223" w:rsidRPr="00206392" w:rsidRDefault="00092FA6" w:rsidP="00666223">
            <w:pPr>
              <w:jc w:val="center"/>
            </w:pPr>
            <w:r>
              <w:t>Общий отдел, ответственный сотрудник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 </w:t>
            </w:r>
          </w:p>
          <w:p w:rsidR="00666223" w:rsidRPr="00206392" w:rsidRDefault="00666223" w:rsidP="00666223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 w:rsidRPr="00206392">
              <w:t>Своевременная актуализация сведений, содержащихся в личных делах муниципальных служащих, в анкетах, предоставляемых при назначении на должности муниципальной службы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>Муниципальные служащие,</w:t>
            </w:r>
          </w:p>
          <w:p w:rsidR="00666223" w:rsidRPr="00206392" w:rsidRDefault="00092FA6" w:rsidP="00666223">
            <w:pPr>
              <w:jc w:val="center"/>
            </w:pPr>
            <w:r>
              <w:t>Общий отдел, ответственный сотрудник</w:t>
            </w:r>
            <w:r w:rsidRPr="00206392"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666223" w:rsidRPr="00206392" w:rsidRDefault="00666223" w:rsidP="00666223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lastRenderedPageBreak/>
              <w:t>2.15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both"/>
            </w:pPr>
            <w:r>
              <w:t>У</w:t>
            </w:r>
            <w:r w:rsidRPr="00C42DBE">
              <w:t>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092FA6" w:rsidP="00666223">
            <w:pPr>
              <w:jc w:val="center"/>
            </w:pPr>
            <w:r>
              <w:t>Общий отдел</w:t>
            </w:r>
          </w:p>
          <w:p w:rsidR="00666223" w:rsidRPr="00206392" w:rsidRDefault="00666223" w:rsidP="00666223">
            <w:pPr>
              <w:jc w:val="center"/>
              <w:rPr>
                <w:highlight w:val="yellow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666223" w:rsidRPr="00206392" w:rsidRDefault="00666223" w:rsidP="00666223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  <w:r>
              <w:rPr>
                <w:bCs/>
                <w:color w:val="202020"/>
              </w:rPr>
              <w:t>2.16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Default="00666223" w:rsidP="00666223">
            <w:pPr>
              <w:jc w:val="both"/>
            </w:pPr>
            <w:r w:rsidRPr="00C42DBE">
              <w:t xml:space="preserve">Участие лиц, впервые поступивших на </w:t>
            </w:r>
            <w:r>
              <w:t>м</w:t>
            </w:r>
            <w:r w:rsidRPr="00C42DBE">
              <w:t>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666223" w:rsidRPr="00C42DBE" w:rsidRDefault="00666223" w:rsidP="00666223">
            <w:pPr>
              <w:jc w:val="both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092FA6" w:rsidP="00092FA6">
            <w:pPr>
              <w:jc w:val="center"/>
            </w:pPr>
            <w:r>
              <w:t xml:space="preserve">Общий отдел,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666223" w:rsidRPr="00206392" w:rsidRDefault="00666223" w:rsidP="00666223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666223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ind w:right="-142"/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2.1</w:t>
            </w:r>
            <w:r>
              <w:rPr>
                <w:bCs/>
                <w:color w:val="202020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Default="00666223" w:rsidP="00666223">
            <w:pPr>
              <w:jc w:val="both"/>
            </w:pPr>
            <w:r w:rsidRPr="00C42DBE"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666223" w:rsidRPr="00206392" w:rsidRDefault="00666223" w:rsidP="00666223">
            <w:pPr>
              <w:jc w:val="both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092FA6" w:rsidP="00666223">
            <w:pPr>
              <w:jc w:val="center"/>
              <w:rPr>
                <w:highlight w:val="yellow"/>
              </w:rPr>
            </w:pPr>
            <w:r>
              <w:t>Общий отдел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206392" w:rsidRDefault="00666223" w:rsidP="00666223">
            <w:pPr>
              <w:jc w:val="center"/>
            </w:pPr>
            <w:r w:rsidRPr="00206392">
              <w:t xml:space="preserve">в течение </w:t>
            </w:r>
          </w:p>
          <w:p w:rsidR="00666223" w:rsidRPr="00206392" w:rsidRDefault="00666223" w:rsidP="00666223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666223" w:rsidRPr="00206392" w:rsidRDefault="00666223" w:rsidP="00666223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D41EC2" w:rsidRDefault="00666223" w:rsidP="00666223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3" w:rsidRPr="008511ED" w:rsidRDefault="00F31437" w:rsidP="00666223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F31437" w:rsidTr="00E223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666223">
            <w:pPr>
              <w:ind w:right="-142"/>
              <w:rPr>
                <w:bCs/>
                <w:color w:val="202020"/>
              </w:rPr>
            </w:pPr>
            <w:r>
              <w:rPr>
                <w:bCs/>
                <w:color w:val="202020"/>
              </w:rPr>
              <w:t>3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8511ED" w:rsidRDefault="00F31437" w:rsidP="00666223">
            <w:pPr>
              <w:jc w:val="center"/>
              <w:rPr>
                <w:color w:val="000000"/>
              </w:rPr>
            </w:pPr>
            <w:r w:rsidRPr="00206392">
              <w:rPr>
                <w:b/>
              </w:rPr>
              <w:t xml:space="preserve">Проведение антикоррупционной экспертизы нормативных правовых актов </w:t>
            </w:r>
            <w:r>
              <w:rPr>
                <w:b/>
              </w:rPr>
              <w:t xml:space="preserve">(НПА) </w:t>
            </w:r>
            <w:r w:rsidRPr="00206392">
              <w:rPr>
                <w:b/>
              </w:rPr>
              <w:t>и их проектов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3.1.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both"/>
            </w:pPr>
            <w:r w:rsidRPr="00206392">
              <w:t>Проведение экспертизы нормативных правовых актов администрации района и их проектов на наличие положений коррупционного характера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>
              <w:t>Правовое управление</w:t>
            </w:r>
            <w:r w:rsidRPr="00206392"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D41EC2" w:rsidRDefault="00F31437" w:rsidP="00F31437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8511ED" w:rsidRDefault="00F31437" w:rsidP="00F31437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3.2.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both"/>
            </w:pPr>
            <w:r w:rsidRPr="00206392"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 xml:space="preserve">Ответственные </w:t>
            </w:r>
          </w:p>
          <w:p w:rsidR="00F31437" w:rsidRPr="00206392" w:rsidRDefault="00F31437" w:rsidP="00F31437">
            <w:pPr>
              <w:jc w:val="center"/>
            </w:pPr>
            <w:r w:rsidRPr="00206392">
              <w:t xml:space="preserve">за разработку </w:t>
            </w:r>
            <w:r>
              <w:t>НПА</w:t>
            </w:r>
          </w:p>
          <w:p w:rsidR="00F31437" w:rsidRPr="00206392" w:rsidRDefault="00F31437" w:rsidP="00F31437">
            <w:pPr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>в течение 5</w:t>
            </w:r>
          </w:p>
          <w:p w:rsidR="00F31437" w:rsidRPr="00206392" w:rsidRDefault="00F31437" w:rsidP="00F31437">
            <w:pPr>
              <w:jc w:val="center"/>
            </w:pPr>
            <w:r w:rsidRPr="00206392">
              <w:t>календарных дней после</w:t>
            </w:r>
          </w:p>
          <w:p w:rsidR="00F31437" w:rsidRPr="00206392" w:rsidRDefault="00F31437" w:rsidP="00F31437">
            <w:pPr>
              <w:jc w:val="center"/>
            </w:pPr>
            <w:r w:rsidRPr="00206392">
              <w:t>выявления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D41EC2" w:rsidRDefault="00F31437" w:rsidP="00F31437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8511ED" w:rsidRDefault="00F31437" w:rsidP="00F31437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3.3.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Default="00F31437" w:rsidP="00F31437">
            <w:pPr>
              <w:jc w:val="both"/>
            </w:pPr>
            <w:r w:rsidRPr="00206392">
              <w:t>Своевременное устранение в нормативных правовых актах и их проектах коррупциогенных факторов, выявленных органами прокуратуры, юстиции</w:t>
            </w:r>
          </w:p>
          <w:p w:rsidR="00F31437" w:rsidRPr="00206392" w:rsidRDefault="00F31437" w:rsidP="00F31437">
            <w:pPr>
              <w:jc w:val="both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 xml:space="preserve">Ответственные за разработку </w:t>
            </w:r>
            <w:r>
              <w:t xml:space="preserve">НПА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490B70" w:rsidRDefault="00F31437" w:rsidP="00F31437">
            <w:pPr>
              <w:jc w:val="center"/>
            </w:pPr>
            <w:r w:rsidRPr="00490B70">
              <w:t>в установленный срок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D41EC2" w:rsidRDefault="00F31437" w:rsidP="00F31437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8511ED" w:rsidRDefault="00F31437" w:rsidP="00F31437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lastRenderedPageBreak/>
              <w:t>3.4.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both"/>
            </w:pPr>
            <w:r w:rsidRPr="00206392"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 xml:space="preserve">Ответственные за разработку </w:t>
            </w:r>
            <w:r>
              <w:t>НПА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>в течение 30</w:t>
            </w:r>
          </w:p>
          <w:p w:rsidR="00F31437" w:rsidRPr="00206392" w:rsidRDefault="00F31437" w:rsidP="00F31437">
            <w:pPr>
              <w:jc w:val="center"/>
            </w:pPr>
            <w:r w:rsidRPr="00206392">
              <w:t>рабочих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D41EC2" w:rsidRDefault="00F31437" w:rsidP="00F31437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8511ED" w:rsidRDefault="00F31437" w:rsidP="00F31437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3.5.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both"/>
            </w:pPr>
            <w:r w:rsidRPr="00206392">
              <w:t>Мониторинг правоприменения положений муниципальных НПА, регулирующих вопросы предоставления муниципальных и государственных услуг с целью выявления факторов, влияющих на качество предоставления данных услуг. Направление НПА и их проектов в прокуратуру. Принятие мер по устранению выявленных факторов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>Юридический отдел</w:t>
            </w:r>
            <w:r>
              <w:t>,</w:t>
            </w:r>
            <w:r w:rsidRPr="00206392">
              <w:t xml:space="preserve"> управлени</w:t>
            </w:r>
            <w:r>
              <w:t>е</w:t>
            </w:r>
            <w:r w:rsidRPr="00206392">
              <w:t xml:space="preserve">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D41EC2" w:rsidRDefault="00F31437" w:rsidP="00F31437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8511ED" w:rsidRDefault="00F31437" w:rsidP="00F31437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3.6.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both"/>
            </w:pPr>
            <w:r w:rsidRPr="00206392">
              <w:t>Рассмотрение на заседаниях рабочей группы вопросов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администрации Кольского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>Руководители структурных</w:t>
            </w:r>
          </w:p>
          <w:p w:rsidR="00F31437" w:rsidRPr="00206392" w:rsidRDefault="00F31437" w:rsidP="00F31437">
            <w:pPr>
              <w:jc w:val="center"/>
            </w:pPr>
            <w:r w:rsidRPr="00206392">
              <w:t>подразделений, юридический отдел, управление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 xml:space="preserve">ежеквартально, </w:t>
            </w:r>
          </w:p>
          <w:p w:rsidR="00F31437" w:rsidRPr="00206392" w:rsidRDefault="00F31437" w:rsidP="00F31437">
            <w:pPr>
              <w:jc w:val="center"/>
            </w:pPr>
            <w:r w:rsidRPr="00206392">
              <w:t>в случае</w:t>
            </w:r>
          </w:p>
          <w:p w:rsidR="00F31437" w:rsidRPr="00206392" w:rsidRDefault="00F31437" w:rsidP="00F31437">
            <w:pPr>
              <w:jc w:val="center"/>
            </w:pPr>
            <w:r w:rsidRPr="00206392">
              <w:t>вступления решения суда в законную силу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D41EC2" w:rsidRDefault="00F31437" w:rsidP="00F31437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8511ED" w:rsidRDefault="00F31437" w:rsidP="00F31437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Default="00F31437" w:rsidP="00F31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Default="00F31437" w:rsidP="00F31437">
            <w:pPr>
              <w:pStyle w:val="ConsPlusNormal"/>
              <w:widowControl/>
              <w:ind w:left="43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4.1.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autoSpaceDE w:val="0"/>
              <w:autoSpaceDN w:val="0"/>
              <w:adjustRightInd w:val="0"/>
              <w:jc w:val="both"/>
              <w:outlineLvl w:val="0"/>
            </w:pPr>
            <w:r w:rsidRPr="00206392">
              <w:t>Обеспечение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>Муниципальные</w:t>
            </w:r>
          </w:p>
          <w:p w:rsidR="00F31437" w:rsidRPr="00206392" w:rsidRDefault="00F31437" w:rsidP="00F31437">
            <w:pPr>
              <w:jc w:val="center"/>
            </w:pPr>
            <w:r w:rsidRPr="00206392">
              <w:t>заказчики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Pr="00206392" w:rsidRDefault="00F31437" w:rsidP="00F31437">
            <w:pPr>
              <w:jc w:val="center"/>
            </w:pPr>
            <w:r w:rsidRPr="00206392">
              <w:t>постоянно,</w:t>
            </w:r>
          </w:p>
          <w:p w:rsidR="00F31437" w:rsidRPr="00206392" w:rsidRDefault="00F31437" w:rsidP="00F31437">
            <w:pPr>
              <w:jc w:val="center"/>
            </w:pPr>
            <w:r w:rsidRPr="00206392">
              <w:t>при размещении заказов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Default="00F31437" w:rsidP="00F314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Default="00F31437" w:rsidP="00F314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F31437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4.2.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Pr="00206392" w:rsidRDefault="00F31437" w:rsidP="00F31437">
            <w:pPr>
              <w:autoSpaceDE w:val="0"/>
              <w:autoSpaceDN w:val="0"/>
              <w:adjustRightInd w:val="0"/>
              <w:jc w:val="both"/>
              <w:outlineLvl w:val="0"/>
            </w:pPr>
            <w:r w:rsidRPr="00206392">
              <w:t>Осуществление контроля в сфере закупок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Pr="00206392" w:rsidRDefault="00F31437" w:rsidP="00F31437">
            <w:pPr>
              <w:jc w:val="center"/>
            </w:pPr>
            <w:r>
              <w:t xml:space="preserve">Управление </w:t>
            </w:r>
            <w:r w:rsidRPr="00206392">
              <w:t xml:space="preserve">муниципального </w:t>
            </w:r>
            <w:r>
              <w:t xml:space="preserve">финансового </w:t>
            </w:r>
            <w:r w:rsidRPr="00206392">
              <w:t>контроля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Pr="00206392" w:rsidRDefault="00F31437" w:rsidP="00F31437">
            <w:pPr>
              <w:jc w:val="center"/>
            </w:pPr>
            <w:r w:rsidRPr="00206392">
              <w:t>в соответствии с планом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Default="00F31437" w:rsidP="00F314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Default="00F31437" w:rsidP="00F314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F31437" w:rsidTr="008511E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Pr="00206392" w:rsidRDefault="00F31437" w:rsidP="00F31437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4.3.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Pr="00206392" w:rsidRDefault="00F31437" w:rsidP="00F31437">
            <w:pPr>
              <w:jc w:val="both"/>
            </w:pPr>
            <w:r w:rsidRPr="00206392">
              <w:t>Контроль за целевым использованием бюджетных средств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Pr="00206392" w:rsidRDefault="00F31437" w:rsidP="00F31437">
            <w:pPr>
              <w:jc w:val="center"/>
            </w:pPr>
            <w:r w:rsidRPr="00206392">
              <w:t>Управление финансов</w:t>
            </w:r>
            <w:r>
              <w:t xml:space="preserve"> Управление </w:t>
            </w:r>
            <w:r w:rsidRPr="00206392">
              <w:t xml:space="preserve">муниципального </w:t>
            </w:r>
            <w:r>
              <w:t xml:space="preserve">финансового </w:t>
            </w:r>
            <w:r w:rsidRPr="00206392">
              <w:t>контроля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Pr="00206392" w:rsidRDefault="00F31437" w:rsidP="00F31437">
            <w:pPr>
              <w:jc w:val="center"/>
            </w:pPr>
            <w:r w:rsidRPr="00206392"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7" w:rsidRDefault="00F31437" w:rsidP="00F314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37" w:rsidRDefault="00F31437" w:rsidP="00F314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193461" w:rsidTr="00E223A3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206392" w:rsidRDefault="00193461" w:rsidP="00F31437">
            <w:pPr>
              <w:rPr>
                <w:bCs/>
                <w:color w:val="202020"/>
              </w:rPr>
            </w:pPr>
            <w:r>
              <w:rPr>
                <w:bCs/>
                <w:color w:val="202020"/>
              </w:rPr>
              <w:t>5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F31437">
            <w:pPr>
              <w:jc w:val="center"/>
              <w:rPr>
                <w:color w:val="000000"/>
                <w:sz w:val="21"/>
                <w:szCs w:val="21"/>
              </w:rPr>
            </w:pPr>
            <w:r w:rsidRPr="00193461">
              <w:rPr>
                <w:b/>
                <w:sz w:val="24"/>
                <w:szCs w:val="24"/>
                <w:lang w:eastAsia="ru-RU"/>
              </w:rPr>
              <w:t xml:space="preserve">Организация взаимодействия с органами государственной власти и общественными организациями </w:t>
            </w:r>
            <w:r w:rsidRPr="00193461">
              <w:rPr>
                <w:b/>
                <w:bCs/>
                <w:color w:val="202020"/>
                <w:sz w:val="24"/>
                <w:szCs w:val="24"/>
                <w:lang w:eastAsia="ru-RU"/>
              </w:rPr>
              <w:t>по реализации государственной политике в области противодействия коррупции</w:t>
            </w:r>
          </w:p>
        </w:tc>
      </w:tr>
      <w:tr w:rsidR="00193461" w:rsidTr="008511E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206392" w:rsidRDefault="00193461" w:rsidP="00193461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lastRenderedPageBreak/>
              <w:t>5.1.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206392" w:rsidRDefault="00193461" w:rsidP="00193461">
            <w:pPr>
              <w:jc w:val="both"/>
            </w:pPr>
            <w:r w:rsidRPr="00206392"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193461">
            <w:pPr>
              <w:spacing w:before="100" w:beforeAutospacing="1" w:after="100" w:afterAutospacing="1"/>
              <w:jc w:val="center"/>
            </w:pPr>
            <w:r>
              <w:t>Управляющий делами</w:t>
            </w:r>
          </w:p>
          <w:p w:rsidR="00193461" w:rsidRPr="00206392" w:rsidRDefault="00193461" w:rsidP="00193461">
            <w:pPr>
              <w:spacing w:before="100" w:beforeAutospacing="1" w:after="100" w:afterAutospacing="1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BC4112" w:rsidRDefault="00193461" w:rsidP="00193461">
            <w:pPr>
              <w:jc w:val="center"/>
            </w:pPr>
            <w:r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19346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19346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93461" w:rsidTr="008511E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206392" w:rsidRDefault="00193461" w:rsidP="00193461">
            <w:pPr>
              <w:rPr>
                <w:bCs/>
                <w:color w:val="202020"/>
              </w:rPr>
            </w:pPr>
            <w:r w:rsidRPr="00206392">
              <w:rPr>
                <w:bCs/>
                <w:color w:val="202020"/>
              </w:rPr>
              <w:t>5.2.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206392" w:rsidRDefault="00193461" w:rsidP="0019346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06392">
              <w:t>Обеспечение участия представителей общественных объединений и организаций в заседаниях рабочих групп, совещательных и вспомогательных органов при администрации при рассмотрении ими вопросов, связанных с противодействием коррупции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206392" w:rsidRDefault="00193461" w:rsidP="00193461">
            <w:pPr>
              <w:jc w:val="center"/>
            </w:pPr>
            <w:r w:rsidRPr="00206392">
              <w:t xml:space="preserve">Уполномоченное должностное лицо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206392" w:rsidRDefault="00193461" w:rsidP="00193461">
            <w:pPr>
              <w:jc w:val="center"/>
            </w:pPr>
            <w:r w:rsidRPr="00206392">
              <w:t>в течение</w:t>
            </w:r>
          </w:p>
          <w:p w:rsidR="00193461" w:rsidRPr="00206392" w:rsidRDefault="00193461" w:rsidP="00193461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193461" w:rsidRPr="00206392" w:rsidRDefault="00193461" w:rsidP="00193461">
            <w:pPr>
              <w:jc w:val="both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19346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19346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93461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193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0558">
              <w:rPr>
                <w:b/>
                <w:sz w:val="24"/>
                <w:szCs w:val="24"/>
              </w:rPr>
              <w:t>Противодействие коррупции в сферах, где наиболее высоки  коррупционные риски (земельные и имущественные отношения, предпринимательская деятельность)</w:t>
            </w:r>
          </w:p>
        </w:tc>
      </w:tr>
      <w:tr w:rsidR="00193461" w:rsidTr="00F27963">
        <w:trPr>
          <w:trHeight w:val="10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193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CC117B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93461" w:rsidTr="00074414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193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rPr>
                <w:spacing w:val="-4"/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Проведение анализа использования муниципального имущества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CC117B" w:rsidRDefault="00193461" w:rsidP="00193461">
            <w:pPr>
              <w:rPr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93461" w:rsidTr="00074414">
        <w:trPr>
          <w:trHeight w:val="19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193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СМИ и на официальном сайте муниципального образования «Кошехабльский район»:</w:t>
            </w:r>
          </w:p>
          <w:p w:rsidR="00193461" w:rsidRPr="00F27963" w:rsidRDefault="00193461" w:rsidP="00193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- о возможности заключения договоров аренды  муниципального имущества;</w:t>
            </w:r>
          </w:p>
          <w:p w:rsidR="00193461" w:rsidRPr="00F27963" w:rsidRDefault="00193461" w:rsidP="00193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193461" w:rsidRPr="00F27963" w:rsidRDefault="00193461" w:rsidP="00193461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CC117B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93461" w:rsidTr="00074414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193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CC117B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F27963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93461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193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CC117B" w:rsidRDefault="00193461" w:rsidP="00193461">
            <w:pPr>
              <w:rPr>
                <w:spacing w:val="-4"/>
                <w:sz w:val="22"/>
                <w:szCs w:val="22"/>
              </w:rPr>
            </w:pPr>
            <w:r w:rsidRPr="00CC117B">
              <w:rPr>
                <w:sz w:val="22"/>
                <w:szCs w:val="22"/>
              </w:rPr>
              <w:t xml:space="preserve">Ведение работы по включению представителей общественных объединений в состав комиссий, советов, экспертных групп, созданных при администрации </w:t>
            </w:r>
            <w:r>
              <w:rPr>
                <w:sz w:val="22"/>
                <w:szCs w:val="22"/>
              </w:rPr>
              <w:t>МО «Кошехабльский район»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CC117B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CC117B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 xml:space="preserve">По мере создания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193461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193461">
            <w:pPr>
              <w:jc w:val="center"/>
              <w:rPr>
                <w:color w:val="000000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93461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096D24" w:rsidP="00193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193461">
              <w:rPr>
                <w:color w:val="000000"/>
              </w:rPr>
              <w:t>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096D24" w:rsidP="001934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6D24">
              <w:rPr>
                <w:b/>
                <w:sz w:val="24"/>
                <w:szCs w:val="24"/>
                <w:lang w:eastAsia="ru-RU"/>
              </w:rPr>
              <w:t>Повышение уровня правосознания граждан и популяризации антикоррупционных стандартов (антикоррупционное просвещение и пропаганда)</w:t>
            </w:r>
          </w:p>
        </w:tc>
      </w:tr>
      <w:tr w:rsidR="00096D24" w:rsidTr="00074414">
        <w:trPr>
          <w:trHeight w:val="3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Default="00096D24" w:rsidP="0009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Default="00096D24" w:rsidP="00096D24">
            <w:pPr>
              <w:jc w:val="both"/>
            </w:pPr>
            <w:r w:rsidRPr="00206392">
              <w:t>Размещение на сайте органов местного самоуправления муниципального образования Кольский район правовых актов и иных материалов по вопросам противодействия коррупции</w:t>
            </w:r>
          </w:p>
          <w:p w:rsidR="00096D24" w:rsidRPr="00206392" w:rsidRDefault="00096D24" w:rsidP="00096D24">
            <w:pPr>
              <w:jc w:val="both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206392" w:rsidRDefault="00096D24" w:rsidP="00096D24">
            <w:pPr>
              <w:jc w:val="center"/>
            </w:pPr>
            <w:r w:rsidRPr="00206392">
              <w:t>Ответственные должностные лица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Pr="00206392" w:rsidRDefault="00096D24" w:rsidP="00096D24">
            <w:pPr>
              <w:jc w:val="center"/>
            </w:pPr>
            <w:r w:rsidRPr="00206392">
              <w:t>при принятии правовых актов и поступлении иных материалов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096D24" w:rsidTr="00074414">
        <w:trPr>
          <w:trHeight w:val="1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00558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Pr="00206392" w:rsidRDefault="00096D24" w:rsidP="00096D24">
            <w:pPr>
              <w:jc w:val="both"/>
            </w:pPr>
            <w:r w:rsidRPr="00206392">
              <w:t>Участие представителя администрации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Pr="00206392" w:rsidRDefault="00096D24" w:rsidP="00096D24">
            <w:pPr>
              <w:jc w:val="center"/>
            </w:pPr>
            <w:r w:rsidRPr="00206392">
              <w:t>Уполномоченное должностное лицо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Pr="00206392" w:rsidRDefault="00096D24" w:rsidP="00096D24">
            <w:pPr>
              <w:jc w:val="center"/>
            </w:pPr>
            <w:r w:rsidRPr="00206392">
              <w:t xml:space="preserve">в течение </w:t>
            </w:r>
          </w:p>
          <w:p w:rsidR="00096D24" w:rsidRPr="00206392" w:rsidRDefault="00096D24" w:rsidP="00096D24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гг., </w:t>
            </w:r>
          </w:p>
          <w:p w:rsidR="00096D24" w:rsidRPr="00206392" w:rsidRDefault="00096D24" w:rsidP="00096D24">
            <w:pPr>
              <w:jc w:val="center"/>
            </w:pPr>
            <w:r w:rsidRPr="00206392"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93461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93461" w:rsidRPr="00A00558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Изготовление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Межведомственная комиссия по противодействию коррупции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3461">
              <w:rPr>
                <w:color w:val="000000"/>
                <w:sz w:val="22"/>
                <w:szCs w:val="22"/>
              </w:rPr>
              <w:t xml:space="preserve"> квартал 2021 года</w:t>
            </w:r>
          </w:p>
          <w:p w:rsidR="00193461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3461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 2022</w:t>
            </w:r>
            <w:r w:rsidRPr="00A0055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ода</w:t>
            </w:r>
          </w:p>
          <w:p w:rsidR="00096D24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 2023</w:t>
            </w:r>
            <w:r w:rsidRPr="00A0055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ода</w:t>
            </w:r>
          </w:p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 2024</w:t>
            </w:r>
            <w:r w:rsidRPr="00A0055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ода</w:t>
            </w:r>
          </w:p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6D24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6D24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A00558">
              <w:rPr>
                <w:color w:val="000000"/>
                <w:sz w:val="22"/>
                <w:szCs w:val="22"/>
              </w:rPr>
              <w:t>,0</w:t>
            </w:r>
          </w:p>
          <w:p w:rsidR="00193461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3461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  <w:p w:rsidR="00096D24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6D24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  <w:p w:rsidR="00096D24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6D24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93461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93461" w:rsidRPr="00A00558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rPr>
                <w:spacing w:val="-4"/>
                <w:sz w:val="22"/>
                <w:szCs w:val="22"/>
              </w:rPr>
            </w:pPr>
            <w:r w:rsidRPr="00A00558">
              <w:rPr>
                <w:spacing w:val="-4"/>
                <w:sz w:val="22"/>
                <w:szCs w:val="22"/>
              </w:rPr>
              <w:t>Проведение среди учащихся муниципальных образовательных учреждений конкурсов рисунков и сочинений по антикоррупционной тематике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jc w:val="center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C94DFA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в </w:t>
            </w:r>
            <w:r w:rsidR="00193461" w:rsidRPr="00C94DFA">
              <w:rPr>
                <w:color w:val="000000"/>
                <w:sz w:val="22"/>
                <w:szCs w:val="22"/>
              </w:rPr>
              <w:t xml:space="preserve"> течении</w:t>
            </w:r>
          </w:p>
          <w:p w:rsidR="00193461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2021-2024</w:t>
            </w:r>
            <w:r w:rsidR="00193461" w:rsidRPr="00C94DFA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93461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096D24" w:rsidP="00193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93461" w:rsidRPr="00A00558">
              <w:rPr>
                <w:color w:val="000000"/>
              </w:rPr>
              <w:t>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rPr>
                <w:spacing w:val="-4"/>
                <w:sz w:val="22"/>
                <w:szCs w:val="22"/>
              </w:rPr>
            </w:pPr>
            <w:r w:rsidRPr="00A00558">
              <w:rPr>
                <w:spacing w:val="-4"/>
                <w:sz w:val="22"/>
                <w:szCs w:val="22"/>
              </w:rPr>
              <w:t>Организация репортажей, 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Default="00193461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Ответственный специалист </w:t>
            </w:r>
            <w:r w:rsidR="00096D24">
              <w:rPr>
                <w:color w:val="000000"/>
                <w:sz w:val="22"/>
                <w:szCs w:val="22"/>
              </w:rPr>
              <w:t>общего отдела</w:t>
            </w:r>
          </w:p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Правового управления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В течении</w:t>
            </w:r>
          </w:p>
          <w:p w:rsidR="00193461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2021-2024</w:t>
            </w:r>
            <w:r w:rsidR="00193461" w:rsidRPr="00A00558">
              <w:rPr>
                <w:color w:val="000000"/>
                <w:sz w:val="22"/>
                <w:szCs w:val="22"/>
              </w:rPr>
              <w:t xml:space="preserve"> г</w:t>
            </w:r>
            <w:r w:rsidR="0019346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193461" w:rsidRPr="00170B70" w:rsidTr="008B5AC9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61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93461" w:rsidRPr="00A00558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A00558" w:rsidRDefault="00193461" w:rsidP="00193461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Организация изготовления и показа на местном телевидении, фильма (ролика) антикоррупционной направленности 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Межведомственная комиссия по противодействию коррупции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1 квартал </w:t>
            </w:r>
            <w:r w:rsidR="00096D24">
              <w:rPr>
                <w:color w:val="000000"/>
                <w:sz w:val="22"/>
                <w:szCs w:val="22"/>
              </w:rPr>
              <w:t>2022</w:t>
            </w:r>
            <w:r w:rsidRPr="00A00558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193461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 2023</w:t>
            </w:r>
            <w:r w:rsidR="00193461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 2023 года</w:t>
            </w:r>
          </w:p>
          <w:p w:rsidR="00096D24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61" w:rsidRDefault="00193461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096D24">
              <w:rPr>
                <w:color w:val="000000"/>
                <w:sz w:val="22"/>
                <w:szCs w:val="22"/>
                <w:lang w:val="en-US"/>
              </w:rPr>
              <w:t>1</w:t>
            </w:r>
            <w:r w:rsidRPr="00096D24">
              <w:rPr>
                <w:color w:val="000000"/>
                <w:sz w:val="22"/>
                <w:szCs w:val="22"/>
              </w:rPr>
              <w:t>2,0</w:t>
            </w:r>
          </w:p>
          <w:p w:rsidR="00193461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  <w:p w:rsidR="00096D24" w:rsidRPr="00A00558" w:rsidRDefault="00096D24" w:rsidP="00193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3461" w:rsidRPr="00A00558" w:rsidRDefault="00193461" w:rsidP="00193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D24" w:rsidRPr="00170B70" w:rsidTr="008B5AC9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Pr="00A00558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rPr>
                <w:sz w:val="22"/>
              </w:rPr>
            </w:pPr>
            <w:r w:rsidRPr="00C85553">
              <w:rPr>
                <w:sz w:val="22"/>
              </w:rPr>
              <w:t>Проведение мониторинга деятельности районных средств массовой информации по освещению мероприятий, направленных на профилактику коррупции и борьбу с ней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</w:rPr>
            </w:pPr>
            <w:r w:rsidRPr="00C85553">
              <w:rPr>
                <w:color w:val="000000"/>
                <w:sz w:val="22"/>
                <w:szCs w:val="22"/>
              </w:rPr>
              <w:t>Межведомственная комиссия по противодействию коррупции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C85553">
              <w:rPr>
                <w:color w:val="000000"/>
                <w:sz w:val="22"/>
              </w:rPr>
              <w:t>2 раза в год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A00558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096D24" w:rsidRPr="00C85553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C85553">
              <w:rPr>
                <w:color w:val="000000"/>
                <w:sz w:val="22"/>
              </w:rPr>
              <w:t>.8.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rPr>
                <w:sz w:val="22"/>
                <w:szCs w:val="22"/>
              </w:rPr>
            </w:pPr>
            <w:r w:rsidRPr="00C85553">
              <w:rPr>
                <w:sz w:val="22"/>
                <w:szCs w:val="22"/>
              </w:rPr>
              <w:t>Производство и размещение наружной рекламы (баннеров) антикоррупционной направленности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C85553">
              <w:rPr>
                <w:color w:val="000000"/>
                <w:sz w:val="22"/>
                <w:szCs w:val="22"/>
              </w:rPr>
              <w:t>Межведомственная комиссия по противодействию коррупции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 2022 года</w:t>
            </w:r>
          </w:p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 2023</w:t>
            </w:r>
            <w:r w:rsidRPr="00A00558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 2024 года</w:t>
            </w:r>
          </w:p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096D24">
              <w:rPr>
                <w:color w:val="000000"/>
                <w:sz w:val="22"/>
                <w:szCs w:val="22"/>
              </w:rPr>
              <w:t>5,0</w:t>
            </w:r>
          </w:p>
          <w:p w:rsidR="00096D24" w:rsidRP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096D24">
              <w:rPr>
                <w:color w:val="000000"/>
                <w:sz w:val="22"/>
                <w:szCs w:val="22"/>
              </w:rPr>
              <w:t>5,0</w:t>
            </w:r>
          </w:p>
          <w:p w:rsidR="00096D24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 w:rsidRPr="00096D24">
              <w:rPr>
                <w:color w:val="000000"/>
                <w:sz w:val="22"/>
                <w:szCs w:val="22"/>
              </w:rPr>
              <w:t>5,0</w:t>
            </w:r>
          </w:p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D24" w:rsidRPr="00C85553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85553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4" w:rsidRPr="00C85553" w:rsidRDefault="00096D24" w:rsidP="00096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2552"/>
        <w:gridCol w:w="2410"/>
        <w:gridCol w:w="2268"/>
        <w:gridCol w:w="1984"/>
      </w:tblGrid>
      <w:tr w:rsidR="00FA4F26" w:rsidRPr="00FA4F26" w:rsidTr="00FA4F26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352E09" w:rsidRDefault="00096D24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FA4F26" w:rsidRPr="00352E0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Default="00FA4F26" w:rsidP="000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Национального плана п</w:t>
            </w:r>
            <w:r w:rsidR="0009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ротиводействия коррупции на 2021- 2024</w:t>
            </w:r>
            <w:r w:rsidRPr="00FA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годы, утвержденного Указом Президента Российской Федерации «О Национальном плане противодействия коррупции</w:t>
            </w:r>
            <w:r w:rsidR="00096D24">
              <w:t xml:space="preserve"> </w:t>
            </w:r>
            <w:r w:rsidR="00096D24" w:rsidRPr="0009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2021-2024 годы</w:t>
            </w:r>
            <w:r w:rsidRPr="00FA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096D24">
              <w:t xml:space="preserve"> </w:t>
            </w:r>
            <w:r w:rsidR="00096D24" w:rsidRPr="0009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16.08.2021 №478</w:t>
            </w:r>
          </w:p>
          <w:p w:rsidR="00096D24" w:rsidRPr="00FA4F26" w:rsidRDefault="00096D24" w:rsidP="0009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4F26" w:rsidRPr="00FA4F26" w:rsidTr="00FA4F26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A4F26" w:rsidRPr="00FA4F26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Обеспечение использования сотрудниками администрации специального программного обеспечения «Справки БК»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Общий отдел</w:t>
            </w:r>
          </w:p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520A53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течение2021-2024</w:t>
            </w:r>
            <w:r w:rsidR="00FA4F26" w:rsidRPr="00FA4F2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D86EDD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A4F26" w:rsidRPr="00FA4F26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 xml:space="preserve">Информирование Органов внутренних дел и прокуратуры о случаях сговора участников закупки в целях заключения муниципального контракта по завышенной цене.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Отдел муниципального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случаях выявления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A4F26" w:rsidRPr="00FA4F26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Информирование Органов внутренних дел и прокуратуры о выявленных, в заявках участников закупок, недостоверных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Отдел муниципального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случаях выявления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A4F26" w:rsidRPr="00FA4F26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FA4F26">
              <w:rPr>
                <w:rFonts w:ascii="Times New Roman" w:eastAsia="Times New Roman" w:hAnsi="Times New Roman" w:cs="Times New Roman"/>
                <w:spacing w:val="-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</w:t>
            </w:r>
            <w:r w:rsidR="00520A53">
              <w:rPr>
                <w:rFonts w:ascii="Times New Roman" w:eastAsia="Times New Roman" w:hAnsi="Times New Roman" w:cs="Times New Roman"/>
                <w:color w:val="000000"/>
              </w:rPr>
              <w:t>2021-2024</w:t>
            </w:r>
            <w:r w:rsidR="00D86EDD"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D86EDD" w:rsidRPr="00352E09" w:rsidTr="00296182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0A53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352E09" w:rsidRPr="00520A5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D86EDD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20A5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Антикоррупционное просвещение муниципальных служащих муниципального образования «Кошехабльский район» </w:t>
            </w:r>
          </w:p>
        </w:tc>
      </w:tr>
      <w:tr w:rsidR="00D86EDD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A53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352E09" w:rsidRPr="00520A53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352E09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520A53">
              <w:rPr>
                <w:rFonts w:ascii="Times New Roman" w:eastAsia="Times New Roman" w:hAnsi="Times New Roman" w:cs="Times New Roman"/>
                <w:spacing w:val="-4"/>
              </w:rPr>
              <w:t xml:space="preserve">Направление кандидатов в Комитет Республики Адыгея по взаимодействию с органами местного самоуправлениядля включения в списки на повышение квалификации муниципальных служащих, в должностные обязанности которых входит участие в противодействие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A53"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520A53" w:rsidP="0052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В течении 2021</w:t>
            </w:r>
            <w:r w:rsidR="00352E09" w:rsidRPr="00520A53">
              <w:rPr>
                <w:rFonts w:ascii="Times New Roman" w:eastAsia="Times New Roman" w:hAnsi="Times New Roman" w:cs="Times New Roman"/>
                <w:color w:val="000000"/>
              </w:rPr>
              <w:t xml:space="preserve"> – 202</w:t>
            </w: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52E09" w:rsidRPr="00520A53">
              <w:rPr>
                <w:rFonts w:ascii="Times New Roman" w:eastAsia="Times New Roman" w:hAnsi="Times New Roman" w:cs="Times New Roman"/>
                <w:color w:val="000000"/>
              </w:rPr>
              <w:t xml:space="preserve"> гг. не менее трех кандидатов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D86EDD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D86EDD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A53">
              <w:rPr>
                <w:rFonts w:ascii="Times New Roman" w:eastAsia="Times New Roman" w:hAnsi="Times New Roman" w:cs="Times New Roman"/>
              </w:rPr>
              <w:t>9</w:t>
            </w:r>
            <w:r w:rsidR="00352E09" w:rsidRPr="00520A53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352E09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520A53">
              <w:rPr>
                <w:rFonts w:ascii="Times New Roman" w:eastAsia="Times New Roman" w:hAnsi="Times New Roman" w:cs="Times New Roman"/>
                <w:spacing w:val="-4"/>
              </w:rPr>
              <w:t>Организация ежегодного повышения квалификации муниципальных служащих, в должностные обязанности которых входит противодействие коррупции по программам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A53">
              <w:rPr>
                <w:rFonts w:ascii="Times New Roman" w:eastAsia="Times New Roman" w:hAnsi="Times New Roman" w:cs="Times New Roman"/>
              </w:rPr>
              <w:t>Общий отдел</w:t>
            </w:r>
          </w:p>
          <w:p w:rsidR="00352E09" w:rsidRPr="00520A53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A53"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520A53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352E09" w:rsidRPr="00520A53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  <w:p w:rsidR="00352E09" w:rsidRPr="00520A53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2E09" w:rsidRPr="00520A53" w:rsidRDefault="00520A53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352E09" w:rsidRPr="00520A53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  <w:p w:rsidR="00520A53" w:rsidRPr="00520A53" w:rsidRDefault="00520A53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A53" w:rsidRPr="00520A53" w:rsidRDefault="00520A53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«Кошехабльский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520A53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  <w:p w:rsidR="00352E09" w:rsidRPr="00520A53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2E09" w:rsidRPr="00520A53" w:rsidRDefault="00065831" w:rsidP="000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20,</w:t>
            </w:r>
            <w:r w:rsidR="00352E09" w:rsidRPr="00520A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520A53" w:rsidRPr="00520A53" w:rsidRDefault="00520A53" w:rsidP="000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A53" w:rsidRPr="00520A53" w:rsidRDefault="00520A53" w:rsidP="000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76183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Pr="00520A53" w:rsidRDefault="00520A53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61836" w:rsidRPr="00520A53">
              <w:rPr>
                <w:rFonts w:ascii="Times New Roman" w:eastAsia="Times New Roman" w:hAnsi="Times New Roman" w:cs="Times New Roman"/>
              </w:rPr>
              <w:t>.3.</w:t>
            </w:r>
          </w:p>
          <w:p w:rsidR="00761836" w:rsidRPr="00520A53" w:rsidRDefault="0076183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Pr="00520A53" w:rsidRDefault="00761836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520A53">
              <w:rPr>
                <w:rFonts w:ascii="Times New Roman" w:eastAsia="Times New Roman" w:hAnsi="Times New Roman" w:cs="Times New Roman"/>
                <w:spacing w:val="-4"/>
              </w:rPr>
              <w:t xml:space="preserve">Организация обучения муниципальных служащих, впервые поступивших на муниципальную службу по образовательным программам в области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Pr="00520A53" w:rsidRDefault="00761836" w:rsidP="007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A53">
              <w:rPr>
                <w:rFonts w:ascii="Times New Roman" w:eastAsia="Times New Roman" w:hAnsi="Times New Roman" w:cs="Times New Roman"/>
              </w:rPr>
              <w:t>Общий отдел</w:t>
            </w:r>
          </w:p>
          <w:p w:rsidR="00761836" w:rsidRPr="00520A53" w:rsidRDefault="00761836" w:rsidP="007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A53"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Pr="00520A53" w:rsidRDefault="00520A53" w:rsidP="002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761836" w:rsidRPr="00520A53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  <w:p w:rsidR="00761836" w:rsidRPr="00520A53" w:rsidRDefault="00761836" w:rsidP="002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1836" w:rsidRPr="00520A53" w:rsidRDefault="00520A53" w:rsidP="002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761836" w:rsidRPr="00520A53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  <w:p w:rsidR="00520A53" w:rsidRPr="00520A53" w:rsidRDefault="00520A53" w:rsidP="002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A53" w:rsidRPr="00520A53" w:rsidRDefault="00520A53" w:rsidP="002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Pr="00520A53" w:rsidRDefault="00761836" w:rsidP="002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«Кошехабльский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Pr="00520A53" w:rsidRDefault="00520A53" w:rsidP="002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  <w:p w:rsidR="00761836" w:rsidRPr="00520A53" w:rsidRDefault="00761836" w:rsidP="0029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1836" w:rsidRPr="00520A53" w:rsidRDefault="00065831" w:rsidP="000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61836" w:rsidRPr="00520A5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520A53" w:rsidRPr="00520A53" w:rsidRDefault="00520A53" w:rsidP="000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0A53" w:rsidRPr="00520A53" w:rsidRDefault="00520A53" w:rsidP="0006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A5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</w:tbl>
    <w:tbl>
      <w:tblPr>
        <w:tblStyle w:val="a5"/>
        <w:tblW w:w="14425" w:type="dxa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12441"/>
        <w:gridCol w:w="1984"/>
      </w:tblGrid>
      <w:tr w:rsidR="00FA4F26" w:rsidRPr="00FA4F26" w:rsidTr="00FA4F26">
        <w:trPr>
          <w:trHeight w:val="369"/>
        </w:trPr>
        <w:tc>
          <w:tcPr>
            <w:tcW w:w="1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FA4F26">
              <w:rPr>
                <w:b/>
                <w:color w:val="00000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352E09" w:rsidRDefault="00520A53" w:rsidP="007618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</w:tbl>
    <w:p w:rsidR="009013BD" w:rsidRDefault="009013BD"/>
    <w:sectPr w:rsidR="009013BD" w:rsidSect="00074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07" w:rsidRDefault="00F60407" w:rsidP="00761836">
      <w:pPr>
        <w:spacing w:after="0" w:line="240" w:lineRule="auto"/>
      </w:pPr>
      <w:r>
        <w:separator/>
      </w:r>
    </w:p>
  </w:endnote>
  <w:endnote w:type="continuationSeparator" w:id="0">
    <w:p w:rsidR="00F60407" w:rsidRDefault="00F60407" w:rsidP="0076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07" w:rsidRDefault="00F60407" w:rsidP="00761836">
      <w:pPr>
        <w:spacing w:after="0" w:line="240" w:lineRule="auto"/>
      </w:pPr>
      <w:r>
        <w:separator/>
      </w:r>
    </w:p>
  </w:footnote>
  <w:footnote w:type="continuationSeparator" w:id="0">
    <w:p w:rsidR="00F60407" w:rsidRDefault="00F60407" w:rsidP="0076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CE1"/>
    <w:multiLevelType w:val="multilevel"/>
    <w:tmpl w:val="141E02DC"/>
    <w:lvl w:ilvl="0">
      <w:start w:val="2"/>
      <w:numFmt w:val="decimal"/>
      <w:lvlText w:val="%1."/>
      <w:lvlJc w:val="left"/>
      <w:pPr>
        <w:ind w:left="430" w:hanging="360"/>
      </w:pPr>
    </w:lvl>
    <w:lvl w:ilvl="1">
      <w:start w:val="4"/>
      <w:numFmt w:val="decimal"/>
      <w:isLgl/>
      <w:lvlText w:val="%1.%2."/>
      <w:lvlJc w:val="left"/>
      <w:pPr>
        <w:ind w:left="430" w:hanging="360"/>
      </w:pPr>
    </w:lvl>
    <w:lvl w:ilvl="2">
      <w:start w:val="1"/>
      <w:numFmt w:val="decimal"/>
      <w:isLgl/>
      <w:lvlText w:val="%1.%2.%3."/>
      <w:lvlJc w:val="left"/>
      <w:pPr>
        <w:ind w:left="790" w:hanging="720"/>
      </w:pPr>
    </w:lvl>
    <w:lvl w:ilvl="3">
      <w:start w:val="1"/>
      <w:numFmt w:val="decimal"/>
      <w:isLgl/>
      <w:lvlText w:val="%1.%2.%3.%4."/>
      <w:lvlJc w:val="left"/>
      <w:pPr>
        <w:ind w:left="790" w:hanging="720"/>
      </w:pPr>
    </w:lvl>
    <w:lvl w:ilvl="4">
      <w:start w:val="1"/>
      <w:numFmt w:val="decimal"/>
      <w:isLgl/>
      <w:lvlText w:val="%1.%2.%3.%4.%5."/>
      <w:lvlJc w:val="left"/>
      <w:pPr>
        <w:ind w:left="1150" w:hanging="1080"/>
      </w:pPr>
    </w:lvl>
    <w:lvl w:ilvl="5">
      <w:start w:val="1"/>
      <w:numFmt w:val="decimal"/>
      <w:isLgl/>
      <w:lvlText w:val="%1.%2.%3.%4.%5.%6."/>
      <w:lvlJc w:val="left"/>
      <w:pPr>
        <w:ind w:left="1150" w:hanging="1080"/>
      </w:pPr>
    </w:lvl>
    <w:lvl w:ilvl="6">
      <w:start w:val="1"/>
      <w:numFmt w:val="decimal"/>
      <w:isLgl/>
      <w:lvlText w:val="%1.%2.%3.%4.%5.%6.%7."/>
      <w:lvlJc w:val="left"/>
      <w:pPr>
        <w:ind w:left="1150" w:hanging="1080"/>
      </w:pPr>
    </w:lvl>
    <w:lvl w:ilvl="7">
      <w:start w:val="1"/>
      <w:numFmt w:val="decimal"/>
      <w:isLgl/>
      <w:lvlText w:val="%1.%2.%3.%4.%5.%6.%7.%8."/>
      <w:lvlJc w:val="left"/>
      <w:pPr>
        <w:ind w:left="1510" w:hanging="1440"/>
      </w:pPr>
    </w:lvl>
    <w:lvl w:ilvl="8">
      <w:start w:val="1"/>
      <w:numFmt w:val="decimal"/>
      <w:isLgl/>
      <w:lvlText w:val="%1.%2.%3.%4.%5.%6.%7.%8.%9."/>
      <w:lvlJc w:val="left"/>
      <w:pPr>
        <w:ind w:left="1510" w:hanging="1440"/>
      </w:pPr>
    </w:lvl>
  </w:abstractNum>
  <w:abstractNum w:abstractNumId="1" w15:restartNumberingAfterBreak="0">
    <w:nsid w:val="0A075AB6"/>
    <w:multiLevelType w:val="hybridMultilevel"/>
    <w:tmpl w:val="9FE214AE"/>
    <w:lvl w:ilvl="0" w:tplc="06F08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60BDB"/>
    <w:multiLevelType w:val="hybridMultilevel"/>
    <w:tmpl w:val="CF48A412"/>
    <w:lvl w:ilvl="0" w:tplc="5BEABD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518AF"/>
    <w:multiLevelType w:val="hybridMultilevel"/>
    <w:tmpl w:val="3EC4671C"/>
    <w:lvl w:ilvl="0" w:tplc="3662A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9674A2"/>
    <w:multiLevelType w:val="hybridMultilevel"/>
    <w:tmpl w:val="7846B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4"/>
    <w:rsid w:val="000252AA"/>
    <w:rsid w:val="00065831"/>
    <w:rsid w:val="00066CFD"/>
    <w:rsid w:val="00071BE4"/>
    <w:rsid w:val="00074414"/>
    <w:rsid w:val="00092FA6"/>
    <w:rsid w:val="00096D24"/>
    <w:rsid w:val="000B6B51"/>
    <w:rsid w:val="001105D1"/>
    <w:rsid w:val="00170B70"/>
    <w:rsid w:val="001824C8"/>
    <w:rsid w:val="00193461"/>
    <w:rsid w:val="001E018A"/>
    <w:rsid w:val="002009F2"/>
    <w:rsid w:val="00214C32"/>
    <w:rsid w:val="00246AFE"/>
    <w:rsid w:val="00296182"/>
    <w:rsid w:val="002E101E"/>
    <w:rsid w:val="002E56D3"/>
    <w:rsid w:val="00324FAA"/>
    <w:rsid w:val="00352E09"/>
    <w:rsid w:val="003618D9"/>
    <w:rsid w:val="00375835"/>
    <w:rsid w:val="003A6BED"/>
    <w:rsid w:val="00464C0B"/>
    <w:rsid w:val="004D2C2E"/>
    <w:rsid w:val="005008BC"/>
    <w:rsid w:val="00520A53"/>
    <w:rsid w:val="00522643"/>
    <w:rsid w:val="005F2821"/>
    <w:rsid w:val="005F7335"/>
    <w:rsid w:val="00666223"/>
    <w:rsid w:val="006D0E72"/>
    <w:rsid w:val="00761836"/>
    <w:rsid w:val="0079117C"/>
    <w:rsid w:val="008511ED"/>
    <w:rsid w:val="008B5AC9"/>
    <w:rsid w:val="009013BD"/>
    <w:rsid w:val="0093385D"/>
    <w:rsid w:val="00997720"/>
    <w:rsid w:val="009A38BC"/>
    <w:rsid w:val="00A00558"/>
    <w:rsid w:val="00A01017"/>
    <w:rsid w:val="00A6645E"/>
    <w:rsid w:val="00AB47FB"/>
    <w:rsid w:val="00B12362"/>
    <w:rsid w:val="00B7779B"/>
    <w:rsid w:val="00BE24D3"/>
    <w:rsid w:val="00C85553"/>
    <w:rsid w:val="00C94DFA"/>
    <w:rsid w:val="00CC117B"/>
    <w:rsid w:val="00D41EC2"/>
    <w:rsid w:val="00D52ECC"/>
    <w:rsid w:val="00D74969"/>
    <w:rsid w:val="00D856AD"/>
    <w:rsid w:val="00D86EDD"/>
    <w:rsid w:val="00D87529"/>
    <w:rsid w:val="00E223A3"/>
    <w:rsid w:val="00F27963"/>
    <w:rsid w:val="00F31437"/>
    <w:rsid w:val="00F60407"/>
    <w:rsid w:val="00F67C8E"/>
    <w:rsid w:val="00FA4F26"/>
    <w:rsid w:val="00FA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86B7E-AE90-4246-8C69-2280EA01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744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7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74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07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008B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8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5008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8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836"/>
  </w:style>
  <w:style w:type="paragraph" w:styleId="ac">
    <w:name w:val="footer"/>
    <w:basedOn w:val="a"/>
    <w:link w:val="ad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52E7479357DBF1BF481D992FDB30B9013A6053B401986143B8B8D9E8C1B89F24FF4CD28193C6EM8G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20</Pages>
  <Words>6117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2020-11-30T12:43:00Z</cp:lastPrinted>
  <dcterms:created xsi:type="dcterms:W3CDTF">2021-09-29T12:39:00Z</dcterms:created>
  <dcterms:modified xsi:type="dcterms:W3CDTF">2021-09-30T06:51:00Z</dcterms:modified>
</cp:coreProperties>
</file>