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F6" w:rsidRDefault="00D772F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  <w:t>Приложение</w:t>
      </w:r>
    </w:p>
    <w:p w:rsidR="00D772F6" w:rsidRDefault="00D772F6" w:rsidP="00D77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к решению Совета народных депутатов</w:t>
      </w:r>
    </w:p>
    <w:p w:rsidR="00D772F6" w:rsidRDefault="00D772F6" w:rsidP="00D77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муниципального образования </w:t>
      </w:r>
    </w:p>
    <w:p w:rsidR="00D772F6" w:rsidRDefault="00D772F6" w:rsidP="00D77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«Кошехабльский район»</w:t>
      </w:r>
    </w:p>
    <w:p w:rsidR="00D772F6" w:rsidRDefault="007D7778" w:rsidP="00D77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</w:t>
      </w:r>
      <w:r w:rsidR="00D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 </w:t>
      </w:r>
      <w:r w:rsidR="00AB23D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10</w:t>
      </w:r>
      <w:r w:rsidR="00D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декабря 2012 года №  </w:t>
      </w:r>
      <w:r w:rsidR="00AB23D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26</w:t>
      </w:r>
    </w:p>
    <w:p w:rsidR="00D772F6" w:rsidRDefault="00D772F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772F6" w:rsidRDefault="00D772F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772F6" w:rsidRDefault="00D772F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01596" w:rsidRPr="00515CF5" w:rsidRDefault="0040159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ПОЛОЖЕНИЕ </w:t>
      </w:r>
    </w:p>
    <w:p w:rsidR="00A32196" w:rsidRPr="00515CF5" w:rsidRDefault="00A32196" w:rsidP="00A321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 Контрольно-счетной палате муниципального образования</w:t>
      </w:r>
    </w:p>
    <w:p w:rsidR="00A32196" w:rsidRPr="00515CF5" w:rsidRDefault="00A32196" w:rsidP="00A321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«Кошехабльский район»</w:t>
      </w:r>
    </w:p>
    <w:p w:rsidR="00A32196" w:rsidRPr="00515CF5" w:rsidRDefault="00A3219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32196" w:rsidRPr="00515CF5" w:rsidRDefault="00A32196" w:rsidP="0032587B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Бюджетным </w:t>
      </w:r>
      <w:hyperlink r:id="rId9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законами, законами </w:t>
      </w:r>
      <w:r w:rsidR="001F1D5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 и определяет правовое положение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создания и деятельности Контрольно-счетной палаты муниципального образования «Кошехабльский район».</w:t>
      </w:r>
    </w:p>
    <w:p w:rsidR="00401596" w:rsidRPr="00515CF5" w:rsidRDefault="0040159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Статус Контрольно-счетной палаты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муниципального образования </w:t>
            </w:r>
            <w:r w:rsidR="00D24BF6"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«Кошехабльский район»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муниципального образования</w:t>
      </w:r>
      <w:r w:rsidR="00D24BF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</w:t>
      </w:r>
      <w:proofErr w:type="gramStart"/>
      <w:r w:rsidR="00D24BF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58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2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КСП МО «Кошехабльский район», наименование на адыгейском языке </w:t>
      </w:r>
      <w:proofErr w:type="spellStart"/>
      <w:r w:rsidR="003258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Муниципальнэ</w:t>
      </w:r>
      <w:proofErr w:type="spellEnd"/>
      <w:r w:rsidR="0032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5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образованиеу</w:t>
      </w:r>
      <w:proofErr w:type="spellEnd"/>
      <w:r w:rsidR="0032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25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Кощхаблэ</w:t>
      </w:r>
      <w:proofErr w:type="spellEnd"/>
      <w:r w:rsidR="0032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районым» Уплъэк</w:t>
      </w:r>
      <w:r w:rsidR="00325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25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ун-лъытэнхэмк</w:t>
      </w:r>
      <w:r w:rsidR="00325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2587B">
        <w:rPr>
          <w:rFonts w:ascii="Times New Roman" w:eastAsia="Times New Roman" w:hAnsi="Times New Roman" w:cs="Times New Roman"/>
          <w:sz w:val="24"/>
          <w:szCs w:val="24"/>
          <w:lang w:eastAsia="ru-RU"/>
        </w:rPr>
        <w:t>э и палат)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является постоянно действующим органом внешнего муниципального финансового контроля, образуется </w:t>
      </w:r>
      <w:r w:rsidR="00AE7CAB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Советом народных депутатов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ему подотчетна.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Контрольно-счетная палата</w:t>
      </w:r>
      <w:r w:rsidR="007D0DF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организационной и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функциональной независимостью и осуществляют свою деятельность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401596" w:rsidRPr="00515CF5" w:rsidRDefault="0040159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Контрольно-счетной палаты</w:t>
      </w:r>
      <w:r w:rsidR="00D744E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AE7CAB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4. Контрольно-счетная палата</w:t>
      </w:r>
      <w:r w:rsidR="00D744E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является органом местного самоуправления, обладает правами юридического лица, 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4A0B9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гербовую печать и бланки со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своим наименованием и с изображением герба </w:t>
      </w:r>
      <w:r w:rsidR="00D744E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Контрольно-счетная палата</w:t>
      </w:r>
      <w:r w:rsidR="00D744E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правотворческой инициативы по вопросам своей деятельности.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32587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 основы деятельности Контрольно-счетной  палаты</w:t>
            </w:r>
            <w:r w:rsidR="00D744EA"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«Кошехабльский район»</w:t>
            </w:r>
          </w:p>
        </w:tc>
      </w:tr>
    </w:tbl>
    <w:p w:rsidR="00A32196" w:rsidRPr="00515CF5" w:rsidRDefault="00A32196" w:rsidP="00A321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своей деятельности Контрольно-счетная палата</w:t>
      </w:r>
      <w:r w:rsidR="00F6234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6234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</w:t>
      </w:r>
      <w:hyperlink r:id="rId13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законами Республики Адыгея, </w:t>
      </w:r>
      <w:hyperlink r:id="rId14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«Кошехабльский район»,  настоящим Положением, иными муниципальными нормативными правовыми актами.</w:t>
      </w:r>
    </w:p>
    <w:p w:rsidR="00A32196" w:rsidRPr="00515CF5" w:rsidRDefault="00696F6C" w:rsidP="00A321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21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Контрольно-счетная палата обладает правом правотворческой инициативы в Совете народных депутатов муниципального образования «Кошехабльский район»  по вопросам своей деятельности.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Статья 3.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D7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Принципы деятельности Контрольно-счетной палаты</w:t>
            </w:r>
            <w:r w:rsidR="00D744EA" w:rsidRPr="00515C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D744EA"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Деятельность Контрольно-счетной палаты</w:t>
      </w:r>
      <w:r w:rsidR="00D744E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="00D744EA"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401596" w:rsidRPr="00515CF5" w:rsidRDefault="0040159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401596" w:rsidRPr="00515CF5" w:rsidRDefault="0040159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Контрольно-счетной палаты</w:t>
            </w:r>
            <w:r w:rsidR="00D744EA"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«Кошехабльский район»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169" w:rsidRPr="00515CF5" w:rsidRDefault="004B7169" w:rsidP="004B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B7169" w:rsidRPr="00515CF5" w:rsidRDefault="004B7169" w:rsidP="004B7169">
      <w:pPr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r w:rsidR="00055D8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образуется в составе </w:t>
      </w:r>
      <w:r w:rsidR="00B97A5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редседателя, заместителя </w:t>
      </w:r>
      <w:r w:rsidR="00B97A5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31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специалиста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055D8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="002E220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и штатная численность контрольно-счетной палаты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5CF5">
        <w:rPr>
          <w:rFonts w:ascii="Times New Roman" w:hAnsi="Times New Roman" w:cs="Times New Roman"/>
          <w:sz w:val="24"/>
          <w:szCs w:val="24"/>
        </w:rPr>
        <w:t>утверждаются решением Совета народных депутатов муниципального образования «Кошехабльский район». Штатное расписание</w:t>
      </w:r>
      <w:r w:rsidRPr="00515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5CF5">
        <w:rPr>
          <w:rFonts w:ascii="Times New Roman" w:hAnsi="Times New Roman" w:cs="Times New Roman"/>
          <w:sz w:val="24"/>
          <w:szCs w:val="24"/>
        </w:rPr>
        <w:t xml:space="preserve">Контрольно-счётной палаты муниципального образования «Кошехабльский район» утверждается </w:t>
      </w:r>
      <w:r w:rsidR="002767D1" w:rsidRPr="00515CF5">
        <w:rPr>
          <w:rFonts w:ascii="Times New Roman" w:hAnsi="Times New Roman" w:cs="Times New Roman"/>
          <w:sz w:val="24"/>
          <w:szCs w:val="24"/>
        </w:rPr>
        <w:t>П</w:t>
      </w:r>
      <w:r w:rsidRPr="00515CF5">
        <w:rPr>
          <w:rFonts w:ascii="Times New Roman" w:hAnsi="Times New Roman" w:cs="Times New Roman"/>
          <w:sz w:val="24"/>
          <w:szCs w:val="24"/>
        </w:rPr>
        <w:t>редседателем Контрольно-счётной палаты в соответствии со структурой и штатной численностью Контрольно-счётной палаты муниципального образования «Кошехабльский район» и согласовывается с главой муниципального образования «Кошехабльский район».</w:t>
      </w:r>
    </w:p>
    <w:p w:rsidR="008C28D9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0B9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220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 заместитель </w:t>
      </w:r>
      <w:r w:rsidR="002767D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220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муниципального образования «Кошехабльский район», назначаются на должность и освобождаются от должности </w:t>
      </w:r>
      <w:r w:rsidR="008F275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народных депутатов муниципального об</w:t>
      </w:r>
      <w:r w:rsidR="00515CF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«Кошехабльский район» </w:t>
      </w:r>
    </w:p>
    <w:p w:rsidR="008C28D9" w:rsidRPr="008B323C" w:rsidRDefault="008C28D9" w:rsidP="008C28D9">
      <w:pPr>
        <w:pStyle w:val="ae"/>
        <w:jc w:val="both"/>
      </w:pPr>
      <w:r w:rsidRPr="008B323C">
        <w:rPr>
          <w:bCs/>
        </w:rPr>
        <w:t xml:space="preserve">          3</w:t>
      </w:r>
      <w:r w:rsidRPr="008B323C">
        <w:rPr>
          <w:b/>
          <w:bCs/>
        </w:rPr>
        <w:t>.</w:t>
      </w:r>
      <w:r w:rsidRPr="008B323C">
        <w:t xml:space="preserve"> Председатель Контрольно-счетной палаты замещает муниципальную должность и не является муниципальным служащим.</w:t>
      </w:r>
    </w:p>
    <w:p w:rsidR="008C28D9" w:rsidRPr="008B323C" w:rsidRDefault="008C28D9" w:rsidP="008C28D9">
      <w:pPr>
        <w:pStyle w:val="ae"/>
        <w:jc w:val="both"/>
      </w:pPr>
      <w:r w:rsidRPr="008B323C">
        <w:rPr>
          <w:bCs/>
        </w:rPr>
        <w:t xml:space="preserve">         4</w:t>
      </w:r>
      <w:r w:rsidRPr="008B323C">
        <w:rPr>
          <w:b/>
          <w:bCs/>
        </w:rPr>
        <w:t>.</w:t>
      </w:r>
      <w:r w:rsidRPr="008B323C">
        <w:t xml:space="preserve"> Заместитель председателя Контрольно-счетной палаты и специалисты замещают должности муниципальной службы и являются муниципальными служащими. </w:t>
      </w:r>
    </w:p>
    <w:p w:rsidR="00401596" w:rsidRPr="00515CF5" w:rsidRDefault="008C28D9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</w:t>
      </w:r>
      <w:r w:rsidR="002767D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редседателя, заместителя </w:t>
      </w:r>
      <w:r w:rsidR="002767D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составляет </w:t>
      </w:r>
      <w:r w:rsidR="00E2637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8F275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дня, вступления в законную силу решение Совета народных депутатов муниципального образования «Кошехабльский район» о назначении на должность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275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полномочий Председатель и заместитель </w:t>
      </w:r>
      <w:r w:rsidR="002767D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275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 Контрольно-счетной палаты продолжают осуществлять </w:t>
      </w:r>
      <w:r w:rsidR="008F275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свои полномочия до назначения нового Председателя и заместителя </w:t>
      </w:r>
      <w:r w:rsidR="002767D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275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 муниципального образования «Кошехабльский район».</w:t>
      </w:r>
    </w:p>
    <w:p w:rsidR="00401596" w:rsidRPr="00515CF5" w:rsidRDefault="008C28D9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="00401596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Права, обязанности и ответственность работников Контрольно-счетной палаты</w:t>
      </w:r>
      <w:r w:rsidR="002B0BEA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B0BEA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="00401596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определяются федеральным законодательством, 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и </w:t>
      </w:r>
      <w:r w:rsidR="006E4F6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Республики Адыгея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службе, регламентом Контрольно-счетной палаты</w:t>
      </w:r>
      <w:r w:rsidR="002B0BE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BEA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F63" w:rsidRPr="00515CF5" w:rsidRDefault="006E4F63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00"/>
        <w:gridCol w:w="6838"/>
      </w:tblGrid>
      <w:tr w:rsidR="00401596" w:rsidRPr="00515CF5" w:rsidTr="003C1858">
        <w:tc>
          <w:tcPr>
            <w:tcW w:w="1800" w:type="dxa"/>
          </w:tcPr>
          <w:p w:rsidR="00401596" w:rsidRPr="00515CF5" w:rsidRDefault="00401596" w:rsidP="004015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  5.</w:t>
            </w:r>
          </w:p>
        </w:tc>
        <w:tc>
          <w:tcPr>
            <w:tcW w:w="6838" w:type="dxa"/>
          </w:tcPr>
          <w:p w:rsidR="00401596" w:rsidRPr="00515CF5" w:rsidRDefault="00401596" w:rsidP="0040159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назначения на должность </w:t>
            </w:r>
            <w:r w:rsidR="002767D1"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редседателя и заместителя </w:t>
            </w:r>
            <w:r w:rsidR="002767D1"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редседателя Контрольно-счетной палаты</w:t>
            </w:r>
            <w:r w:rsidR="00024581"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4581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  <w:p w:rsidR="00401596" w:rsidRPr="00515CF5" w:rsidRDefault="00401596" w:rsidP="004015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Председатель и заместитель </w:t>
      </w:r>
      <w:r w:rsidR="002767D1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редседателя Контрольно-счетной палаты </w:t>
      </w:r>
      <w:r w:rsidR="0002458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назначаются на 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должность </w:t>
      </w:r>
      <w:r w:rsidR="00AE7CAB"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Советом народных депутатов</w:t>
      </w:r>
      <w:r w:rsidRPr="00515C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образования</w:t>
      </w:r>
      <w:r w:rsidR="00AE7CAB" w:rsidRPr="00515C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401596" w:rsidRPr="00515CF5" w:rsidRDefault="0040159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Предложения о кандидатурах на должность </w:t>
      </w:r>
      <w:r w:rsidR="006E4F63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редседателя </w:t>
      </w:r>
      <w:r w:rsidR="006E4F63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заместителя Председателя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Контрольно-счетной палаты</w:t>
      </w:r>
      <w:r w:rsidR="00AE7CAB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вносятся в </w:t>
      </w:r>
      <w:r w:rsidR="00AE7CAB"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Совет народных депутатов </w:t>
      </w:r>
      <w:r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2458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1) </w:t>
      </w:r>
      <w:r w:rsidR="006E4F63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редседателем </w:t>
      </w:r>
      <w:r w:rsidR="00AE7CAB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Совета народных депутатов </w:t>
      </w:r>
      <w:r w:rsidR="0002458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 менее одной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 от установленного числа депутатов </w:t>
      </w:r>
      <w:r w:rsidR="00AE7CAB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="0002458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3)</w:t>
      </w:r>
      <w:r w:rsidR="009B0312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главой муниципального образования</w:t>
      </w:r>
      <w:r w:rsidR="00AE7CAB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</w:t>
      </w:r>
    </w:p>
    <w:p w:rsidR="00401596" w:rsidRPr="00515CF5" w:rsidRDefault="0040159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3.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Кандидатуры на должность </w:t>
      </w:r>
      <w:r w:rsidR="006E4F6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6E4F6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767D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6E4F6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02458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</w:t>
      </w:r>
      <w:r w:rsidR="00AE7CAB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Совет народных депутатов 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образования</w:t>
      </w:r>
      <w:r w:rsidR="00AE7CAB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перечисленными в части 2 настоящей статьи, не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истечения полномочий действующего </w:t>
      </w:r>
      <w:r w:rsidR="006E4F6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6E4F6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заместителя Председателя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="00FA140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Статья 6</w:t>
            </w:r>
            <w:r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6E4F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Требования к кандидатурам на должности </w:t>
            </w:r>
            <w:r w:rsidR="006E4F63" w:rsidRPr="00515C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редседателя и заместителя </w:t>
            </w:r>
            <w:r w:rsidR="006E4F63" w:rsidRPr="00515C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редседателя Контрольно-счетной палаты</w:t>
            </w:r>
            <w:r w:rsidR="009C4411"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C4411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 На должность </w:t>
      </w:r>
      <w:r w:rsidR="006E4F63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редседателя и заместителя </w:t>
      </w:r>
      <w:r w:rsidR="006E4F63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редседателя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 граждан</w:t>
      </w:r>
      <w:r w:rsidR="007D556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имеющие высшее образование и опыт работы в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области государственного, муниципального управления, государственного,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(аудита), экономики, финансов, юриспруденции: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председателя Контрольно-счетной палаты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менее </w:t>
      </w:r>
      <w:r w:rsidR="007D556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401596" w:rsidRPr="00515CF5" w:rsidRDefault="00401596" w:rsidP="00EC1C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заместителя председателя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не менее </w:t>
      </w:r>
      <w:r w:rsidR="007D556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Гражданин Российской Федерации не может быть назначен на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должность </w:t>
      </w:r>
      <w:r w:rsidR="007D5567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редседателя и </w:t>
      </w:r>
      <w:r w:rsidR="007D5567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аместителя председателя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Контрольно-счетной палаты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случае: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2) признания его недееспособным или ограниченно дееспособным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суда, вступившим в законную силу;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федеральным законом тайну, если исполнение обязанностей по должности,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которой претендует гражданин, связано с использованием таких сведений;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4) выхода из гражданства Российской Федерации или приобретения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3.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 заместитель </w:t>
      </w:r>
      <w:r w:rsidR="00EC1CF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 не могут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="009C4411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Совета народных депутатов 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муниципального образования</w:t>
      </w:r>
      <w:r w:rsidR="009C4411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главой муниципального образования</w:t>
      </w:r>
      <w:r w:rsidR="009C441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судебных и правоохранительных органов, расположенных на территории муниципального образования</w:t>
      </w:r>
      <w:r w:rsidR="009C441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 Председатель и заместитель </w:t>
      </w:r>
      <w:r w:rsidR="00EC1CFC"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редседателя Контрольно-счетной палаты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CF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ждународным договором Российской Федерации или законодательством Российской Федерации.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 заместитель </w:t>
      </w:r>
      <w:r w:rsidR="00EC1CF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</w:t>
      </w:r>
      <w:r w:rsidR="009C441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Статья 7</w:t>
            </w:r>
            <w:r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Гарантии статуса должностных лиц Контрольно-счетной палаты</w:t>
            </w:r>
            <w:r w:rsidR="009C4411"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C4411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  <w:p w:rsidR="00401596" w:rsidRPr="00515CF5" w:rsidRDefault="00401596" w:rsidP="00401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Председатель, заместитель </w:t>
      </w:r>
      <w:r w:rsidR="00EC1CF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должностными лицами Контрольно-счетной палаты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в какой-либо форме на должностных лиц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распространение заведомо ложной информации об их деятельности влекут за собой ответственность,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установленную законодательством Российской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</w:t>
      </w:r>
      <w:r w:rsidR="00EC1CF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и законодательство 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лица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гарантиями профессиональной независимости.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Председатель и заместитель </w:t>
      </w:r>
      <w:r w:rsidR="00EC1CF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освобождаются от должности на основании решения </w:t>
      </w:r>
      <w:r w:rsidR="009C441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случае: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вступления в законную силу обвинительного приговора суда в отношении них;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их недееспособным или ограниченно дееспособным вступившим в законную силу решением суда;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подачи письменного заявления об отставке;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нарушения требований законодательства Российской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выявления обстоятельств, предусмотренных частями 2 – 3 статьи 6 настоящего Положения.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Статья 8.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Полномочия Контрольно-счетной палаты</w:t>
            </w:r>
            <w:r w:rsidR="00AC4075"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AC4075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осуществляет следующие полномочия: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муниципального образования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бюджета муниципального образования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муниципального образования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и осуществление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средств, получаемых бюджетом муниципального образования 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иных источников, предусмотренных законодательством Российской Федерации;</w:t>
      </w:r>
    </w:p>
    <w:p w:rsidR="00401596" w:rsidRPr="00515CF5" w:rsidRDefault="00401596" w:rsidP="003C18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имущества, находящегося в собственности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муниципальных программ;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анализ бюджетного процесса в муниципальном образовании 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подготовка предложений, направленных на его совершенствование;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 информации о ходе исполнения бюджета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главе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поступивших в бюджеты поселений, входящих в состав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полномочий внешнего муниципального финансового контроля в поселениях, входящих в состав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соглашениями, заключенными </w:t>
      </w:r>
      <w:r w:rsidR="00EC1CF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палатой муниципального образования «Кошехабльский район» с </w:t>
      </w:r>
      <w:r w:rsidR="002044FE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Советами народных депутатов поселений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12) анализ данных реестра расходных обязательств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выявления соответствия между расходными обязательствами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итогами реализации программ и планов развития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01596" w:rsidRPr="00515CF5" w:rsidRDefault="00401596" w:rsidP="00401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мониторинг исполнения бюджета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анализ социально-экономической ситуации в муниципальном образовании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84CC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содействие организации внутреннего финансового контроля в исполнительных органах муниципального образования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участие в пределах полномочий в мероприятиях, направленных на противодействие коррупции;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иные полномочия в сфере внешнего муниципального финансового контроля, установленные федеральными законами, законами </w:t>
      </w:r>
      <w:r w:rsidR="002044FE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2044FE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нормативными правовыми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актами </w:t>
      </w:r>
      <w:r w:rsidR="002044FE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</w:t>
      </w:r>
      <w:r w:rsidR="00484CC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r w:rsidR="002044FE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40159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 w:rsidRPr="0051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 финансовый контроль осуществляется Контрольно-счетной палатой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Статья 9.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20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Формы осуществления </w:t>
            </w:r>
            <w:r w:rsidR="002044FE" w:rsidRPr="00515C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онтрольно-счетными 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органами внешнего  муниципального финансового контроля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Внешний муниципальный финансовый контроль осуществляется Контрольно-счетной палатой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контрольных или экспертно-аналитических мероприятий.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контрольного мероприятия Контрольно-счетная палата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отчет.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проведении экспертно-аналитического мероприятия Контрольно-счетная палата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составляет отчет или заключение.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Стандарты внешнего 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муниципального финансового контроля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Контрольно-счетная палата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1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с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тандартов внешнего муниципального финансового контроля</w:t>
      </w:r>
      <w:r w:rsidRPr="0051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Контрольно-счетной палатой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401596" w:rsidRPr="00515CF5" w:rsidRDefault="0040159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муниципального финансового контроля не могут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противоречить законодательству Российской Федерации и  законодательству 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4015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Статья 11.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23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Планирование деятельности Контрольно-счетной палаты</w:t>
            </w:r>
            <w:r w:rsidR="00231929"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231929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Контрольно-счетная палата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осуществляет свою деятельность на основе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планов, которые разрабатываются и утверждаются ею самостоятельно.</w:t>
      </w:r>
    </w:p>
    <w:p w:rsidR="00401596" w:rsidRPr="008B323C" w:rsidRDefault="008C28D9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3C">
        <w:rPr>
          <w:rFonts w:ascii="Times New Roman" w:hAnsi="Times New Roman" w:cs="Times New Roman"/>
          <w:bCs/>
          <w:sz w:val="24"/>
          <w:szCs w:val="24"/>
        </w:rPr>
        <w:t>2. План работы Контрольно-счетной палаты утверждается в срок до 15 января.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Обязательному включению в планы работы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поручения </w:t>
      </w:r>
      <w:r w:rsidR="007701D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«Кошехабльский район»,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и запросы главы муниципального образования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в Контрольно-счетную палату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декабря года, предшествующего планируемому.</w:t>
      </w:r>
    </w:p>
    <w:p w:rsidR="00401596" w:rsidRPr="00515CF5" w:rsidRDefault="00401596" w:rsidP="0040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 </w:t>
      </w:r>
      <w:r w:rsidR="007701D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народных депутатов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главы муниципального образования 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изменению плана работы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Контрольно-счетной палатой в 10-дневный срок со дня поступления. 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  Регламент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31929" w:rsidRPr="00515C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Регламентом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13.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 исполнения требований должностных лиц Контрольно-счетной палаты</w:t>
            </w:r>
            <w:r w:rsidR="00231929"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31929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запросы должностных лиц Контрольно-счетной палаты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51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Неисполнение законных требований и запросов должностных лиц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Статья 14.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77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Полномочия </w:t>
            </w:r>
            <w:r w:rsidR="007701DC"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редседателя, заместителя </w:t>
            </w:r>
            <w:r w:rsidR="007701DC"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редседателя Контрольно-счетной палаты</w:t>
            </w:r>
            <w:r w:rsidR="00231929"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31929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организации деятельности Контрольно-счетной палаты </w:t>
            </w:r>
            <w:r w:rsidR="00231929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40159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</w:t>
      </w: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Председатель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осуществляет общее руководство деятельностью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; 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 утверждает Регламент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утверждает планы работы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изменения к ним;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4) утверждает годовой отчет о деятельности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5) утверждает стандарты внешнего муниципального финансового контроля; 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утверждает результаты контрольных и экспертно-аналитических мероприятий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подписывает представления и предписания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может являться руководителем контрольных и экспертно-аналитических мероприятий;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8) представляет </w:t>
      </w:r>
      <w:r w:rsidR="00231929" w:rsidRPr="00515C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Совету народных депутатов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ежегодный отчет о деятельности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результатах проведенных </w:t>
      </w:r>
      <w:r w:rsidRPr="00515C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контрольных и экспертно-аналитических мероприятий;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9) представляет Контрольно-счетную палату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отношениях с государственными органами 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Российской    Федерации,    государственными    органами    </w:t>
      </w:r>
      <w:r w:rsidR="007701DC"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органами   местного   самоуправления</w:t>
      </w:r>
      <w:r w:rsidRPr="00515C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10) утверждает   положения о </w:t>
      </w:r>
      <w:r w:rsidRPr="00515C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структурных подразделениях и должностные регламенты работников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11) осуществляет полномочия </w:t>
      </w: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найму 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  увольнению   работников аппарата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12) издает правовые акты (приказы, распоряжения) по вопросам организации деятельности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Заместитель </w:t>
      </w:r>
      <w:r w:rsidR="00295A3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отсутствии </w:t>
      </w:r>
      <w:r w:rsidR="00295A3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его обязанности; 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может являться руководителем контрольных и экспертно-аналитических мероприятий;</w:t>
      </w:r>
    </w:p>
    <w:p w:rsidR="00401596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выполняет иные должностные обязанности в соответствии с Регламентом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23C" w:rsidRPr="00515CF5" w:rsidRDefault="008B323C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Статья 15.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Права, обязанности и ответственность должностных лиц Контрольно-счетной палаты</w:t>
            </w:r>
            <w:r w:rsidR="00262701"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701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них должностных полномочий имеют право: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законодательством Российской Федерации. Опечатывание касс, кассовых и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актов;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пределах своей компетенции направлять запросы должностным лицам территориальных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органов федеральных органов исполнительной власти и их структурных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необходимыми документами, касающимися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охраняемую законом тайну;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хранящейся в электронной форме в базах данных проверяемых органов и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опечатывания касс, кассовых и служебных помещений, складов и архивов,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законом </w:t>
      </w:r>
      <w:r w:rsidR="00295A3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  лица   Контрольно-счетной палаты  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актов и отчетов.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сохранять государственную, служебную, коммерческую и иную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охраняемую законом тайну, ставшую им известной при проведении в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Председатель и заместитель </w:t>
      </w:r>
      <w:r w:rsidR="00295A3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вправе участвовать </w:t>
      </w:r>
      <w:r w:rsidR="00295A3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сессиях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A3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комиссий и рабочих групп, заседаниях администрации муниципального образования, исполнительных органов муниципального образования,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координационных и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совещательных органов при главе муниципального образования</w:t>
      </w:r>
      <w:r w:rsidR="0026270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16.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информации Контрольно-счетной палате</w:t>
            </w:r>
            <w:r w:rsidR="00262701"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62701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Проверяемые органы и организации в установленные законом </w:t>
      </w:r>
      <w:r w:rsidR="00C740C5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Республики Адыгея в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сроки обязаны предоставлять  по запросам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информацию, документы  и материалы, необходимые для проведения контрольных и экспертно-аналитических мероприятий.</w:t>
      </w:r>
    </w:p>
    <w:p w:rsidR="00401596" w:rsidRPr="00515CF5" w:rsidRDefault="00401596" w:rsidP="00401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направления контрольно-счетными органами запросов, указанных в </w:t>
      </w:r>
      <w:hyperlink w:anchor="sub_151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определяется муниципальными нормативными правовыми актами и регламентами контрольно-счетных органов.</w:t>
      </w:r>
    </w:p>
    <w:p w:rsidR="00401596" w:rsidRPr="00515CF5" w:rsidRDefault="00401596" w:rsidP="0040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 </w:t>
      </w:r>
      <w:proofErr w:type="gramStart"/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осуществлении Контрольно-счетной палатой </w:t>
      </w:r>
      <w:r w:rsidR="005E50C7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контрольных мероприятий проверяемые органы и организации должны обеспечить должностным лицам Контрольно-счетной палаты </w:t>
      </w:r>
      <w:r w:rsidR="005E50C7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</w:t>
      </w:r>
      <w:r w:rsidR="005E50C7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использованием собственности муниципального образования</w:t>
      </w:r>
      <w:r w:rsidR="005E50C7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информационными системами, используемыми проверяемыми организациями, и технической документацией к ним</w:t>
      </w:r>
      <w:proofErr w:type="gramEnd"/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а также иными документами, необходимыми для выполнения Контрольно-счетной палатой</w:t>
      </w:r>
      <w:r w:rsidR="005E50C7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ее полномочий.</w:t>
      </w:r>
    </w:p>
    <w:p w:rsidR="00401596" w:rsidRPr="00515CF5" w:rsidRDefault="00401596" w:rsidP="0040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акты администрации муниципального образования </w:t>
      </w:r>
      <w:r w:rsidR="005E50C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="005E50C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Кощехабльский</w:t>
      </w:r>
      <w:proofErr w:type="spellEnd"/>
      <w:r w:rsidR="005E50C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</w:t>
      </w:r>
      <w:r w:rsidR="005E50C7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принятия.</w:t>
      </w:r>
      <w:proofErr w:type="gramEnd"/>
    </w:p>
    <w:p w:rsidR="00401596" w:rsidRPr="00515CF5" w:rsidRDefault="00401596" w:rsidP="0040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Финансовый орган муниципального образования направляет в Контрольно-счетную палату</w:t>
      </w:r>
      <w:r w:rsidR="00D14CC5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отчетность муниципального образования</w:t>
      </w:r>
      <w:r w:rsidR="00D14C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сводную бюджетную роспись, кассовый план и изменения к ним. </w:t>
      </w:r>
    </w:p>
    <w:p w:rsidR="00401596" w:rsidRPr="00515CF5" w:rsidRDefault="00401596" w:rsidP="0040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Главные администраторы бюджетных средств муниципального образования </w:t>
      </w:r>
      <w:r w:rsidR="00D14C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в Контрольно-счетную палату </w:t>
      </w:r>
      <w:r w:rsidR="00D14CC5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сводную бюджетную отчетность.</w:t>
      </w:r>
    </w:p>
    <w:p w:rsidR="00401596" w:rsidRPr="00515CF5" w:rsidRDefault="00401596" w:rsidP="0040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администрации муниципального образования</w:t>
      </w:r>
      <w:r w:rsidR="00D14CC5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направляют в Контрольно-счетную палату </w:t>
      </w:r>
      <w:r w:rsidR="00D14CC5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8. </w:t>
      </w:r>
      <w:r w:rsidR="00D14CC5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Непредставление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несвоевременное представление Контрольно-счетной палате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</w:t>
      </w:r>
      <w:r w:rsidR="00C740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Статья 17.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Представления и предписания Контрольно-счетной палаты</w:t>
            </w:r>
            <w:r w:rsidR="00D14CC5"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D14CC5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  <w:p w:rsidR="00923616" w:rsidRPr="00515CF5" w:rsidRDefault="0092361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предупреждению нарушений.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Представление Контрольно-счетной палаты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</w:t>
      </w:r>
      <w:r w:rsidR="00C740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его заместителем. 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  принятых   по   результатам   рассмотрения представления решениях и мерах.</w:t>
      </w:r>
      <w:proofErr w:type="gramEnd"/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нарушений, требующих безотлагательных мер по их пресечению и предупреждению, воспрепятствования проведению должностными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лицами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мероприятий, а также в случаях несоблюдения сроков рассмотрения представлений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  <w:proofErr w:type="gramEnd"/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Предписание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Предписание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</w:t>
      </w:r>
      <w:r w:rsidR="00C740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Контрольно-счетной палаты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заместителем.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Предписание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исполнено в установленные в нем сроки.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Неисполнение или ненадлежащее исполнение в установленный срок </w:t>
      </w:r>
      <w:r w:rsidR="00C740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редписания Контрольно-счетной палаты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ответственность, установленную 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законодательством Российской Федерации и субъекта Российской Федерации.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  случае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если   при   проведении   контрольных   мероприятий выявлены факты незаконного использования средств бюджета муниципального образования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усматриваются признаки преступления или коррупционного правонарушения,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незамедлительно  передает  материалы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контрольных мероприятий в правоохранительные органы.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Статья 18.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Гарантии прав проверяемых органов и организаций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Акты, составленные Контрольно-счетной палатой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</w:t>
      </w:r>
      <w:r w:rsidR="00C740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прилагаются к актам и в дальнейшем являются их неотъемлемой частью.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обратиться с жалобой на действия (бездействие) Контрольно-счетной палаты в представительный орган муниципального образования. Подача заявление не приостанавливает действия предписания.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Статья 19.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Взаимодействие Контрольно-счетной палаты</w:t>
            </w:r>
            <w:r w:rsidR="00923616"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23616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с государственными и муниципальными органами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</w:t>
      </w:r>
      <w:proofErr w:type="gramStart"/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Контрольно-счетная палата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методическими материалами.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</w:t>
      </w:r>
      <w:r w:rsidR="0092361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заключать с ними соглашения о сотрудничестве и взаимодействии, вступать в объединения (ассоциации) контрольно-счетных органов </w:t>
      </w:r>
      <w:r w:rsidR="005E2F7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координации своей деятельности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иные органы местного самоуправления могут создавать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временные, так и постоянно действующие совместные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координационные, консультационные, совещательные и другие рабочие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Контрольно-счетная палата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планировать и проводить совместные контрольные и экспертно-аналитические мероприятия с Контрольно-счетной палатой </w:t>
      </w:r>
      <w:r w:rsidR="005E2F7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обращаться в Контрольно-счетную палату </w:t>
      </w:r>
      <w:r w:rsidR="005E2F7D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вопросам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Контрольно-счетной палатой </w:t>
      </w:r>
      <w:r w:rsidR="005E2F7D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деятельности Контрольно-счетной палаты и получения рекомендаций по повышению эффективности ее работы.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обращению контрольно-счетных органов других муниципальных образований может принимать участие в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проводимых ими контрольных и экспертно-аналитических мероприятиях. 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Статья 20.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Обеспечение доступа к информации о деятельности Контрольно-счетной палаты</w:t>
            </w:r>
            <w:r w:rsidR="00923616"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23616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</w:t>
      </w:r>
      <w:proofErr w:type="gramStart"/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Контрольно-счетная палата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в   целях   обеспечения   доступа к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своей деятельности размещает на своем официальном сайте или на официальном сайте представительного органа муниципального образования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контрольных и экспертно-аналитических мероприятиях, о выявленных при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проведении нарушениях, о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представлениях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предписаниях, а также о принятых по ним решениях и мерах.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представляет отчет о своей деятельности </w:t>
      </w:r>
      <w:r w:rsidR="0092361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народных депутатов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92361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отчет опубликовывается в средствах массовой информации и размещается в сети Интернет только после его рассмотрения представительным органом муниципального образования.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опубликования в средствах массовой информации и размещения в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сети Интернет информации о деятельности Контрольно-счетной палаты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Регламентом Контрольно-счетной палаты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842"/>
        <w:gridCol w:w="6618"/>
      </w:tblGrid>
      <w:tr w:rsidR="00401596" w:rsidRPr="00515CF5" w:rsidTr="003C185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21.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деятельности</w:t>
            </w:r>
            <w:r w:rsidRPr="0051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Контрольно-счетной палаты</w:t>
            </w:r>
            <w:r w:rsidR="00923616"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23616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  <w:tr w:rsidR="00401596" w:rsidRPr="00515CF5" w:rsidTr="003C185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4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Финансовое обеспечение деятельности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в объеме, позволяющем обеспечить осуществление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возложенных на нее полномочий.</w:t>
      </w:r>
    </w:p>
    <w:p w:rsidR="00401596" w:rsidRPr="00515CF5" w:rsidRDefault="00401596" w:rsidP="004015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 Расходы на обеспечение деятельности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предусматриваются в бюджете муниципального образования </w:t>
      </w:r>
      <w:r w:rsidR="00923616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«Кошехабльский район»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отдельной строкой в соответствии с классификацией расходов бюджетов Российской Федерации.</w:t>
      </w:r>
    </w:p>
    <w:p w:rsidR="00401596" w:rsidRDefault="00401596" w:rsidP="00401596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Контрольно-счетной палатой </w:t>
      </w:r>
      <w:r w:rsidR="00C07D73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средств и муниципального имущества осуществляется на основании правовых актов  </w:t>
      </w:r>
      <w:r w:rsidR="00C07D7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07D7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7778" w:rsidRDefault="007D7778" w:rsidP="00401596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78" w:rsidRDefault="007D7778" w:rsidP="00401596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78" w:rsidRDefault="007D7778" w:rsidP="00401596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78" w:rsidRDefault="007D7778" w:rsidP="00401596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</w:p>
    <w:p w:rsidR="007D7778" w:rsidRDefault="007D7778" w:rsidP="00401596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7D7778" w:rsidRDefault="007D7778" w:rsidP="00401596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D7778" w:rsidRPr="00515CF5" w:rsidRDefault="007D7778" w:rsidP="00401596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                                                       С.У.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Хананова</w:t>
      </w:r>
      <w:proofErr w:type="spellEnd"/>
    </w:p>
    <w:p w:rsidR="00401596" w:rsidRPr="00515CF5" w:rsidRDefault="00401596" w:rsidP="0040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sectPr w:rsidR="00401596" w:rsidRPr="00515CF5" w:rsidSect="003C18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7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A1" w:rsidRDefault="00791FA1" w:rsidP="00401596">
      <w:pPr>
        <w:spacing w:after="0" w:line="240" w:lineRule="auto"/>
      </w:pPr>
      <w:r>
        <w:separator/>
      </w:r>
    </w:p>
  </w:endnote>
  <w:endnote w:type="continuationSeparator" w:id="0">
    <w:p w:rsidR="00791FA1" w:rsidRDefault="00791FA1" w:rsidP="0040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47" w:rsidRDefault="00F6234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47" w:rsidRDefault="00F6234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47" w:rsidRDefault="00F623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A1" w:rsidRDefault="00791FA1" w:rsidP="00401596">
      <w:pPr>
        <w:spacing w:after="0" w:line="240" w:lineRule="auto"/>
      </w:pPr>
      <w:r>
        <w:separator/>
      </w:r>
    </w:p>
  </w:footnote>
  <w:footnote w:type="continuationSeparator" w:id="0">
    <w:p w:rsidR="00791FA1" w:rsidRDefault="00791FA1" w:rsidP="0040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47" w:rsidRDefault="00F623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58" w:rsidRDefault="003C1858">
    <w:pPr>
      <w:pStyle w:val="a5"/>
      <w:framePr w:wrap="auto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657D3E">
      <w:rPr>
        <w:rStyle w:val="a7"/>
        <w:noProof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</w:p>
  <w:p w:rsidR="003C1858" w:rsidRDefault="003C18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47" w:rsidRDefault="00F62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269"/>
    <w:multiLevelType w:val="multilevel"/>
    <w:tmpl w:val="28AE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D734B"/>
    <w:multiLevelType w:val="multilevel"/>
    <w:tmpl w:val="927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F0C37"/>
    <w:multiLevelType w:val="multilevel"/>
    <w:tmpl w:val="80C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241FA"/>
    <w:multiLevelType w:val="multilevel"/>
    <w:tmpl w:val="CC58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17F04"/>
    <w:multiLevelType w:val="multilevel"/>
    <w:tmpl w:val="221E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B247E"/>
    <w:multiLevelType w:val="multilevel"/>
    <w:tmpl w:val="44BA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40829"/>
    <w:multiLevelType w:val="multilevel"/>
    <w:tmpl w:val="954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663F5"/>
    <w:multiLevelType w:val="multilevel"/>
    <w:tmpl w:val="0BD4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20C0F"/>
    <w:multiLevelType w:val="multilevel"/>
    <w:tmpl w:val="8FF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F3E7B"/>
    <w:multiLevelType w:val="multilevel"/>
    <w:tmpl w:val="4FA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D5D0B"/>
    <w:multiLevelType w:val="multilevel"/>
    <w:tmpl w:val="65E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C3288"/>
    <w:multiLevelType w:val="multilevel"/>
    <w:tmpl w:val="9290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3624E"/>
    <w:multiLevelType w:val="multilevel"/>
    <w:tmpl w:val="23F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93EAD"/>
    <w:multiLevelType w:val="multilevel"/>
    <w:tmpl w:val="58B8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E2C61"/>
    <w:multiLevelType w:val="multilevel"/>
    <w:tmpl w:val="78F0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63298"/>
    <w:multiLevelType w:val="multilevel"/>
    <w:tmpl w:val="6404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36464F"/>
    <w:multiLevelType w:val="multilevel"/>
    <w:tmpl w:val="214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02215"/>
    <w:multiLevelType w:val="multilevel"/>
    <w:tmpl w:val="500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86750"/>
    <w:multiLevelType w:val="multilevel"/>
    <w:tmpl w:val="8D8C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385F3C"/>
    <w:multiLevelType w:val="hybridMultilevel"/>
    <w:tmpl w:val="5A20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E356C"/>
    <w:multiLevelType w:val="multilevel"/>
    <w:tmpl w:val="746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7"/>
  </w:num>
  <w:num w:numId="11">
    <w:abstractNumId w:val="9"/>
  </w:num>
  <w:num w:numId="12">
    <w:abstractNumId w:val="14"/>
  </w:num>
  <w:num w:numId="13">
    <w:abstractNumId w:val="15"/>
  </w:num>
  <w:num w:numId="14">
    <w:abstractNumId w:val="16"/>
  </w:num>
  <w:num w:numId="15">
    <w:abstractNumId w:val="20"/>
  </w:num>
  <w:num w:numId="16">
    <w:abstractNumId w:val="12"/>
  </w:num>
  <w:num w:numId="17">
    <w:abstractNumId w:val="18"/>
  </w:num>
  <w:num w:numId="18">
    <w:abstractNumId w:val="13"/>
  </w:num>
  <w:num w:numId="19">
    <w:abstractNumId w:val="4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9D"/>
    <w:rsid w:val="0002096C"/>
    <w:rsid w:val="00024581"/>
    <w:rsid w:val="00037FC5"/>
    <w:rsid w:val="00055D8A"/>
    <w:rsid w:val="00072657"/>
    <w:rsid w:val="00151D9C"/>
    <w:rsid w:val="001F1D56"/>
    <w:rsid w:val="002042AB"/>
    <w:rsid w:val="002044FE"/>
    <w:rsid w:val="00212963"/>
    <w:rsid w:val="00231929"/>
    <w:rsid w:val="00262701"/>
    <w:rsid w:val="002767D1"/>
    <w:rsid w:val="00295A3D"/>
    <w:rsid w:val="002B0BEA"/>
    <w:rsid w:val="002E220A"/>
    <w:rsid w:val="0031543D"/>
    <w:rsid w:val="0032587B"/>
    <w:rsid w:val="00362D9C"/>
    <w:rsid w:val="00392E4F"/>
    <w:rsid w:val="003C1858"/>
    <w:rsid w:val="00401596"/>
    <w:rsid w:val="004654E8"/>
    <w:rsid w:val="00484CC7"/>
    <w:rsid w:val="004A0B95"/>
    <w:rsid w:val="004B0F07"/>
    <w:rsid w:val="004B7169"/>
    <w:rsid w:val="004E519D"/>
    <w:rsid w:val="004E5646"/>
    <w:rsid w:val="00502B99"/>
    <w:rsid w:val="00515CF5"/>
    <w:rsid w:val="00563945"/>
    <w:rsid w:val="00573BD0"/>
    <w:rsid w:val="005E2F7D"/>
    <w:rsid w:val="005E50C7"/>
    <w:rsid w:val="00655F46"/>
    <w:rsid w:val="00657D3E"/>
    <w:rsid w:val="00696F6C"/>
    <w:rsid w:val="006E4F63"/>
    <w:rsid w:val="007701DC"/>
    <w:rsid w:val="00791FA1"/>
    <w:rsid w:val="007B2F67"/>
    <w:rsid w:val="007D0DFD"/>
    <w:rsid w:val="007D5567"/>
    <w:rsid w:val="007D7778"/>
    <w:rsid w:val="007F3ADC"/>
    <w:rsid w:val="00874794"/>
    <w:rsid w:val="008B323C"/>
    <w:rsid w:val="008C28D9"/>
    <w:rsid w:val="008C38DC"/>
    <w:rsid w:val="008F275C"/>
    <w:rsid w:val="00923616"/>
    <w:rsid w:val="009A70DB"/>
    <w:rsid w:val="009B0312"/>
    <w:rsid w:val="009C4411"/>
    <w:rsid w:val="009D2684"/>
    <w:rsid w:val="00A32196"/>
    <w:rsid w:val="00A61D81"/>
    <w:rsid w:val="00AB23D7"/>
    <w:rsid w:val="00AC4075"/>
    <w:rsid w:val="00AC5821"/>
    <w:rsid w:val="00AE7CAB"/>
    <w:rsid w:val="00B10E3E"/>
    <w:rsid w:val="00B1716E"/>
    <w:rsid w:val="00B51F8F"/>
    <w:rsid w:val="00B656C3"/>
    <w:rsid w:val="00B97A57"/>
    <w:rsid w:val="00C07D73"/>
    <w:rsid w:val="00C740C5"/>
    <w:rsid w:val="00D03D75"/>
    <w:rsid w:val="00D14CC5"/>
    <w:rsid w:val="00D24BF6"/>
    <w:rsid w:val="00D26B2D"/>
    <w:rsid w:val="00D70C9F"/>
    <w:rsid w:val="00D744EA"/>
    <w:rsid w:val="00D772F6"/>
    <w:rsid w:val="00DA6F22"/>
    <w:rsid w:val="00DD25EB"/>
    <w:rsid w:val="00DE1551"/>
    <w:rsid w:val="00E26378"/>
    <w:rsid w:val="00E56A03"/>
    <w:rsid w:val="00EC1CFC"/>
    <w:rsid w:val="00EF7705"/>
    <w:rsid w:val="00F62347"/>
    <w:rsid w:val="00F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015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0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1596"/>
  </w:style>
  <w:style w:type="paragraph" w:styleId="a8">
    <w:name w:val="footnote text"/>
    <w:basedOn w:val="a"/>
    <w:link w:val="a9"/>
    <w:semiHidden/>
    <w:rsid w:val="0040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0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401596"/>
    <w:rPr>
      <w:vertAlign w:val="superscript"/>
    </w:rPr>
  </w:style>
  <w:style w:type="paragraph" w:styleId="ab">
    <w:name w:val="List Paragraph"/>
    <w:basedOn w:val="a"/>
    <w:uiPriority w:val="34"/>
    <w:qFormat/>
    <w:rsid w:val="004E5646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6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347"/>
  </w:style>
  <w:style w:type="paragraph" w:styleId="ae">
    <w:name w:val="Normal (Web)"/>
    <w:basedOn w:val="a"/>
    <w:uiPriority w:val="99"/>
    <w:unhideWhenUsed/>
    <w:rsid w:val="008C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015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0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1596"/>
  </w:style>
  <w:style w:type="paragraph" w:styleId="a8">
    <w:name w:val="footnote text"/>
    <w:basedOn w:val="a"/>
    <w:link w:val="a9"/>
    <w:semiHidden/>
    <w:rsid w:val="0040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0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401596"/>
    <w:rPr>
      <w:vertAlign w:val="superscript"/>
    </w:rPr>
  </w:style>
  <w:style w:type="paragraph" w:styleId="ab">
    <w:name w:val="List Paragraph"/>
    <w:basedOn w:val="a"/>
    <w:uiPriority w:val="34"/>
    <w:qFormat/>
    <w:rsid w:val="004E5646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6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347"/>
  </w:style>
  <w:style w:type="paragraph" w:styleId="ae">
    <w:name w:val="Normal (Web)"/>
    <w:basedOn w:val="a"/>
    <w:uiPriority w:val="99"/>
    <w:unhideWhenUsed/>
    <w:rsid w:val="008C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055534C2C07460B3EAA1B6514284302CBE2C871FE645B1EF40CCu1T0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055534C2C07460B3EABFBB472EDB352FBD758F10B01DE7EA4A994852D081175BBC4A212892476D8E2FF5uDTA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055534C2C07460B3EAA1B6514284302FB72B8012B612B3BE15C21505D98B401CF313636C9F466Cu8TC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5055534C2C07460B3EAA1B6514284302FB72D8115B212B3BE15C21505D98B401CF313636C9F4264u8TAC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055534C2C07460B3EAA1B6514284302FB72C861CB712B3BE15C21505uDT9C" TargetMode="External"/><Relationship Id="rId14" Type="http://schemas.openxmlformats.org/officeDocument/2006/relationships/hyperlink" Target="consultantplus://offline/ref=35055534C2C07460B3EABFBB472EDB352FBD758F10B01DE7EA4A994852D081175BBC4A212892476D8E29F7uDT5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B676-450E-4E03-A153-B7376D76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6498</Words>
  <Characters>37041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2013-01-16T10:07:00Z</cp:lastPrinted>
  <dcterms:created xsi:type="dcterms:W3CDTF">2015-05-15T08:24:00Z</dcterms:created>
  <dcterms:modified xsi:type="dcterms:W3CDTF">2015-05-15T08:24:00Z</dcterms:modified>
</cp:coreProperties>
</file>