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13342D" w:rsidRDefault="006A7466" w:rsidP="0013342D">
      <w:pPr>
        <w:pStyle w:val="a6"/>
        <w:jc w:val="center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bookmarkStart w:id="0" w:name="_GoBack"/>
      <w:r>
        <w:rPr>
          <w:rFonts w:ascii="Arial Narrow" w:eastAsia="Arial Unicode MS" w:hAnsi="Arial Narrow" w:cs="Arial Unicode MS"/>
          <w:b/>
          <w:bCs/>
          <w:sz w:val="28"/>
          <w:szCs w:val="32"/>
        </w:rPr>
        <w:t>В Адыгейском филиале «</w:t>
      </w:r>
      <w:proofErr w:type="spellStart"/>
      <w:r>
        <w:rPr>
          <w:rFonts w:ascii="Arial Narrow" w:eastAsia="Arial Unicode MS" w:hAnsi="Arial Narrow" w:cs="Arial Unicode MS"/>
          <w:b/>
          <w:bCs/>
          <w:sz w:val="28"/>
          <w:szCs w:val="32"/>
        </w:rPr>
        <w:t>Россети</w:t>
      </w:r>
      <w:proofErr w:type="spellEnd"/>
      <w:r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Кубань» </w:t>
      </w:r>
      <w:r w:rsidR="00D07B30">
        <w:rPr>
          <w:rFonts w:ascii="Arial Narrow" w:eastAsia="Arial Unicode MS" w:hAnsi="Arial Narrow" w:cs="Arial Unicode MS"/>
          <w:b/>
          <w:bCs/>
          <w:sz w:val="28"/>
          <w:szCs w:val="32"/>
        </w:rPr>
        <w:t>п</w:t>
      </w:r>
      <w:r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ровели </w:t>
      </w:r>
      <w:r w:rsidR="00D07B30">
        <w:rPr>
          <w:rFonts w:ascii="Arial Narrow" w:eastAsia="Arial Unicode MS" w:hAnsi="Arial Narrow" w:cs="Arial Unicode MS"/>
          <w:b/>
          <w:bCs/>
          <w:sz w:val="28"/>
          <w:szCs w:val="32"/>
        </w:rPr>
        <w:t>день</w:t>
      </w:r>
      <w:r w:rsidR="00953460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</w:t>
      </w:r>
      <w:r w:rsidR="00D07B30">
        <w:rPr>
          <w:rFonts w:ascii="Arial Narrow" w:eastAsia="Arial Unicode MS" w:hAnsi="Arial Narrow" w:cs="Arial Unicode MS"/>
          <w:b/>
          <w:bCs/>
          <w:sz w:val="28"/>
          <w:szCs w:val="32"/>
        </w:rPr>
        <w:t>мастера</w:t>
      </w:r>
      <w:r w:rsidR="005E309F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</w:t>
      </w:r>
    </w:p>
    <w:bookmarkEnd w:id="0"/>
    <w:p w:rsidR="0008221F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5B06E3" w:rsidRPr="00B5188E" w:rsidRDefault="005B06E3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5E309F" w:rsidRPr="005E309F" w:rsidRDefault="005B06E3" w:rsidP="005E309F">
      <w:pPr>
        <w:pStyle w:val="a6"/>
        <w:spacing w:line="288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10</w:t>
      </w:r>
      <w:r w:rsidR="0008221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5468D6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5E309F" w:rsidRPr="005E309F" w:rsidRDefault="005E309F" w:rsidP="005E309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 w:rsidRPr="005E309F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EE71FD" w:rsidRDefault="006A7466" w:rsidP="00EE71FD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</w:t>
      </w:r>
      <w:r w:rsidR="00AA149E">
        <w:rPr>
          <w:rFonts w:ascii="Arial Narrow" w:hAnsi="Arial Narrow"/>
          <w:b/>
          <w:sz w:val="28"/>
          <w:szCs w:val="28"/>
        </w:rPr>
        <w:t xml:space="preserve"> </w:t>
      </w:r>
      <w:r w:rsidR="00EE71FD">
        <w:rPr>
          <w:rFonts w:ascii="Arial Narrow" w:hAnsi="Arial Narrow"/>
          <w:b/>
          <w:sz w:val="28"/>
          <w:szCs w:val="28"/>
        </w:rPr>
        <w:t>Адыгейско</w:t>
      </w:r>
      <w:r>
        <w:rPr>
          <w:rFonts w:ascii="Arial Narrow" w:hAnsi="Arial Narrow"/>
          <w:b/>
          <w:sz w:val="28"/>
          <w:szCs w:val="28"/>
        </w:rPr>
        <w:t>м</w:t>
      </w:r>
      <w:r w:rsidR="005B06E3">
        <w:rPr>
          <w:rFonts w:ascii="Arial Narrow" w:hAnsi="Arial Narrow"/>
          <w:b/>
          <w:sz w:val="28"/>
          <w:szCs w:val="28"/>
        </w:rPr>
        <w:t xml:space="preserve"> </w:t>
      </w:r>
      <w:r w:rsidR="00EE71FD" w:rsidRPr="00EE71FD">
        <w:rPr>
          <w:rFonts w:ascii="Arial Narrow" w:hAnsi="Arial Narrow"/>
          <w:b/>
          <w:sz w:val="28"/>
          <w:szCs w:val="28"/>
        </w:rPr>
        <w:t>филиал</w:t>
      </w:r>
      <w:r>
        <w:rPr>
          <w:rFonts w:ascii="Arial Narrow" w:hAnsi="Arial Narrow"/>
          <w:b/>
          <w:sz w:val="28"/>
          <w:szCs w:val="28"/>
        </w:rPr>
        <w:t>е</w:t>
      </w:r>
      <w:r w:rsidR="00EE71FD" w:rsidRPr="00EE71FD">
        <w:rPr>
          <w:rFonts w:ascii="Arial Narrow" w:hAnsi="Arial Narrow"/>
          <w:b/>
          <w:sz w:val="28"/>
          <w:szCs w:val="28"/>
        </w:rPr>
        <w:t xml:space="preserve"> «</w:t>
      </w:r>
      <w:proofErr w:type="spellStart"/>
      <w:r w:rsidR="00EE71FD" w:rsidRPr="00EE71FD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="0048232E">
        <w:rPr>
          <w:rFonts w:ascii="Arial Narrow" w:hAnsi="Arial Narrow"/>
          <w:b/>
          <w:sz w:val="28"/>
          <w:szCs w:val="28"/>
        </w:rPr>
        <w:t xml:space="preserve"> Кубань</w:t>
      </w:r>
      <w:r w:rsidR="00EE71FD" w:rsidRPr="00EE71FD">
        <w:rPr>
          <w:rFonts w:ascii="Arial Narrow" w:hAnsi="Arial Narrow"/>
          <w:b/>
          <w:sz w:val="28"/>
          <w:szCs w:val="28"/>
        </w:rPr>
        <w:t>»</w:t>
      </w:r>
      <w:r w:rsidR="00DA6C81">
        <w:rPr>
          <w:rFonts w:ascii="Arial Narrow" w:hAnsi="Arial Narrow"/>
          <w:b/>
          <w:sz w:val="28"/>
          <w:szCs w:val="28"/>
        </w:rPr>
        <w:t xml:space="preserve"> провели техническое обучение персонала районных электрических сетей и структурных подразделений филиала по вопросам надежной и безопасной эксплуатации электросетевого оборудования в </w:t>
      </w:r>
      <w:r w:rsidR="00D07B30">
        <w:rPr>
          <w:rFonts w:ascii="Arial Narrow" w:hAnsi="Arial Narrow"/>
          <w:b/>
          <w:sz w:val="28"/>
          <w:szCs w:val="28"/>
        </w:rPr>
        <w:t>формате</w:t>
      </w:r>
      <w:r w:rsidR="00DA6C81">
        <w:rPr>
          <w:rFonts w:ascii="Arial Narrow" w:hAnsi="Arial Narrow"/>
          <w:b/>
          <w:sz w:val="28"/>
          <w:szCs w:val="28"/>
        </w:rPr>
        <w:t xml:space="preserve"> </w:t>
      </w:r>
      <w:r w:rsidR="00F3455C">
        <w:rPr>
          <w:rFonts w:ascii="Arial Narrow" w:hAnsi="Arial Narrow"/>
          <w:b/>
          <w:sz w:val="28"/>
          <w:szCs w:val="28"/>
        </w:rPr>
        <w:t>Д</w:t>
      </w:r>
      <w:r w:rsidR="00DA6C81">
        <w:rPr>
          <w:rFonts w:ascii="Arial Narrow" w:hAnsi="Arial Narrow"/>
          <w:b/>
          <w:sz w:val="28"/>
          <w:szCs w:val="28"/>
        </w:rPr>
        <w:t>ня мастера</w:t>
      </w:r>
      <w:r w:rsidR="00196849">
        <w:rPr>
          <w:rFonts w:ascii="Arial Narrow" w:hAnsi="Arial Narrow"/>
          <w:b/>
          <w:sz w:val="28"/>
          <w:szCs w:val="28"/>
        </w:rPr>
        <w:t xml:space="preserve">. </w:t>
      </w:r>
      <w:r w:rsidR="00E12D4E">
        <w:rPr>
          <w:rFonts w:ascii="Arial Narrow" w:hAnsi="Arial Narrow"/>
          <w:b/>
          <w:sz w:val="28"/>
          <w:szCs w:val="28"/>
        </w:rPr>
        <w:t xml:space="preserve"> </w:t>
      </w:r>
    </w:p>
    <w:p w:rsidR="00146950" w:rsidRDefault="00146950" w:rsidP="00EE71FD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05500" cy="3961183"/>
            <wp:effectExtent l="0" t="0" r="0" b="1270"/>
            <wp:docPr id="2" name="Рисунок 2" descr="C:\Users\HPPC\Desktop\foricon\Совещ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Совещ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30" w:rsidRDefault="00DA6C81" w:rsidP="00EE71FD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Специалисты служб распределительных сетей и промышленной безопасности и промышленного контроля познакомили персонал с </w:t>
      </w:r>
      <w:r w:rsidR="00D07B30">
        <w:rPr>
          <w:rFonts w:ascii="Arial Narrow" w:hAnsi="Arial Narrow"/>
          <w:sz w:val="28"/>
          <w:szCs w:val="28"/>
        </w:rPr>
        <w:t xml:space="preserve">новыми </w:t>
      </w:r>
      <w:r>
        <w:rPr>
          <w:rFonts w:ascii="Arial Narrow" w:hAnsi="Arial Narrow"/>
          <w:sz w:val="28"/>
          <w:szCs w:val="28"/>
        </w:rPr>
        <w:t xml:space="preserve">техническими требованиями при эксплуатации распределительных электроустановок, а также при планировании ремонтов </w:t>
      </w:r>
      <w:r w:rsidR="00D07B30">
        <w:rPr>
          <w:rFonts w:ascii="Arial Narrow" w:hAnsi="Arial Narrow"/>
          <w:sz w:val="28"/>
          <w:szCs w:val="28"/>
        </w:rPr>
        <w:t>и технического обслуживания электрических сетей. Особое внимание было уделено соблюдению правил безопасного проведения работ на объектах электросетевого хозяйства</w:t>
      </w:r>
      <w:r w:rsidR="005B06E3">
        <w:rPr>
          <w:rFonts w:ascii="Arial Narrow" w:hAnsi="Arial Narrow"/>
          <w:sz w:val="28"/>
          <w:szCs w:val="28"/>
        </w:rPr>
        <w:t>.</w:t>
      </w:r>
    </w:p>
    <w:p w:rsidR="000735B3" w:rsidRPr="000735B3" w:rsidRDefault="00C82249" w:rsidP="00EE71FD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</w:t>
      </w:r>
      <w:r w:rsidR="00D07B30" w:rsidRPr="00D07B30">
        <w:rPr>
          <w:rFonts w:ascii="Arial Narrow" w:hAnsi="Arial Narrow"/>
          <w:sz w:val="28"/>
          <w:szCs w:val="28"/>
        </w:rPr>
        <w:t xml:space="preserve">нергетики </w:t>
      </w:r>
      <w:r>
        <w:rPr>
          <w:rFonts w:ascii="Arial Narrow" w:hAnsi="Arial Narrow"/>
          <w:sz w:val="28"/>
          <w:szCs w:val="28"/>
        </w:rPr>
        <w:t xml:space="preserve">также </w:t>
      </w:r>
      <w:r w:rsidR="00D07B30" w:rsidRPr="00D07B30">
        <w:rPr>
          <w:rFonts w:ascii="Arial Narrow" w:hAnsi="Arial Narrow"/>
          <w:sz w:val="28"/>
          <w:szCs w:val="28"/>
        </w:rPr>
        <w:t>изучили порядок</w:t>
      </w:r>
      <w:r w:rsidR="00D07B30" w:rsidRPr="00D07B30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 д</w:t>
      </w:r>
      <w:r w:rsidR="005B06E3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ействий персонала при выявлении несанкционированного размещения  </w:t>
      </w:r>
      <w:r w:rsidR="00D07B30" w:rsidRPr="00D07B30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ВОЛС на объектах электросетевого хозяйства </w:t>
      </w:r>
      <w:r w:rsidR="005B06E3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компании. </w:t>
      </w:r>
    </w:p>
    <w:p w:rsidR="00196849" w:rsidRDefault="00F3455C" w:rsidP="0072063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– Рабочие совещания в </w:t>
      </w:r>
      <w:r w:rsidR="00136316">
        <w:rPr>
          <w:rFonts w:ascii="Arial Narrow" w:hAnsi="Arial Narrow"/>
          <w:sz w:val="28"/>
          <w:szCs w:val="28"/>
        </w:rPr>
        <w:t xml:space="preserve">таком </w:t>
      </w:r>
      <w:r>
        <w:rPr>
          <w:rFonts w:ascii="Arial Narrow" w:hAnsi="Arial Narrow"/>
          <w:sz w:val="28"/>
          <w:szCs w:val="28"/>
        </w:rPr>
        <w:t xml:space="preserve">формате направлены на совершенствование технических навыков персонала, а также на решение актуальных задач производственного процесса в целях надежного и стабильного энергоснабжения потребителей, – сообщил </w:t>
      </w:r>
      <w:r w:rsidR="005B06E3">
        <w:rPr>
          <w:rFonts w:ascii="Arial Narrow" w:hAnsi="Arial Narrow"/>
          <w:sz w:val="28"/>
          <w:szCs w:val="28"/>
        </w:rPr>
        <w:t xml:space="preserve">главный инженер Адыгейского филиала </w:t>
      </w:r>
      <w:r>
        <w:rPr>
          <w:rFonts w:ascii="Arial Narrow" w:hAnsi="Arial Narrow"/>
          <w:sz w:val="28"/>
          <w:szCs w:val="28"/>
        </w:rPr>
        <w:t xml:space="preserve">Адам </w:t>
      </w:r>
      <w:proofErr w:type="spellStart"/>
      <w:r>
        <w:rPr>
          <w:rFonts w:ascii="Arial Narrow" w:hAnsi="Arial Narrow"/>
          <w:sz w:val="28"/>
          <w:szCs w:val="28"/>
        </w:rPr>
        <w:t>Хурай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F3455C" w:rsidRDefault="00F3455C" w:rsidP="00720639">
      <w:pPr>
        <w:pStyle w:val="a6"/>
        <w:spacing w:after="120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7338DC" w:rsidRPr="007338DC" w:rsidRDefault="00720639" w:rsidP="00720639">
      <w:pPr>
        <w:pStyle w:val="a6"/>
        <w:spacing w:after="120"/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>«</w:t>
      </w:r>
      <w:proofErr w:type="spellStart"/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>Россети</w:t>
      </w:r>
      <w:proofErr w:type="spellEnd"/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Кубань» (маркетинговый бренд ПАО «Кубаньэнерго»)</w:t>
      </w:r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кВ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Армавирские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, Адыгейские,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Тимашевские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, Тихорецкие, Ленинградские, Славянские, Юго-Западные,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Лабинские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Усть-Лабинские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млн</w:t>
      </w:r>
      <w:proofErr w:type="gram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человек. «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Кубань» – крупнейший </w:t>
      </w:r>
      <w:r w:rsidR="00AA0AF8" w:rsidRPr="007338DC">
        <w:rPr>
          <w:rFonts w:ascii="Arial Narrow" w:eastAsia="Arial Narrow" w:hAnsi="Arial Narrow" w:cs="Arial Narrow"/>
          <w:sz w:val="16"/>
          <w:szCs w:val="16"/>
        </w:rPr>
        <w:t>налогоплательщик региона</w:t>
      </w:r>
      <w:r w:rsidR="007338DC" w:rsidRPr="007338DC">
        <w:rPr>
          <w:rFonts w:ascii="Arial Narrow" w:eastAsia="Arial Narrow" w:hAnsi="Arial Narrow" w:cs="Arial Narrow"/>
          <w:sz w:val="16"/>
          <w:szCs w:val="16"/>
        </w:rPr>
        <w:t>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</w:t>
      </w:r>
      <w:proofErr w:type="spellStart"/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млн</w:t>
      </w:r>
      <w:proofErr w:type="gramEnd"/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млрд</w:t>
      </w:r>
      <w:proofErr w:type="gramEnd"/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» – 220 тыс. человек. Имущественный комплекс компании «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BC2DFB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>Контакты: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146950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146950">
        <w:rPr>
          <w:rFonts w:ascii="Arial Narrow" w:hAnsi="Arial Narrow"/>
          <w:sz w:val="20"/>
          <w:szCs w:val="20"/>
        </w:rPr>
        <w:t>.</w:t>
      </w:r>
      <w:r w:rsidR="009258DD" w:rsidRPr="00146950">
        <w:rPr>
          <w:rFonts w:ascii="Arial Narrow" w:hAnsi="Arial Narrow"/>
          <w:sz w:val="20"/>
          <w:szCs w:val="20"/>
        </w:rPr>
        <w:t>:</w:t>
      </w:r>
      <w:r w:rsidRPr="00146950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146950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146950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146950">
          <w:rPr>
            <w:rStyle w:val="a3"/>
            <w:rFonts w:ascii="Arial Narrow" w:hAnsi="Arial Narrow"/>
            <w:sz w:val="20"/>
            <w:szCs w:val="20"/>
          </w:rPr>
          <w:t>@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Pr="00146950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r w:rsidRPr="00146950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146950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2A" w:rsidRDefault="0044632A">
      <w:r>
        <w:separator/>
      </w:r>
    </w:p>
  </w:endnote>
  <w:endnote w:type="continuationSeparator" w:id="0">
    <w:p w:rsidR="0044632A" w:rsidRDefault="0044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2A" w:rsidRDefault="0044632A">
      <w:r>
        <w:separator/>
      </w:r>
    </w:p>
  </w:footnote>
  <w:footnote w:type="continuationSeparator" w:id="0">
    <w:p w:rsidR="0044632A" w:rsidRDefault="0044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027B"/>
    <w:rsid w:val="00012B6F"/>
    <w:rsid w:val="000130A2"/>
    <w:rsid w:val="00030975"/>
    <w:rsid w:val="0003354D"/>
    <w:rsid w:val="000378EE"/>
    <w:rsid w:val="00040D76"/>
    <w:rsid w:val="00043B6F"/>
    <w:rsid w:val="00043CE0"/>
    <w:rsid w:val="0004592C"/>
    <w:rsid w:val="000617B6"/>
    <w:rsid w:val="0007156F"/>
    <w:rsid w:val="000735B3"/>
    <w:rsid w:val="00075E51"/>
    <w:rsid w:val="00077058"/>
    <w:rsid w:val="0008221F"/>
    <w:rsid w:val="000A07DB"/>
    <w:rsid w:val="000B2D35"/>
    <w:rsid w:val="000B5A63"/>
    <w:rsid w:val="000B658D"/>
    <w:rsid w:val="000B69A4"/>
    <w:rsid w:val="000C0425"/>
    <w:rsid w:val="000F0D97"/>
    <w:rsid w:val="001065C3"/>
    <w:rsid w:val="0011782E"/>
    <w:rsid w:val="00127D7F"/>
    <w:rsid w:val="0013342D"/>
    <w:rsid w:val="00136316"/>
    <w:rsid w:val="00146950"/>
    <w:rsid w:val="0016117F"/>
    <w:rsid w:val="00167AED"/>
    <w:rsid w:val="00181CA6"/>
    <w:rsid w:val="00184A1A"/>
    <w:rsid w:val="00196849"/>
    <w:rsid w:val="001A348E"/>
    <w:rsid w:val="001C1001"/>
    <w:rsid w:val="001D3D0A"/>
    <w:rsid w:val="001E4DD2"/>
    <w:rsid w:val="001E65AE"/>
    <w:rsid w:val="001F47F7"/>
    <w:rsid w:val="001F6C98"/>
    <w:rsid w:val="002005D0"/>
    <w:rsid w:val="002006E8"/>
    <w:rsid w:val="00203362"/>
    <w:rsid w:val="00203997"/>
    <w:rsid w:val="00253116"/>
    <w:rsid w:val="00260C19"/>
    <w:rsid w:val="00262E8F"/>
    <w:rsid w:val="00263C0B"/>
    <w:rsid w:val="00280A9B"/>
    <w:rsid w:val="00280B80"/>
    <w:rsid w:val="002A3950"/>
    <w:rsid w:val="002C6CF8"/>
    <w:rsid w:val="002D099A"/>
    <w:rsid w:val="002D6B43"/>
    <w:rsid w:val="002F01B9"/>
    <w:rsid w:val="003108AE"/>
    <w:rsid w:val="003376B7"/>
    <w:rsid w:val="00343EA4"/>
    <w:rsid w:val="0034578F"/>
    <w:rsid w:val="00357614"/>
    <w:rsid w:val="00363DE2"/>
    <w:rsid w:val="003850CB"/>
    <w:rsid w:val="00387195"/>
    <w:rsid w:val="00394E5C"/>
    <w:rsid w:val="003972D5"/>
    <w:rsid w:val="003A7DB2"/>
    <w:rsid w:val="003D4BFF"/>
    <w:rsid w:val="003D69D3"/>
    <w:rsid w:val="0040355C"/>
    <w:rsid w:val="0040380B"/>
    <w:rsid w:val="004208B8"/>
    <w:rsid w:val="00424300"/>
    <w:rsid w:val="00427AAC"/>
    <w:rsid w:val="0044632A"/>
    <w:rsid w:val="00456335"/>
    <w:rsid w:val="00467964"/>
    <w:rsid w:val="004808A7"/>
    <w:rsid w:val="0048232E"/>
    <w:rsid w:val="004A049B"/>
    <w:rsid w:val="004A0584"/>
    <w:rsid w:val="004A3325"/>
    <w:rsid w:val="004A7D55"/>
    <w:rsid w:val="004C6659"/>
    <w:rsid w:val="004D36E1"/>
    <w:rsid w:val="004D5F41"/>
    <w:rsid w:val="004D7B31"/>
    <w:rsid w:val="004D7DE2"/>
    <w:rsid w:val="004E55F8"/>
    <w:rsid w:val="00507A77"/>
    <w:rsid w:val="0051687D"/>
    <w:rsid w:val="005257C0"/>
    <w:rsid w:val="00531125"/>
    <w:rsid w:val="00541325"/>
    <w:rsid w:val="005462CB"/>
    <w:rsid w:val="005468D6"/>
    <w:rsid w:val="00572F73"/>
    <w:rsid w:val="00594144"/>
    <w:rsid w:val="005A5945"/>
    <w:rsid w:val="005B06E3"/>
    <w:rsid w:val="005B2D77"/>
    <w:rsid w:val="005B3BF4"/>
    <w:rsid w:val="005C24C4"/>
    <w:rsid w:val="005D1FCC"/>
    <w:rsid w:val="005D3924"/>
    <w:rsid w:val="005D3A86"/>
    <w:rsid w:val="005E309F"/>
    <w:rsid w:val="005F7611"/>
    <w:rsid w:val="0060569D"/>
    <w:rsid w:val="00610178"/>
    <w:rsid w:val="00616EE8"/>
    <w:rsid w:val="00620D7C"/>
    <w:rsid w:val="00622566"/>
    <w:rsid w:val="0063218C"/>
    <w:rsid w:val="00634A4B"/>
    <w:rsid w:val="00635591"/>
    <w:rsid w:val="00646109"/>
    <w:rsid w:val="00647F09"/>
    <w:rsid w:val="00664C94"/>
    <w:rsid w:val="00670B41"/>
    <w:rsid w:val="0069749F"/>
    <w:rsid w:val="00697E38"/>
    <w:rsid w:val="006A4EBC"/>
    <w:rsid w:val="006A7466"/>
    <w:rsid w:val="006B3D90"/>
    <w:rsid w:val="006B58DC"/>
    <w:rsid w:val="006C0E8B"/>
    <w:rsid w:val="006C36D2"/>
    <w:rsid w:val="006C423D"/>
    <w:rsid w:val="006C5C26"/>
    <w:rsid w:val="006D7BC7"/>
    <w:rsid w:val="006E3E01"/>
    <w:rsid w:val="006F5D5F"/>
    <w:rsid w:val="007005D4"/>
    <w:rsid w:val="00706D98"/>
    <w:rsid w:val="00710FED"/>
    <w:rsid w:val="007156A6"/>
    <w:rsid w:val="00720639"/>
    <w:rsid w:val="00725ADF"/>
    <w:rsid w:val="007338DC"/>
    <w:rsid w:val="00741AA0"/>
    <w:rsid w:val="00747FD8"/>
    <w:rsid w:val="00752633"/>
    <w:rsid w:val="00771CBF"/>
    <w:rsid w:val="00775330"/>
    <w:rsid w:val="007946CA"/>
    <w:rsid w:val="00797C9F"/>
    <w:rsid w:val="007D12A2"/>
    <w:rsid w:val="007D5C4C"/>
    <w:rsid w:val="007D65C9"/>
    <w:rsid w:val="00801A7A"/>
    <w:rsid w:val="00804A87"/>
    <w:rsid w:val="00813CB1"/>
    <w:rsid w:val="00815371"/>
    <w:rsid w:val="00817C83"/>
    <w:rsid w:val="008277C4"/>
    <w:rsid w:val="00854522"/>
    <w:rsid w:val="008571D8"/>
    <w:rsid w:val="00881473"/>
    <w:rsid w:val="00885E91"/>
    <w:rsid w:val="008A227E"/>
    <w:rsid w:val="008A2ED6"/>
    <w:rsid w:val="008A6ED2"/>
    <w:rsid w:val="008C0938"/>
    <w:rsid w:val="008C7059"/>
    <w:rsid w:val="008E1B0B"/>
    <w:rsid w:val="008E35D5"/>
    <w:rsid w:val="009074B6"/>
    <w:rsid w:val="009258DD"/>
    <w:rsid w:val="00931622"/>
    <w:rsid w:val="009319C1"/>
    <w:rsid w:val="0093474A"/>
    <w:rsid w:val="00936A30"/>
    <w:rsid w:val="00940F98"/>
    <w:rsid w:val="00943893"/>
    <w:rsid w:val="00953460"/>
    <w:rsid w:val="00962041"/>
    <w:rsid w:val="00986B44"/>
    <w:rsid w:val="009A7A6B"/>
    <w:rsid w:val="009C0D23"/>
    <w:rsid w:val="009C3310"/>
    <w:rsid w:val="009D3750"/>
    <w:rsid w:val="009F1690"/>
    <w:rsid w:val="009F3F2A"/>
    <w:rsid w:val="009F6B9E"/>
    <w:rsid w:val="009F7FF1"/>
    <w:rsid w:val="00A00E24"/>
    <w:rsid w:val="00A143A9"/>
    <w:rsid w:val="00A366F1"/>
    <w:rsid w:val="00A52C87"/>
    <w:rsid w:val="00A845F3"/>
    <w:rsid w:val="00A96CD1"/>
    <w:rsid w:val="00AA0AF8"/>
    <w:rsid w:val="00AA149E"/>
    <w:rsid w:val="00AB14A3"/>
    <w:rsid w:val="00AC0AEC"/>
    <w:rsid w:val="00AC5DFF"/>
    <w:rsid w:val="00AE074A"/>
    <w:rsid w:val="00AF051D"/>
    <w:rsid w:val="00AF638D"/>
    <w:rsid w:val="00AF7835"/>
    <w:rsid w:val="00B06D07"/>
    <w:rsid w:val="00B132F8"/>
    <w:rsid w:val="00B34D7D"/>
    <w:rsid w:val="00B642CD"/>
    <w:rsid w:val="00B71D02"/>
    <w:rsid w:val="00B875AB"/>
    <w:rsid w:val="00B9112C"/>
    <w:rsid w:val="00BA5299"/>
    <w:rsid w:val="00BA65BE"/>
    <w:rsid w:val="00BB391E"/>
    <w:rsid w:val="00BB3C9E"/>
    <w:rsid w:val="00BC2DFB"/>
    <w:rsid w:val="00BC7E71"/>
    <w:rsid w:val="00BD7110"/>
    <w:rsid w:val="00BE139B"/>
    <w:rsid w:val="00BE6048"/>
    <w:rsid w:val="00BF6C7B"/>
    <w:rsid w:val="00C00ED9"/>
    <w:rsid w:val="00C01082"/>
    <w:rsid w:val="00C0227E"/>
    <w:rsid w:val="00C15832"/>
    <w:rsid w:val="00C1639E"/>
    <w:rsid w:val="00C27489"/>
    <w:rsid w:val="00C31137"/>
    <w:rsid w:val="00C402C3"/>
    <w:rsid w:val="00C53C0D"/>
    <w:rsid w:val="00C73646"/>
    <w:rsid w:val="00C82249"/>
    <w:rsid w:val="00C853F8"/>
    <w:rsid w:val="00CA1CF0"/>
    <w:rsid w:val="00CA7970"/>
    <w:rsid w:val="00CF0AB0"/>
    <w:rsid w:val="00CF21D0"/>
    <w:rsid w:val="00CF25A5"/>
    <w:rsid w:val="00D05ACE"/>
    <w:rsid w:val="00D07B30"/>
    <w:rsid w:val="00D40AD1"/>
    <w:rsid w:val="00D4194D"/>
    <w:rsid w:val="00D4369E"/>
    <w:rsid w:val="00D77560"/>
    <w:rsid w:val="00D82CAF"/>
    <w:rsid w:val="00D82D5B"/>
    <w:rsid w:val="00D87BF0"/>
    <w:rsid w:val="00D93E8E"/>
    <w:rsid w:val="00DA1477"/>
    <w:rsid w:val="00DA6C81"/>
    <w:rsid w:val="00DB4AB9"/>
    <w:rsid w:val="00DC2666"/>
    <w:rsid w:val="00DF2B73"/>
    <w:rsid w:val="00DF3BC1"/>
    <w:rsid w:val="00E12D4E"/>
    <w:rsid w:val="00E21A9D"/>
    <w:rsid w:val="00E22CAC"/>
    <w:rsid w:val="00E22D78"/>
    <w:rsid w:val="00E37DC2"/>
    <w:rsid w:val="00E42E16"/>
    <w:rsid w:val="00E638E1"/>
    <w:rsid w:val="00E65A04"/>
    <w:rsid w:val="00E65E72"/>
    <w:rsid w:val="00E81B3B"/>
    <w:rsid w:val="00E87265"/>
    <w:rsid w:val="00E94BD8"/>
    <w:rsid w:val="00E961A8"/>
    <w:rsid w:val="00EA3551"/>
    <w:rsid w:val="00EA4C64"/>
    <w:rsid w:val="00EA6945"/>
    <w:rsid w:val="00EA6DA7"/>
    <w:rsid w:val="00EB3F6C"/>
    <w:rsid w:val="00EE71FD"/>
    <w:rsid w:val="00EF529E"/>
    <w:rsid w:val="00F055BC"/>
    <w:rsid w:val="00F10443"/>
    <w:rsid w:val="00F2577A"/>
    <w:rsid w:val="00F2597A"/>
    <w:rsid w:val="00F3455C"/>
    <w:rsid w:val="00F67584"/>
    <w:rsid w:val="00F70DF4"/>
    <w:rsid w:val="00F87AA9"/>
    <w:rsid w:val="00FA32F9"/>
    <w:rsid w:val="00FB11E7"/>
    <w:rsid w:val="00FB7BFC"/>
    <w:rsid w:val="00FE04E6"/>
    <w:rsid w:val="00FE0C23"/>
    <w:rsid w:val="00FF3C4F"/>
    <w:rsid w:val="00FF3EE6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7</cp:revision>
  <cp:lastPrinted>2019-11-25T10:38:00Z</cp:lastPrinted>
  <dcterms:created xsi:type="dcterms:W3CDTF">2019-11-27T12:03:00Z</dcterms:created>
  <dcterms:modified xsi:type="dcterms:W3CDTF">2019-12-13T06:18:00Z</dcterms:modified>
</cp:coreProperties>
</file>