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6A1480" w:rsidRDefault="00E35E30" w:rsidP="00CD4887">
      <w:pPr>
        <w:pStyle w:val="af9"/>
        <w:jc w:val="center"/>
        <w:rPr>
          <w:rStyle w:val="afa"/>
          <w:rFonts w:ascii="Arial Narrow" w:hAnsi="Arial Narrow"/>
          <w:b/>
          <w:sz w:val="28"/>
        </w:rPr>
      </w:pPr>
      <w:r>
        <w:rPr>
          <w:rStyle w:val="afa"/>
          <w:rFonts w:ascii="Arial Narrow" w:hAnsi="Arial Narrow"/>
          <w:b/>
          <w:sz w:val="28"/>
        </w:rPr>
        <w:t xml:space="preserve"> </w:t>
      </w:r>
      <w:r w:rsidR="00DB48E9">
        <w:rPr>
          <w:rStyle w:val="afa"/>
          <w:rFonts w:ascii="Arial Narrow" w:hAnsi="Arial Narrow"/>
          <w:b/>
          <w:sz w:val="28"/>
        </w:rPr>
        <w:t>1,6 тыс.</w:t>
      </w:r>
      <w:r w:rsidR="006A1480">
        <w:rPr>
          <w:rStyle w:val="afa"/>
          <w:rFonts w:ascii="Arial Narrow" w:hAnsi="Arial Narrow"/>
          <w:b/>
          <w:sz w:val="28"/>
        </w:rPr>
        <w:t xml:space="preserve"> новых потребителей присоединились к электросетям </w:t>
      </w:r>
    </w:p>
    <w:p w:rsidR="00CD4887" w:rsidRPr="00B5188E" w:rsidRDefault="00DB48E9" w:rsidP="00CD4887">
      <w:pPr>
        <w:pStyle w:val="af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Адыгейского филиала</w:t>
      </w:r>
      <w:r w:rsidR="005A4EE1">
        <w:rPr>
          <w:rFonts w:ascii="Arial Narrow" w:hAnsi="Arial Narrow"/>
          <w:b/>
          <w:sz w:val="28"/>
          <w:szCs w:val="28"/>
        </w:rPr>
        <w:t xml:space="preserve"> «</w:t>
      </w:r>
      <w:proofErr w:type="spellStart"/>
      <w:r w:rsidR="005A4EE1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="005A4EE1">
        <w:rPr>
          <w:rFonts w:ascii="Arial Narrow" w:hAnsi="Arial Narrow"/>
          <w:b/>
          <w:sz w:val="28"/>
          <w:szCs w:val="28"/>
        </w:rPr>
        <w:t xml:space="preserve"> Кубань»</w:t>
      </w:r>
    </w:p>
    <w:p w:rsidR="00787209" w:rsidRDefault="00787209" w:rsidP="00CD4887">
      <w:pPr>
        <w:pStyle w:val="af9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</w:p>
    <w:p w:rsidR="00CD4887" w:rsidRDefault="00CD4887" w:rsidP="00CD4887">
      <w:pPr>
        <w:pStyle w:val="af9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CD4887" w:rsidRDefault="00D51A33" w:rsidP="00CD4887">
      <w:pPr>
        <w:pStyle w:val="af9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30</w:t>
      </w:r>
      <w:r w:rsidR="00CD4887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.12.2019</w:t>
      </w:r>
    </w:p>
    <w:p w:rsidR="00CD4887" w:rsidRDefault="00CD4887" w:rsidP="00CD4887">
      <w:pPr>
        <w:pStyle w:val="af9"/>
        <w:spacing w:line="288" w:lineRule="auto"/>
        <w:jc w:val="both"/>
        <w:rPr>
          <w:rFonts w:ascii="Arial Narrow" w:hAnsi="Arial Narrow"/>
          <w:b/>
          <w:sz w:val="28"/>
          <w:szCs w:val="28"/>
        </w:rPr>
      </w:pPr>
    </w:p>
    <w:p w:rsidR="00B324F1" w:rsidRDefault="00CD4887" w:rsidP="00CD4887">
      <w:pPr>
        <w:pStyle w:val="af9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1D6B9A">
        <w:rPr>
          <w:rFonts w:ascii="Arial Narrow" w:hAnsi="Arial Narrow"/>
          <w:b/>
          <w:sz w:val="28"/>
          <w:szCs w:val="28"/>
        </w:rPr>
        <w:t>В Адыгейском филиале «</w:t>
      </w:r>
      <w:proofErr w:type="spellStart"/>
      <w:r w:rsidRPr="001D6B9A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1D6B9A">
        <w:rPr>
          <w:rFonts w:ascii="Arial Narrow" w:hAnsi="Arial Narrow"/>
          <w:b/>
          <w:sz w:val="28"/>
          <w:szCs w:val="28"/>
        </w:rPr>
        <w:t xml:space="preserve"> Кубань»</w:t>
      </w:r>
      <w:r w:rsidR="006A1480">
        <w:rPr>
          <w:rFonts w:ascii="Arial Narrow" w:hAnsi="Arial Narrow"/>
          <w:b/>
          <w:sz w:val="28"/>
          <w:szCs w:val="28"/>
        </w:rPr>
        <w:t xml:space="preserve"> с </w:t>
      </w:r>
      <w:r w:rsidR="00B324F1">
        <w:rPr>
          <w:rFonts w:ascii="Arial Narrow" w:hAnsi="Arial Narrow"/>
          <w:b/>
          <w:sz w:val="28"/>
          <w:szCs w:val="28"/>
        </w:rPr>
        <w:t>начала 2019 года обеспеч</w:t>
      </w:r>
      <w:r w:rsidR="006A1480">
        <w:rPr>
          <w:rFonts w:ascii="Arial Narrow" w:hAnsi="Arial Narrow"/>
          <w:b/>
          <w:sz w:val="28"/>
          <w:szCs w:val="28"/>
        </w:rPr>
        <w:t xml:space="preserve">ено технологическое </w:t>
      </w:r>
      <w:r w:rsidR="00FD344B">
        <w:rPr>
          <w:rFonts w:ascii="Arial Narrow" w:hAnsi="Arial Narrow"/>
          <w:b/>
          <w:sz w:val="28"/>
          <w:szCs w:val="28"/>
        </w:rPr>
        <w:t>присоединение</w:t>
      </w:r>
      <w:r w:rsidR="00B324F1">
        <w:rPr>
          <w:rFonts w:ascii="Arial Narrow" w:hAnsi="Arial Narrow"/>
          <w:b/>
          <w:sz w:val="28"/>
          <w:szCs w:val="28"/>
        </w:rPr>
        <w:t xml:space="preserve"> 1,6 тыс. потребителей </w:t>
      </w:r>
      <w:r w:rsidR="00B324F1" w:rsidRPr="001D6B9A">
        <w:rPr>
          <w:rFonts w:ascii="Arial Narrow" w:hAnsi="Arial Narrow"/>
          <w:b/>
          <w:sz w:val="28"/>
          <w:szCs w:val="28"/>
        </w:rPr>
        <w:t>восьми</w:t>
      </w:r>
      <w:r w:rsidR="00B324F1">
        <w:rPr>
          <w:rFonts w:ascii="Arial Narrow" w:hAnsi="Arial Narrow"/>
          <w:b/>
          <w:sz w:val="28"/>
          <w:szCs w:val="28"/>
        </w:rPr>
        <w:t xml:space="preserve"> административных </w:t>
      </w:r>
      <w:r w:rsidR="00B324F1" w:rsidRPr="001D6B9A">
        <w:rPr>
          <w:rFonts w:ascii="Arial Narrow" w:hAnsi="Arial Narrow"/>
          <w:b/>
          <w:sz w:val="28"/>
          <w:szCs w:val="28"/>
        </w:rPr>
        <w:t>районов Краснодарского края и Республики Адыгея</w:t>
      </w:r>
      <w:r w:rsidR="00B324F1">
        <w:rPr>
          <w:rFonts w:ascii="Arial Narrow" w:hAnsi="Arial Narrow"/>
          <w:b/>
          <w:sz w:val="28"/>
          <w:szCs w:val="28"/>
        </w:rPr>
        <w:t xml:space="preserve"> с суммарной потребляемой мощностью порядка 30 </w:t>
      </w:r>
      <w:r w:rsidRPr="001D6B9A">
        <w:rPr>
          <w:rFonts w:ascii="Arial Narrow" w:hAnsi="Arial Narrow"/>
          <w:b/>
          <w:sz w:val="28"/>
          <w:szCs w:val="28"/>
        </w:rPr>
        <w:t>МВА</w:t>
      </w:r>
      <w:r w:rsidR="00B324F1">
        <w:rPr>
          <w:rFonts w:ascii="Arial Narrow" w:hAnsi="Arial Narrow"/>
          <w:b/>
          <w:sz w:val="28"/>
          <w:szCs w:val="28"/>
        </w:rPr>
        <w:t xml:space="preserve">. </w:t>
      </w:r>
    </w:p>
    <w:p w:rsidR="00241EA9" w:rsidRDefault="00241EA9" w:rsidP="00CD4887">
      <w:pPr>
        <w:pStyle w:val="af9"/>
        <w:spacing w:after="12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6048375" cy="4038180"/>
            <wp:effectExtent l="0" t="0" r="0" b="635"/>
            <wp:docPr id="2" name="Рисунок 2" descr="C:\Users\HPPC\Desktop\foricon\Фото NIK_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Фото NIK_25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4887" w:rsidRPr="009F0842" w:rsidRDefault="00CD4887" w:rsidP="00CD4887">
      <w:pPr>
        <w:pStyle w:val="af9"/>
        <w:spacing w:after="120"/>
        <w:jc w:val="both"/>
        <w:rPr>
          <w:rFonts w:ascii="Arial Narrow" w:hAnsi="Arial Narrow"/>
          <w:sz w:val="28"/>
          <w:szCs w:val="28"/>
        </w:rPr>
      </w:pPr>
      <w:r w:rsidRPr="009F0842">
        <w:rPr>
          <w:rFonts w:ascii="Arial Narrow" w:hAnsi="Arial Narrow"/>
          <w:sz w:val="28"/>
          <w:szCs w:val="28"/>
        </w:rPr>
        <w:t xml:space="preserve">Среди </w:t>
      </w:r>
      <w:r w:rsidR="00B324F1" w:rsidRPr="009F0842">
        <w:rPr>
          <w:rFonts w:ascii="Arial Narrow" w:hAnsi="Arial Narrow"/>
          <w:sz w:val="28"/>
          <w:szCs w:val="28"/>
        </w:rPr>
        <w:t xml:space="preserve">присоединенных к сетевой инфраструктуре предприятия абонентов – </w:t>
      </w:r>
      <w:r w:rsidRPr="009F0842">
        <w:rPr>
          <w:rFonts w:ascii="Arial Narrow" w:hAnsi="Arial Narrow"/>
          <w:sz w:val="28"/>
          <w:szCs w:val="28"/>
        </w:rPr>
        <w:t>кирпичный завод, предприятия АПК</w:t>
      </w:r>
      <w:r w:rsidR="00B324F1" w:rsidRPr="009F0842">
        <w:rPr>
          <w:rFonts w:ascii="Arial Narrow" w:hAnsi="Arial Narrow"/>
          <w:sz w:val="28"/>
          <w:szCs w:val="28"/>
        </w:rPr>
        <w:t>,</w:t>
      </w:r>
      <w:r w:rsidRPr="009F0842">
        <w:rPr>
          <w:rFonts w:ascii="Arial Narrow" w:hAnsi="Arial Narrow"/>
          <w:sz w:val="28"/>
          <w:szCs w:val="28"/>
        </w:rPr>
        <w:t xml:space="preserve"> туристической сферы</w:t>
      </w:r>
      <w:r w:rsidR="006A1480">
        <w:rPr>
          <w:rFonts w:ascii="Arial Narrow" w:hAnsi="Arial Narrow"/>
          <w:sz w:val="28"/>
          <w:szCs w:val="28"/>
        </w:rPr>
        <w:t xml:space="preserve">, социально </w:t>
      </w:r>
      <w:r w:rsidR="00B324F1" w:rsidRPr="009F0842">
        <w:rPr>
          <w:rFonts w:ascii="Arial Narrow" w:hAnsi="Arial Narrow"/>
          <w:sz w:val="28"/>
          <w:szCs w:val="28"/>
        </w:rPr>
        <w:t>значимые объекты</w:t>
      </w:r>
      <w:r w:rsidR="006A1480">
        <w:rPr>
          <w:rFonts w:ascii="Arial Narrow" w:hAnsi="Arial Narrow"/>
          <w:sz w:val="28"/>
          <w:szCs w:val="28"/>
        </w:rPr>
        <w:t>,</w:t>
      </w:r>
      <w:r w:rsidR="00B324F1" w:rsidRPr="009F0842">
        <w:rPr>
          <w:rFonts w:ascii="Arial Narrow" w:hAnsi="Arial Narrow"/>
          <w:sz w:val="28"/>
          <w:szCs w:val="28"/>
        </w:rPr>
        <w:t xml:space="preserve"> медицинские и спортивные центры</w:t>
      </w:r>
      <w:r w:rsidRPr="009F0842">
        <w:rPr>
          <w:rFonts w:ascii="Arial Narrow" w:hAnsi="Arial Narrow"/>
          <w:sz w:val="28"/>
          <w:szCs w:val="28"/>
        </w:rPr>
        <w:t>.</w:t>
      </w:r>
    </w:p>
    <w:p w:rsidR="009F0842" w:rsidRDefault="00CD4887" w:rsidP="00CD4887">
      <w:pPr>
        <w:pStyle w:val="af9"/>
        <w:spacing w:after="120"/>
        <w:jc w:val="both"/>
        <w:rPr>
          <w:rFonts w:ascii="Arial Narrow" w:hAnsi="Arial Narrow"/>
          <w:sz w:val="28"/>
          <w:szCs w:val="28"/>
        </w:rPr>
      </w:pPr>
      <w:r w:rsidRPr="001D6B9A">
        <w:rPr>
          <w:rFonts w:ascii="Arial Narrow" w:hAnsi="Arial Narrow"/>
          <w:sz w:val="28"/>
          <w:szCs w:val="28"/>
        </w:rPr>
        <w:t xml:space="preserve">Всего </w:t>
      </w:r>
      <w:r w:rsidR="006A1480">
        <w:rPr>
          <w:rFonts w:ascii="Arial Narrow" w:hAnsi="Arial Narrow"/>
          <w:sz w:val="28"/>
          <w:szCs w:val="28"/>
        </w:rPr>
        <w:t>с начала года подано более двух</w:t>
      </w:r>
      <w:r w:rsidR="00DB48E9">
        <w:rPr>
          <w:rFonts w:ascii="Arial Narrow" w:hAnsi="Arial Narrow"/>
          <w:sz w:val="28"/>
          <w:szCs w:val="28"/>
        </w:rPr>
        <w:t xml:space="preserve"> тысяч</w:t>
      </w:r>
      <w:r w:rsidR="009F0842">
        <w:rPr>
          <w:rFonts w:ascii="Arial Narrow" w:hAnsi="Arial Narrow"/>
          <w:sz w:val="28"/>
          <w:szCs w:val="28"/>
        </w:rPr>
        <w:t xml:space="preserve"> заявок</w:t>
      </w:r>
      <w:r w:rsidRPr="001D6B9A">
        <w:rPr>
          <w:rFonts w:ascii="Arial Narrow" w:hAnsi="Arial Narrow"/>
          <w:sz w:val="28"/>
          <w:szCs w:val="28"/>
        </w:rPr>
        <w:t xml:space="preserve"> на технологическое присоединение и увеличение присоединенной мощности.</w:t>
      </w:r>
      <w:r w:rsidR="006A1480">
        <w:rPr>
          <w:rFonts w:ascii="Arial Narrow" w:hAnsi="Arial Narrow"/>
          <w:sz w:val="28"/>
          <w:szCs w:val="28"/>
        </w:rPr>
        <w:t xml:space="preserve"> </w:t>
      </w:r>
      <w:r w:rsidRPr="001D6B9A">
        <w:rPr>
          <w:rFonts w:ascii="Arial Narrow" w:hAnsi="Arial Narrow"/>
          <w:sz w:val="28"/>
          <w:szCs w:val="28"/>
        </w:rPr>
        <w:t xml:space="preserve">Наибольшее число </w:t>
      </w:r>
      <w:r w:rsidR="009F0842">
        <w:rPr>
          <w:rFonts w:ascii="Arial Narrow" w:hAnsi="Arial Narrow"/>
          <w:sz w:val="28"/>
          <w:szCs w:val="28"/>
        </w:rPr>
        <w:t xml:space="preserve">заявителей </w:t>
      </w:r>
      <w:r w:rsidRPr="001D6B9A">
        <w:rPr>
          <w:rFonts w:ascii="Arial Narrow" w:hAnsi="Arial Narrow"/>
          <w:sz w:val="28"/>
          <w:szCs w:val="28"/>
        </w:rPr>
        <w:t>– потребители с мощностью до 15 кВт</w:t>
      </w:r>
      <w:r w:rsidR="009F0842">
        <w:rPr>
          <w:rFonts w:ascii="Arial Narrow" w:hAnsi="Arial Narrow"/>
          <w:sz w:val="28"/>
          <w:szCs w:val="28"/>
        </w:rPr>
        <w:t xml:space="preserve">, </w:t>
      </w:r>
      <w:r w:rsidRPr="001D6B9A">
        <w:rPr>
          <w:rFonts w:ascii="Arial Narrow" w:hAnsi="Arial Narrow"/>
          <w:sz w:val="28"/>
          <w:szCs w:val="28"/>
        </w:rPr>
        <w:t xml:space="preserve">субъекты малого и среднего </w:t>
      </w:r>
      <w:r w:rsidR="009F0842">
        <w:rPr>
          <w:rFonts w:ascii="Arial Narrow" w:hAnsi="Arial Narrow"/>
          <w:sz w:val="28"/>
          <w:szCs w:val="28"/>
        </w:rPr>
        <w:t>предпринимательства</w:t>
      </w:r>
      <w:r w:rsidRPr="001D6B9A">
        <w:rPr>
          <w:rFonts w:ascii="Arial Narrow" w:hAnsi="Arial Narrow"/>
          <w:sz w:val="28"/>
          <w:szCs w:val="28"/>
        </w:rPr>
        <w:t xml:space="preserve"> в агропромышленной и туристической сфере. </w:t>
      </w:r>
    </w:p>
    <w:p w:rsidR="00CD4887" w:rsidRPr="001D6B9A" w:rsidRDefault="009F0842" w:rsidP="00CD4887">
      <w:pPr>
        <w:pStyle w:val="af9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примеру</w:t>
      </w:r>
      <w:r w:rsidR="00CD4887" w:rsidRPr="001D6B9A">
        <w:rPr>
          <w:rFonts w:ascii="Arial Narrow" w:hAnsi="Arial Narrow"/>
          <w:sz w:val="28"/>
          <w:szCs w:val="28"/>
        </w:rPr>
        <w:t xml:space="preserve">, в Адыгее были подключены такие крупные объекты, как кирпичный завод в селе </w:t>
      </w:r>
      <w:proofErr w:type="gramStart"/>
      <w:r w:rsidR="00CD4887" w:rsidRPr="001D6B9A">
        <w:rPr>
          <w:rFonts w:ascii="Arial Narrow" w:hAnsi="Arial Narrow"/>
          <w:sz w:val="28"/>
          <w:szCs w:val="28"/>
        </w:rPr>
        <w:t>Красногвардейское</w:t>
      </w:r>
      <w:proofErr w:type="gramEnd"/>
      <w:r w:rsidR="00CD4887" w:rsidRPr="001D6B9A">
        <w:rPr>
          <w:rFonts w:ascii="Arial Narrow" w:hAnsi="Arial Narrow"/>
          <w:sz w:val="28"/>
          <w:szCs w:val="28"/>
        </w:rPr>
        <w:t>, колбасных цех в поселке Северный</w:t>
      </w:r>
      <w:r>
        <w:rPr>
          <w:rFonts w:ascii="Arial Narrow" w:hAnsi="Arial Narrow"/>
          <w:sz w:val="28"/>
          <w:szCs w:val="28"/>
        </w:rPr>
        <w:t>,</w:t>
      </w:r>
      <w:r w:rsidR="00CD4887" w:rsidRPr="001D6B9A">
        <w:rPr>
          <w:rFonts w:ascii="Arial Narrow" w:hAnsi="Arial Narrow"/>
          <w:sz w:val="28"/>
          <w:szCs w:val="28"/>
        </w:rPr>
        <w:t xml:space="preserve"> мельничный комплекс </w:t>
      </w:r>
      <w:r w:rsidR="00CD4887" w:rsidRPr="001D6B9A">
        <w:rPr>
          <w:rFonts w:ascii="Arial Narrow" w:hAnsi="Arial Narrow"/>
          <w:sz w:val="28"/>
          <w:szCs w:val="28"/>
        </w:rPr>
        <w:lastRenderedPageBreak/>
        <w:t>в станице Гиагинская</w:t>
      </w:r>
      <w:r w:rsidR="006A1480">
        <w:rPr>
          <w:rFonts w:ascii="Arial Narrow" w:hAnsi="Arial Narrow"/>
          <w:sz w:val="28"/>
          <w:szCs w:val="28"/>
        </w:rPr>
        <w:t>, молочно-</w:t>
      </w:r>
      <w:r>
        <w:rPr>
          <w:rFonts w:ascii="Arial Narrow" w:hAnsi="Arial Narrow"/>
          <w:sz w:val="28"/>
          <w:szCs w:val="28"/>
        </w:rPr>
        <w:t xml:space="preserve">товарная ферма по производству козьего молока в Майкопском </w:t>
      </w:r>
      <w:proofErr w:type="gramStart"/>
      <w:r>
        <w:rPr>
          <w:rFonts w:ascii="Arial Narrow" w:hAnsi="Arial Narrow"/>
          <w:sz w:val="28"/>
          <w:szCs w:val="28"/>
        </w:rPr>
        <w:t>районе</w:t>
      </w:r>
      <w:proofErr w:type="gramEnd"/>
      <w:r w:rsidR="00CD4887" w:rsidRPr="001D6B9A">
        <w:rPr>
          <w:rFonts w:ascii="Arial Narrow" w:hAnsi="Arial Narrow"/>
          <w:sz w:val="28"/>
          <w:szCs w:val="28"/>
        </w:rPr>
        <w:t>.</w:t>
      </w:r>
    </w:p>
    <w:p w:rsidR="00CD4887" w:rsidRPr="001D6B9A" w:rsidRDefault="006A1480" w:rsidP="00CD4887">
      <w:pPr>
        <w:pStyle w:val="af9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9F0842"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 xml:space="preserve">а </w:t>
      </w:r>
      <w:r w:rsidR="00CD4887" w:rsidRPr="001D6B9A">
        <w:rPr>
          <w:rFonts w:ascii="Arial Narrow" w:hAnsi="Arial Narrow"/>
          <w:sz w:val="28"/>
          <w:szCs w:val="28"/>
        </w:rPr>
        <w:t xml:space="preserve">территории </w:t>
      </w:r>
      <w:r w:rsidR="00FD344B">
        <w:rPr>
          <w:rFonts w:ascii="Arial Narrow" w:hAnsi="Arial Narrow"/>
          <w:sz w:val="28"/>
          <w:szCs w:val="28"/>
        </w:rPr>
        <w:t>районов</w:t>
      </w:r>
      <w:r w:rsidR="00CD4887" w:rsidRPr="001D6B9A">
        <w:rPr>
          <w:rFonts w:ascii="Arial Narrow" w:hAnsi="Arial Narrow"/>
          <w:sz w:val="28"/>
          <w:szCs w:val="28"/>
        </w:rPr>
        <w:t xml:space="preserve"> </w:t>
      </w:r>
      <w:r w:rsidR="009F0842">
        <w:rPr>
          <w:rFonts w:ascii="Arial Narrow" w:hAnsi="Arial Narrow"/>
          <w:sz w:val="28"/>
          <w:szCs w:val="28"/>
        </w:rPr>
        <w:t>функционируют</w:t>
      </w:r>
      <w:r w:rsidR="00CD4887" w:rsidRPr="001D6B9A">
        <w:rPr>
          <w:rFonts w:ascii="Arial Narrow" w:hAnsi="Arial Narrow"/>
          <w:sz w:val="28"/>
          <w:szCs w:val="28"/>
        </w:rPr>
        <w:t xml:space="preserve"> центры и пункты обслуживания потребителей, </w:t>
      </w:r>
      <w:r w:rsidR="009F0842">
        <w:rPr>
          <w:rFonts w:ascii="Arial Narrow" w:hAnsi="Arial Narrow"/>
          <w:sz w:val="28"/>
          <w:szCs w:val="28"/>
        </w:rPr>
        <w:t xml:space="preserve">где можно оставить </w:t>
      </w:r>
      <w:r w:rsidR="00CD4887" w:rsidRPr="001D6B9A">
        <w:rPr>
          <w:rFonts w:ascii="Arial Narrow" w:hAnsi="Arial Narrow"/>
          <w:sz w:val="28"/>
          <w:szCs w:val="28"/>
        </w:rPr>
        <w:t>заявк</w:t>
      </w:r>
      <w:r w:rsidR="009F0842">
        <w:rPr>
          <w:rFonts w:ascii="Arial Narrow" w:hAnsi="Arial Narrow"/>
          <w:sz w:val="28"/>
          <w:szCs w:val="28"/>
        </w:rPr>
        <w:t>у</w:t>
      </w:r>
      <w:r w:rsidR="00CD4887" w:rsidRPr="001D6B9A">
        <w:rPr>
          <w:rFonts w:ascii="Arial Narrow" w:hAnsi="Arial Narrow"/>
          <w:sz w:val="28"/>
          <w:szCs w:val="28"/>
        </w:rPr>
        <w:t xml:space="preserve"> на технологическое присоединение, замену приборов учета электроэнергии, техническое обслуживание </w:t>
      </w:r>
      <w:proofErr w:type="spellStart"/>
      <w:r w:rsidR="00CD4887" w:rsidRPr="001D6B9A">
        <w:rPr>
          <w:rFonts w:ascii="Arial Narrow" w:hAnsi="Arial Narrow"/>
          <w:sz w:val="28"/>
          <w:szCs w:val="28"/>
        </w:rPr>
        <w:t>энергооборудования</w:t>
      </w:r>
      <w:proofErr w:type="spellEnd"/>
      <w:r w:rsidR="00CD4887" w:rsidRPr="001D6B9A">
        <w:rPr>
          <w:rFonts w:ascii="Arial Narrow" w:hAnsi="Arial Narrow"/>
          <w:sz w:val="28"/>
          <w:szCs w:val="28"/>
        </w:rPr>
        <w:t xml:space="preserve">, сдать электросчетчики на проверку работоспособности и многое другое. </w:t>
      </w:r>
      <w:r w:rsidR="002342F1">
        <w:rPr>
          <w:rFonts w:ascii="Arial Narrow" w:hAnsi="Arial Narrow"/>
          <w:sz w:val="28"/>
          <w:szCs w:val="28"/>
        </w:rPr>
        <w:t xml:space="preserve">В настоящее время компания расширила спектр оказываемых услуг, о которых можно узнать </w:t>
      </w:r>
      <w:r>
        <w:rPr>
          <w:rFonts w:ascii="Arial Narrow" w:hAnsi="Arial Narrow"/>
          <w:sz w:val="28"/>
          <w:szCs w:val="28"/>
        </w:rPr>
        <w:t xml:space="preserve">на официальном сайте компании </w:t>
      </w:r>
      <w:r w:rsidR="002342F1" w:rsidRPr="001D6B9A">
        <w:rPr>
          <w:rFonts w:ascii="Arial Narrow" w:hAnsi="Arial Narrow"/>
          <w:sz w:val="28"/>
          <w:szCs w:val="28"/>
        </w:rPr>
        <w:t>в</w:t>
      </w:r>
      <w:r w:rsidR="00CD4887" w:rsidRPr="001D6B9A">
        <w:rPr>
          <w:rFonts w:ascii="Arial Narrow" w:hAnsi="Arial Narrow"/>
          <w:sz w:val="28"/>
          <w:szCs w:val="28"/>
        </w:rPr>
        <w:t xml:space="preserve"> разделе «Потребителям», – рассказал директор Адыгейского филиала «</w:t>
      </w:r>
      <w:proofErr w:type="spellStart"/>
      <w:r w:rsidR="00CD4887" w:rsidRPr="001D6B9A">
        <w:rPr>
          <w:rFonts w:ascii="Arial Narrow" w:hAnsi="Arial Narrow"/>
          <w:sz w:val="28"/>
          <w:szCs w:val="28"/>
        </w:rPr>
        <w:t>Россети</w:t>
      </w:r>
      <w:proofErr w:type="spellEnd"/>
      <w:r w:rsidR="00CD4887" w:rsidRPr="001D6B9A">
        <w:rPr>
          <w:rFonts w:ascii="Arial Narrow" w:hAnsi="Arial Narrow"/>
          <w:sz w:val="28"/>
          <w:szCs w:val="28"/>
        </w:rPr>
        <w:t xml:space="preserve"> Кубань» </w:t>
      </w:r>
      <w:r w:rsidR="002342F1">
        <w:rPr>
          <w:rFonts w:ascii="Arial Narrow" w:hAnsi="Arial Narrow"/>
          <w:sz w:val="28"/>
          <w:szCs w:val="28"/>
        </w:rPr>
        <w:t xml:space="preserve">Рустам </w:t>
      </w:r>
      <w:proofErr w:type="spellStart"/>
      <w:r w:rsidR="005A4EE1">
        <w:rPr>
          <w:rFonts w:ascii="Arial Narrow" w:hAnsi="Arial Narrow"/>
          <w:sz w:val="28"/>
          <w:szCs w:val="28"/>
        </w:rPr>
        <w:t>Магдеев</w:t>
      </w:r>
      <w:proofErr w:type="spellEnd"/>
      <w:r w:rsidR="00CD4887" w:rsidRPr="001D6B9A">
        <w:rPr>
          <w:rFonts w:ascii="Arial Narrow" w:hAnsi="Arial Narrow"/>
          <w:sz w:val="28"/>
          <w:szCs w:val="28"/>
        </w:rPr>
        <w:t>.</w:t>
      </w:r>
    </w:p>
    <w:p w:rsidR="00CD4887" w:rsidRPr="001D6B9A" w:rsidRDefault="006A1480" w:rsidP="00CD4887">
      <w:pPr>
        <w:pStyle w:val="af9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Адыгейский ф</w:t>
      </w:r>
      <w:r w:rsidR="00CD4887" w:rsidRPr="001D6B9A">
        <w:rPr>
          <w:rFonts w:ascii="Arial Narrow" w:hAnsi="Arial Narrow"/>
          <w:sz w:val="28"/>
          <w:szCs w:val="28"/>
        </w:rPr>
        <w:t>илиал</w:t>
      </w:r>
      <w:r>
        <w:rPr>
          <w:rFonts w:ascii="Arial Narrow" w:hAnsi="Arial Narrow"/>
          <w:sz w:val="28"/>
          <w:szCs w:val="28"/>
        </w:rPr>
        <w:t xml:space="preserve"> «</w:t>
      </w:r>
      <w:proofErr w:type="spellStart"/>
      <w:r>
        <w:rPr>
          <w:rFonts w:ascii="Arial Narrow" w:hAnsi="Arial Narrow"/>
          <w:sz w:val="28"/>
          <w:szCs w:val="28"/>
        </w:rPr>
        <w:t>Россети</w:t>
      </w:r>
      <w:proofErr w:type="spellEnd"/>
      <w:r>
        <w:rPr>
          <w:rFonts w:ascii="Arial Narrow" w:hAnsi="Arial Narrow"/>
          <w:sz w:val="28"/>
          <w:szCs w:val="28"/>
        </w:rPr>
        <w:t xml:space="preserve"> Кубань» </w:t>
      </w:r>
      <w:r w:rsidR="00CD4887" w:rsidRPr="001D6B9A">
        <w:rPr>
          <w:rFonts w:ascii="Arial Narrow" w:hAnsi="Arial Narrow"/>
          <w:sz w:val="28"/>
          <w:szCs w:val="28"/>
        </w:rPr>
        <w:t xml:space="preserve">обеспечивает электроэнергией Апшеронский и </w:t>
      </w:r>
      <w:proofErr w:type="spellStart"/>
      <w:r w:rsidR="00CD4887" w:rsidRPr="001D6B9A">
        <w:rPr>
          <w:rFonts w:ascii="Arial Narrow" w:hAnsi="Arial Narrow"/>
          <w:sz w:val="28"/>
          <w:szCs w:val="28"/>
        </w:rPr>
        <w:t>Белореченский</w:t>
      </w:r>
      <w:proofErr w:type="spellEnd"/>
      <w:r w:rsidR="00CD4887" w:rsidRPr="001D6B9A">
        <w:rPr>
          <w:rFonts w:ascii="Arial Narrow" w:hAnsi="Arial Narrow"/>
          <w:sz w:val="28"/>
          <w:szCs w:val="28"/>
        </w:rPr>
        <w:t xml:space="preserve"> районы Краснодарского края, а также </w:t>
      </w:r>
      <w:proofErr w:type="spellStart"/>
      <w:r w:rsidR="00CD4887" w:rsidRPr="001D6B9A">
        <w:rPr>
          <w:rFonts w:ascii="Arial Narrow" w:hAnsi="Arial Narrow"/>
          <w:sz w:val="28"/>
          <w:szCs w:val="28"/>
        </w:rPr>
        <w:t>Гиагинский</w:t>
      </w:r>
      <w:proofErr w:type="spellEnd"/>
      <w:r w:rsidR="00CD4887" w:rsidRPr="001D6B9A">
        <w:rPr>
          <w:rFonts w:ascii="Arial Narrow" w:hAnsi="Arial Narrow"/>
          <w:sz w:val="28"/>
          <w:szCs w:val="28"/>
        </w:rPr>
        <w:t xml:space="preserve">, Майкопский, Красногвардейский, </w:t>
      </w:r>
      <w:proofErr w:type="spellStart"/>
      <w:r w:rsidR="00CD4887" w:rsidRPr="001D6B9A">
        <w:rPr>
          <w:rFonts w:ascii="Arial Narrow" w:hAnsi="Arial Narrow"/>
          <w:sz w:val="28"/>
          <w:szCs w:val="28"/>
        </w:rPr>
        <w:t>Кошехабльский</w:t>
      </w:r>
      <w:proofErr w:type="spellEnd"/>
      <w:r w:rsidR="00CD4887" w:rsidRPr="001D6B9A">
        <w:rPr>
          <w:rFonts w:ascii="Arial Narrow" w:hAnsi="Arial Narrow"/>
          <w:sz w:val="28"/>
          <w:szCs w:val="28"/>
        </w:rPr>
        <w:t>, Шовгеновский районы, а также пригородные поселки Майкопа в Республике Адыгея</w:t>
      </w:r>
      <w:r w:rsidR="002342F1">
        <w:rPr>
          <w:rFonts w:ascii="Arial Narrow" w:hAnsi="Arial Narrow"/>
          <w:sz w:val="28"/>
          <w:szCs w:val="28"/>
        </w:rPr>
        <w:t>.</w:t>
      </w:r>
    </w:p>
    <w:p w:rsidR="004A31C0" w:rsidRDefault="004A31C0" w:rsidP="004A31C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b/>
          <w:sz w:val="16"/>
        </w:rPr>
      </w:pPr>
    </w:p>
    <w:p w:rsidR="00F659D2" w:rsidRDefault="00E35E30">
      <w:pPr>
        <w:pStyle w:val="af9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</w:t>
      </w:r>
      <w:proofErr w:type="spellStart"/>
      <w:r>
        <w:rPr>
          <w:rFonts w:ascii="Arial Narrow" w:hAnsi="Arial Narrow"/>
          <w:b/>
          <w:sz w:val="16"/>
        </w:rPr>
        <w:t>Россети</w:t>
      </w:r>
      <w:proofErr w:type="spellEnd"/>
      <w:r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». В составе энергосистемы 11 электросетевых филиалов (Краснодарские, Сочинские, </w:t>
      </w:r>
      <w:proofErr w:type="spellStart"/>
      <w:r>
        <w:rPr>
          <w:rFonts w:ascii="Arial Narrow" w:hAnsi="Arial Narrow"/>
          <w:sz w:val="16"/>
        </w:rPr>
        <w:t>Армавирские</w:t>
      </w:r>
      <w:proofErr w:type="spellEnd"/>
      <w:r>
        <w:rPr>
          <w:rFonts w:ascii="Arial Narrow" w:hAnsi="Arial Narrow"/>
          <w:sz w:val="16"/>
        </w:rPr>
        <w:t xml:space="preserve">, Адыгейские, </w:t>
      </w:r>
      <w:proofErr w:type="spellStart"/>
      <w:r>
        <w:rPr>
          <w:rFonts w:ascii="Arial Narrow" w:hAnsi="Arial Narrow"/>
          <w:sz w:val="16"/>
        </w:rPr>
        <w:t>Тимашевские</w:t>
      </w:r>
      <w:proofErr w:type="spellEnd"/>
      <w:r>
        <w:rPr>
          <w:rFonts w:ascii="Arial Narrow" w:hAnsi="Arial Narrow"/>
          <w:sz w:val="16"/>
        </w:rPr>
        <w:t xml:space="preserve">, Тихорецкие, Ленинградские, Славянские, Юго-Западные, </w:t>
      </w:r>
      <w:proofErr w:type="spellStart"/>
      <w:r>
        <w:rPr>
          <w:rFonts w:ascii="Arial Narrow" w:hAnsi="Arial Narrow"/>
          <w:sz w:val="16"/>
        </w:rPr>
        <w:t>Лабинские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Усть-Лабинские</w:t>
      </w:r>
      <w:proofErr w:type="spellEnd"/>
      <w:r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</w:t>
      </w:r>
      <w:proofErr w:type="spellStart"/>
      <w:r>
        <w:rPr>
          <w:rFonts w:ascii="Arial Narrow" w:hAnsi="Arial Narrow"/>
          <w:sz w:val="16"/>
        </w:rPr>
        <w:t>Россети</w:t>
      </w:r>
      <w:proofErr w:type="spellEnd"/>
      <w:r>
        <w:rPr>
          <w:rFonts w:ascii="Arial Narrow" w:hAnsi="Arial Narrow"/>
          <w:sz w:val="16"/>
        </w:rPr>
        <w:t xml:space="preserve"> Кубань» – крупнейший налогоплательщик региона. Телефон горячей линии: 8-800-100-15-52 (звонок по России бесплатный).</w:t>
      </w:r>
    </w:p>
    <w:p w:rsidR="00F659D2" w:rsidRDefault="00E35E30">
      <w:pPr>
        <w:pStyle w:val="A9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</w:t>
      </w:r>
      <w:proofErr w:type="spellStart"/>
      <w:r>
        <w:rPr>
          <w:rFonts w:ascii="Arial Narrow" w:hAnsi="Arial Narrow"/>
          <w:b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b/>
          <w:sz w:val="16"/>
          <w:highlight w:val="white"/>
        </w:rPr>
        <w:t>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</w:t>
      </w:r>
      <w:proofErr w:type="spellStart"/>
      <w:r>
        <w:rPr>
          <w:rFonts w:ascii="Arial Narrow" w:hAnsi="Arial Narrow"/>
          <w:sz w:val="16"/>
          <w:highlight w:val="white"/>
        </w:rPr>
        <w:t>кВт·ч</w:t>
      </w:r>
      <w:proofErr w:type="spellEnd"/>
      <w:r>
        <w:rPr>
          <w:rFonts w:ascii="Arial Narrow" w:hAnsi="Arial Narrow"/>
          <w:sz w:val="16"/>
          <w:highlight w:val="white"/>
        </w:rPr>
        <w:t>. Численность персонала группы компаний 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– 220 тыс. человек. Имущественный комплекс компании «</w:t>
      </w:r>
      <w:proofErr w:type="spellStart"/>
      <w:r>
        <w:rPr>
          <w:rFonts w:ascii="Arial Narrow" w:hAnsi="Arial Narrow"/>
          <w:sz w:val="16"/>
          <w:highlight w:val="white"/>
        </w:rPr>
        <w:t>Россети</w:t>
      </w:r>
      <w:proofErr w:type="spellEnd"/>
      <w:r>
        <w:rPr>
          <w:rFonts w:ascii="Arial Narrow" w:hAnsi="Arial Narrow"/>
          <w:sz w:val="16"/>
          <w:highlight w:val="white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F659D2" w:rsidRDefault="00F659D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F659D2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F659D2" w:rsidRPr="00241EA9" w:rsidRDefault="00E35E3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>
        <w:rPr>
          <w:rFonts w:ascii="Arial Narrow" w:hAnsi="Arial Narrow"/>
          <w:sz w:val="20"/>
        </w:rPr>
        <w:t>Тел</w:t>
      </w:r>
      <w:r w:rsidRPr="00241EA9">
        <w:rPr>
          <w:rFonts w:ascii="Arial Narrow" w:hAnsi="Arial Narrow"/>
          <w:sz w:val="20"/>
          <w:lang w:val="en-US"/>
        </w:rPr>
        <w:t xml:space="preserve">.: (861) 212-24-68; </w:t>
      </w:r>
      <w:r w:rsidRPr="003D1A4A">
        <w:rPr>
          <w:rFonts w:ascii="Arial Narrow" w:hAnsi="Arial Narrow"/>
          <w:sz w:val="20"/>
          <w:lang w:val="en-US"/>
        </w:rPr>
        <w:t>e</w:t>
      </w:r>
      <w:r w:rsidRPr="00241EA9">
        <w:rPr>
          <w:rFonts w:ascii="Arial Narrow" w:hAnsi="Arial Narrow"/>
          <w:sz w:val="20"/>
          <w:lang w:val="en-US"/>
        </w:rPr>
        <w:t>-</w:t>
      </w:r>
      <w:r w:rsidRPr="003D1A4A">
        <w:rPr>
          <w:rFonts w:ascii="Arial Narrow" w:hAnsi="Arial Narrow"/>
          <w:sz w:val="20"/>
          <w:lang w:val="en-US"/>
        </w:rPr>
        <w:t>mail</w:t>
      </w:r>
      <w:r w:rsidRPr="00241EA9">
        <w:rPr>
          <w:rFonts w:ascii="Arial Narrow" w:hAnsi="Arial Narrow"/>
          <w:sz w:val="20"/>
          <w:lang w:val="en-US"/>
        </w:rPr>
        <w:t xml:space="preserve">: </w:t>
      </w:r>
      <w:hyperlink r:id="rId9" w:history="1">
        <w:r w:rsidRPr="003D1A4A">
          <w:rPr>
            <w:rStyle w:val="af0"/>
            <w:rFonts w:ascii="Arial Narrow" w:hAnsi="Arial Narrow"/>
            <w:sz w:val="20"/>
            <w:lang w:val="en-US"/>
          </w:rPr>
          <w:t>sadymva</w:t>
        </w:r>
        <w:r w:rsidRPr="00241EA9">
          <w:rPr>
            <w:rStyle w:val="af0"/>
            <w:rFonts w:ascii="Arial Narrow" w:hAnsi="Arial Narrow"/>
            <w:sz w:val="20"/>
            <w:lang w:val="en-US"/>
          </w:rPr>
          <w:t>@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kuben</w:t>
        </w:r>
        <w:r w:rsidRPr="00241EA9">
          <w:rPr>
            <w:rStyle w:val="af0"/>
            <w:rFonts w:ascii="Arial Narrow" w:hAnsi="Arial Narrow"/>
            <w:sz w:val="20"/>
            <w:lang w:val="en-US"/>
          </w:rPr>
          <w:t>.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elektra</w:t>
        </w:r>
        <w:r w:rsidRPr="00241EA9">
          <w:rPr>
            <w:rStyle w:val="af0"/>
            <w:rFonts w:ascii="Arial Narrow" w:hAnsi="Arial Narrow"/>
            <w:sz w:val="20"/>
            <w:lang w:val="en-US"/>
          </w:rPr>
          <w:t>.</w:t>
        </w:r>
        <w:r w:rsidRPr="003D1A4A">
          <w:rPr>
            <w:rStyle w:val="af0"/>
            <w:rFonts w:ascii="Arial Narrow" w:hAnsi="Arial Narrow"/>
            <w:sz w:val="20"/>
            <w:lang w:val="en-US"/>
          </w:rPr>
          <w:t>ru</w:t>
        </w:r>
      </w:hyperlink>
    </w:p>
    <w:sectPr w:rsidR="00F659D2" w:rsidRPr="00241EA9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40" w:rsidRDefault="00A46040">
      <w:r>
        <w:separator/>
      </w:r>
    </w:p>
  </w:endnote>
  <w:endnote w:type="continuationSeparator" w:id="0">
    <w:p w:rsidR="00A46040" w:rsidRDefault="00A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40" w:rsidRDefault="00A46040">
      <w:r>
        <w:separator/>
      </w:r>
    </w:p>
  </w:footnote>
  <w:footnote w:type="continuationSeparator" w:id="0">
    <w:p w:rsidR="00A46040" w:rsidRDefault="00A4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D2" w:rsidRDefault="00F659D2">
    <w:pPr>
      <w:pStyle w:val="af5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2"/>
    <w:rsid w:val="00001620"/>
    <w:rsid w:val="00027845"/>
    <w:rsid w:val="000A3880"/>
    <w:rsid w:val="001D15D5"/>
    <w:rsid w:val="0021105D"/>
    <w:rsid w:val="002342F1"/>
    <w:rsid w:val="00241EA9"/>
    <w:rsid w:val="003D1A4A"/>
    <w:rsid w:val="0040742C"/>
    <w:rsid w:val="00435CCF"/>
    <w:rsid w:val="004A31C0"/>
    <w:rsid w:val="00543DAB"/>
    <w:rsid w:val="005A4EE1"/>
    <w:rsid w:val="006A1480"/>
    <w:rsid w:val="00777062"/>
    <w:rsid w:val="00787209"/>
    <w:rsid w:val="007C71DA"/>
    <w:rsid w:val="009C2BDF"/>
    <w:rsid w:val="009F0842"/>
    <w:rsid w:val="00A46040"/>
    <w:rsid w:val="00A96249"/>
    <w:rsid w:val="00B324F1"/>
    <w:rsid w:val="00BE784C"/>
    <w:rsid w:val="00C76BAB"/>
    <w:rsid w:val="00CD4887"/>
    <w:rsid w:val="00D15529"/>
    <w:rsid w:val="00D51A33"/>
    <w:rsid w:val="00DB48E9"/>
    <w:rsid w:val="00DC4ABD"/>
    <w:rsid w:val="00E35E30"/>
    <w:rsid w:val="00E84E2B"/>
    <w:rsid w:val="00E903F3"/>
    <w:rsid w:val="00F659D2"/>
    <w:rsid w:val="00F83C1D"/>
    <w:rsid w:val="00FA6BF6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customStyle="1" w:styleId="A9">
    <w:name w:val="По умолчанию A"/>
    <w:link w:val="Ab"/>
    <w:rPr>
      <w:rFonts w:ascii="Helvetica Neue" w:hAnsi="Helvetica Neue"/>
      <w:sz w:val="22"/>
      <w:u w:color="000000"/>
    </w:rPr>
  </w:style>
  <w:style w:type="character" w:customStyle="1" w:styleId="Ab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ae">
    <w:name w:val="Верхн./нижн. кол."/>
    <w:link w:val="af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">
    <w:name w:val="Верхн./нижн. кол."/>
    <w:link w:val="ae"/>
    <w:rPr>
      <w:rFonts w:ascii="Helvetica Neue" w:hAnsi="Helvetica Neue"/>
      <w:color w:val="000000"/>
      <w:sz w:val="24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header"/>
    <w:link w:val="af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6">
    <w:name w:val="Верхний колонтитул Знак"/>
    <w:link w:val="af5"/>
    <w:rPr>
      <w:rFonts w:ascii="Calibri" w:hAnsi="Calibri"/>
      <w:color w:val="000000"/>
      <w:sz w:val="22"/>
      <w:u w:color="00000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No Spacing"/>
    <w:link w:val="afa"/>
    <w:uiPriority w:val="1"/>
    <w:qFormat/>
    <w:rPr>
      <w:rFonts w:ascii="Calibri" w:hAnsi="Calibri"/>
      <w:sz w:val="22"/>
      <w:u w:color="000000"/>
    </w:rPr>
  </w:style>
  <w:style w:type="character" w:customStyle="1" w:styleId="afa">
    <w:name w:val="Без интервала Знак"/>
    <w:link w:val="af9"/>
    <w:rPr>
      <w:rFonts w:ascii="Calibri" w:hAnsi="Calibri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color w:val="000000"/>
      <w:sz w:val="22"/>
      <w:u w:color="000000"/>
    </w:rPr>
  </w:style>
  <w:style w:type="paragraph" w:customStyle="1" w:styleId="12">
    <w:name w:val="Основной шрифт абзаца1"/>
  </w:style>
  <w:style w:type="paragraph" w:customStyle="1" w:styleId="A9">
    <w:name w:val="По умолчанию A"/>
    <w:link w:val="Ab"/>
    <w:rPr>
      <w:rFonts w:ascii="Helvetica Neue" w:hAnsi="Helvetica Neue"/>
      <w:sz w:val="22"/>
      <w:u w:color="000000"/>
    </w:rPr>
  </w:style>
  <w:style w:type="character" w:customStyle="1" w:styleId="Ab">
    <w:name w:val="По умолчанию A"/>
    <w:link w:val="A9"/>
    <w:rPr>
      <w:rFonts w:ascii="Helvetica Neue" w:hAnsi="Helvetica Neue"/>
      <w:color w:val="000000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Hyperlink0">
    <w:name w:val="Hyperlink.0"/>
    <w:basedOn w:val="a5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6"/>
    <w:link w:val="Hyperlink0"/>
    <w:rPr>
      <w:rFonts w:ascii="Arial Narrow" w:hAnsi="Arial Narrow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customStyle="1" w:styleId="ae">
    <w:name w:val="Верхн./нижн. кол."/>
    <w:link w:val="af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">
    <w:name w:val="Верхн./нижн. кол."/>
    <w:link w:val="ae"/>
    <w:rPr>
      <w:rFonts w:ascii="Helvetica Neue" w:hAnsi="Helvetica Neue"/>
      <w:color w:val="000000"/>
      <w:sz w:val="24"/>
    </w:rPr>
  </w:style>
  <w:style w:type="paragraph" w:customStyle="1" w:styleId="13">
    <w:name w:val="Гиперссылка1"/>
    <w:link w:val="af0"/>
    <w:rPr>
      <w:u w:val="single"/>
    </w:rPr>
  </w:style>
  <w:style w:type="character" w:styleId="af0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color w:val="000000"/>
      <w:sz w:val="22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header"/>
    <w:link w:val="af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f6">
    <w:name w:val="Верхний колонтитул Знак"/>
    <w:link w:val="af5"/>
    <w:rPr>
      <w:rFonts w:ascii="Calibri" w:hAnsi="Calibri"/>
      <w:color w:val="000000"/>
      <w:sz w:val="22"/>
      <w:u w:color="000000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9">
    <w:name w:val="No Spacing"/>
    <w:link w:val="afa"/>
    <w:uiPriority w:val="1"/>
    <w:qFormat/>
    <w:rPr>
      <w:rFonts w:ascii="Calibri" w:hAnsi="Calibri"/>
      <w:sz w:val="22"/>
      <w:u w:color="000000"/>
    </w:rPr>
  </w:style>
  <w:style w:type="character" w:customStyle="1" w:styleId="afa">
    <w:name w:val="Без интервала Знак"/>
    <w:link w:val="af9"/>
    <w:rPr>
      <w:rFonts w:ascii="Calibri" w:hAnsi="Calibri"/>
      <w:color w:val="000000"/>
      <w:sz w:val="22"/>
      <w:u w:color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10</cp:revision>
  <dcterms:created xsi:type="dcterms:W3CDTF">2019-12-18T10:52:00Z</dcterms:created>
  <dcterms:modified xsi:type="dcterms:W3CDTF">2019-12-30T08:30:00Z</dcterms:modified>
</cp:coreProperties>
</file>