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11FD3" w:rsidRDefault="00911FD3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9F30B5" w:rsidRDefault="000E48AB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не вернут</w:t>
            </w:r>
            <w:r w:rsidR="00592E4D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ся из поездки должником?</w:t>
            </w:r>
          </w:p>
          <w:p w:rsidR="001A2C3B" w:rsidRPr="00A71F23" w:rsidRDefault="001A2C3B" w:rsidP="003D3216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592E4D" w:rsidRDefault="003D3216" w:rsidP="00592E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1A2C3B">
              <w:rPr>
                <w:i/>
                <w:sz w:val="28"/>
                <w:szCs w:val="28"/>
              </w:rPr>
              <w:t xml:space="preserve"> октября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 w:rsidR="001468B1" w:rsidRPr="001468B1">
              <w:rPr>
                <w:sz w:val="28"/>
                <w:szCs w:val="28"/>
              </w:rPr>
              <w:t xml:space="preserve">Вернувшись из командировки или отпуска, многие клиенты видят в квитанции за электроэнергию расчет «по среднему/среднемесячному начислению», хотя </w:t>
            </w:r>
            <w:r w:rsidR="00992002">
              <w:rPr>
                <w:sz w:val="28"/>
                <w:szCs w:val="28"/>
              </w:rPr>
              <w:t>расход ресурса был нулевым</w:t>
            </w:r>
            <w:r w:rsidR="001468B1" w:rsidRPr="001468B1">
              <w:rPr>
                <w:sz w:val="28"/>
                <w:szCs w:val="28"/>
              </w:rPr>
              <w:t xml:space="preserve">. </w:t>
            </w:r>
            <w:r w:rsidR="00592E4D">
              <w:rPr>
                <w:sz w:val="28"/>
                <w:szCs w:val="28"/>
              </w:rPr>
              <w:t xml:space="preserve">Это связано с несвоевременной передачей показаний приборов учета. </w:t>
            </w:r>
          </w:p>
          <w:p w:rsidR="00BC3873" w:rsidRDefault="001468B1" w:rsidP="000E48AB">
            <w:pPr>
              <w:ind w:firstLine="709"/>
              <w:jc w:val="both"/>
              <w:rPr>
                <w:sz w:val="28"/>
                <w:szCs w:val="28"/>
              </w:rPr>
            </w:pPr>
            <w:r w:rsidRPr="001468B1">
              <w:rPr>
                <w:sz w:val="28"/>
                <w:szCs w:val="28"/>
              </w:rPr>
              <w:t xml:space="preserve">По закону, если в энергосбытовую компанию не поступают </w:t>
            </w:r>
            <w:r w:rsidR="00592E4D">
              <w:rPr>
                <w:sz w:val="28"/>
                <w:szCs w:val="28"/>
              </w:rPr>
              <w:t>данные счетчика</w:t>
            </w:r>
            <w:r w:rsidRPr="001468B1">
              <w:rPr>
                <w:sz w:val="28"/>
                <w:szCs w:val="28"/>
              </w:rPr>
              <w:t xml:space="preserve">, то оплату высчитывают на основании </w:t>
            </w:r>
            <w:r w:rsidR="000E48AB">
              <w:rPr>
                <w:sz w:val="28"/>
                <w:szCs w:val="28"/>
              </w:rPr>
              <w:t xml:space="preserve">последних направленных данных. </w:t>
            </w:r>
            <w:r w:rsidRPr="001468B1">
              <w:rPr>
                <w:sz w:val="28"/>
                <w:szCs w:val="28"/>
              </w:rPr>
              <w:t xml:space="preserve">После трех месяцев расчет производят по нормативу. </w:t>
            </w:r>
          </w:p>
          <w:p w:rsidR="000E48AB" w:rsidRPr="000E48AB" w:rsidRDefault="000E48AB" w:rsidP="000E48AB">
            <w:pPr>
              <w:ind w:firstLine="709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4F56DB">
              <w:rPr>
                <w:i/>
                <w:color w:val="0D0D0D" w:themeColor="text1" w:themeTint="F2"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Без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показани</w:t>
            </w:r>
            <w:r w:rsidR="00592E4D">
              <w:rPr>
                <w:i/>
                <w:color w:val="0D0D0D" w:themeColor="text1" w:themeTint="F2"/>
                <w:sz w:val="28"/>
                <w:szCs w:val="28"/>
              </w:rPr>
              <w:t>й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приборов учета </w:t>
            </w:r>
            <w:r w:rsidR="00012A22">
              <w:rPr>
                <w:i/>
                <w:color w:val="0D0D0D" w:themeColor="text1" w:themeTint="F2"/>
                <w:sz w:val="28"/>
                <w:szCs w:val="28"/>
              </w:rPr>
              <w:t>гарантирующие поставщики электроэнергии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вынуждены считать</w:t>
            </w:r>
            <w:r w:rsidR="00592E4D">
              <w:rPr>
                <w:i/>
                <w:color w:val="0D0D0D" w:themeColor="text1" w:themeTint="F2"/>
                <w:sz w:val="28"/>
                <w:szCs w:val="28"/>
              </w:rPr>
              <w:t xml:space="preserve"> ресурс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ис</w:t>
            </w:r>
            <w:r w:rsidR="00592E4D">
              <w:rPr>
                <w:i/>
                <w:color w:val="0D0D0D" w:themeColor="text1" w:themeTint="F2"/>
                <w:sz w:val="28"/>
                <w:szCs w:val="28"/>
              </w:rPr>
              <w:t xml:space="preserve">ходя из средних данных. </w:t>
            </w:r>
            <w:r w:rsidR="00012A22">
              <w:rPr>
                <w:i/>
                <w:color w:val="0D0D0D" w:themeColor="text1" w:themeTint="F2"/>
                <w:sz w:val="28"/>
                <w:szCs w:val="28"/>
              </w:rPr>
              <w:t>Получив реальные показания, компания проводит перерасчет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. </w:t>
            </w:r>
            <w:r w:rsidR="00592E4D">
              <w:rPr>
                <w:i/>
                <w:color w:val="0D0D0D" w:themeColor="text1" w:themeTint="F2"/>
                <w:sz w:val="28"/>
                <w:szCs w:val="28"/>
              </w:rPr>
              <w:t>Однако н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ередки случаи, когда после тщательной проверки вскрывается задолженность потребителя перед </w:t>
            </w:r>
            <w:r w:rsidR="00012A22">
              <w:rPr>
                <w:i/>
                <w:color w:val="0D0D0D" w:themeColor="text1" w:themeTint="F2"/>
                <w:sz w:val="28"/>
                <w:szCs w:val="28"/>
              </w:rPr>
              <w:t>энергосбытовой организацией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», </w:t>
            </w:r>
            <w:r w:rsidR="00592E4D" w:rsidRPr="00592E4D">
              <w:rPr>
                <w:color w:val="0D0D0D" w:themeColor="text1" w:themeTint="F2"/>
                <w:sz w:val="28"/>
                <w:szCs w:val="28"/>
              </w:rPr>
              <w:t>–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отметил</w:t>
            </w:r>
            <w:r w:rsidRPr="00354B81">
              <w:rPr>
                <w:color w:val="0D0D0D" w:themeColor="text1" w:themeTint="F2"/>
                <w:sz w:val="28"/>
                <w:szCs w:val="28"/>
              </w:rPr>
              <w:t xml:space="preserve"> начальник управления по расчетам с потребителями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«ТНС энерго Кубань» </w:t>
            </w:r>
            <w:r w:rsidRPr="00354B81">
              <w:rPr>
                <w:color w:val="0D0D0D" w:themeColor="text1" w:themeTint="F2"/>
                <w:sz w:val="28"/>
                <w:szCs w:val="28"/>
              </w:rPr>
              <w:t>Валерий Морозов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354B81" w:rsidRPr="000E48AB" w:rsidRDefault="00911FD3" w:rsidP="000E48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C3873">
              <w:rPr>
                <w:sz w:val="28"/>
                <w:szCs w:val="28"/>
              </w:rPr>
              <w:t>тобы избежать лишних трат</w:t>
            </w:r>
            <w:r w:rsidR="00FB61A4">
              <w:rPr>
                <w:sz w:val="28"/>
                <w:szCs w:val="28"/>
              </w:rPr>
              <w:t>,</w:t>
            </w:r>
            <w:r w:rsidR="00BC3873">
              <w:rPr>
                <w:sz w:val="28"/>
                <w:szCs w:val="28"/>
              </w:rPr>
              <w:t xml:space="preserve"> </w:t>
            </w:r>
            <w:r w:rsidR="00A55476">
              <w:rPr>
                <w:sz w:val="28"/>
                <w:szCs w:val="28"/>
              </w:rPr>
              <w:t>гарантирующий поставщик</w:t>
            </w:r>
            <w:r w:rsidR="00BC3873">
              <w:rPr>
                <w:sz w:val="28"/>
                <w:szCs w:val="28"/>
              </w:rPr>
              <w:t xml:space="preserve"> рекомендует </w:t>
            </w:r>
            <w:r w:rsidR="000E48AB">
              <w:rPr>
                <w:sz w:val="28"/>
                <w:szCs w:val="28"/>
              </w:rPr>
              <w:t xml:space="preserve">всегда </w:t>
            </w:r>
            <w:r w:rsidR="00BC3873">
              <w:rPr>
                <w:sz w:val="28"/>
                <w:szCs w:val="28"/>
              </w:rPr>
              <w:t xml:space="preserve">передавать показания </w:t>
            </w:r>
            <w:r w:rsidR="000E48AB">
              <w:rPr>
                <w:sz w:val="28"/>
                <w:szCs w:val="28"/>
              </w:rPr>
              <w:t>с 23 по 25 число каждого месяца, д</w:t>
            </w:r>
            <w:r w:rsidR="004F56DB">
              <w:rPr>
                <w:sz w:val="28"/>
                <w:szCs w:val="28"/>
              </w:rPr>
              <w:t xml:space="preserve">аже если </w:t>
            </w:r>
            <w:r w:rsidR="00C4495F">
              <w:rPr>
                <w:sz w:val="28"/>
                <w:szCs w:val="28"/>
              </w:rPr>
              <w:t>расход был нулевым</w:t>
            </w:r>
            <w:r w:rsidR="00BC3873">
              <w:rPr>
                <w:sz w:val="28"/>
                <w:szCs w:val="28"/>
              </w:rPr>
              <w:t xml:space="preserve">. </w:t>
            </w:r>
            <w:r w:rsidR="000E48AB">
              <w:rPr>
                <w:sz w:val="28"/>
                <w:szCs w:val="28"/>
              </w:rPr>
              <w:t>Сделать это</w:t>
            </w:r>
            <w:r w:rsidR="00354B81" w:rsidRPr="00354B81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="00354B81">
              <w:rPr>
                <w:rStyle w:val="af"/>
                <w:b w:val="0"/>
                <w:sz w:val="28"/>
                <w:szCs w:val="28"/>
              </w:rPr>
              <w:t>можно</w:t>
            </w:r>
            <w:r w:rsidR="000E48AB">
              <w:rPr>
                <w:rStyle w:val="af"/>
                <w:b w:val="0"/>
                <w:sz w:val="28"/>
                <w:szCs w:val="28"/>
              </w:rPr>
              <w:t xml:space="preserve"> очно </w:t>
            </w:r>
            <w:r w:rsidR="00592E4D">
              <w:rPr>
                <w:rStyle w:val="af"/>
                <w:b w:val="0"/>
                <w:sz w:val="28"/>
                <w:szCs w:val="28"/>
              </w:rPr>
              <w:t xml:space="preserve">в Центре обслуживания клиентов </w:t>
            </w:r>
            <w:r w:rsidR="000E48AB">
              <w:rPr>
                <w:rStyle w:val="af"/>
                <w:b w:val="0"/>
                <w:sz w:val="28"/>
                <w:szCs w:val="28"/>
              </w:rPr>
              <w:t>или</w:t>
            </w:r>
            <w:r w:rsidR="00354B81">
              <w:rPr>
                <w:rStyle w:val="af"/>
                <w:b w:val="0"/>
                <w:sz w:val="28"/>
                <w:szCs w:val="28"/>
              </w:rPr>
              <w:t xml:space="preserve"> </w:t>
            </w:r>
            <w:r>
              <w:rPr>
                <w:rStyle w:val="af"/>
                <w:b w:val="0"/>
                <w:sz w:val="28"/>
                <w:szCs w:val="28"/>
              </w:rPr>
              <w:t>дистанционно</w:t>
            </w:r>
            <w:r w:rsidR="00354B81" w:rsidRPr="00354B81">
              <w:rPr>
                <w:rStyle w:val="af"/>
                <w:b w:val="0"/>
                <w:sz w:val="28"/>
                <w:szCs w:val="28"/>
              </w:rPr>
              <w:t>:</w:t>
            </w:r>
          </w:p>
          <w:p w:rsidR="00C2736E" w:rsidRPr="00012A22" w:rsidRDefault="00354B81" w:rsidP="00911F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12A22">
              <w:rPr>
                <w:sz w:val="28"/>
                <w:szCs w:val="28"/>
              </w:rPr>
              <w:t>-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на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сайте</w:t>
            </w:r>
            <w:r w:rsidR="00911FD3" w:rsidRPr="00012A22">
              <w:rPr>
                <w:sz w:val="28"/>
                <w:szCs w:val="28"/>
              </w:rPr>
              <w:t> компании</w:t>
            </w:r>
            <w:r w:rsidRPr="00012A22">
              <w:rPr>
                <w:sz w:val="28"/>
                <w:szCs w:val="28"/>
              </w:rPr>
              <w:t> </w:t>
            </w:r>
            <w:hyperlink r:id="rId9" w:history="1">
              <w:r w:rsidR="00911FD3" w:rsidRPr="00012A22">
                <w:rPr>
                  <w:rStyle w:val="aa"/>
                  <w:sz w:val="28"/>
                  <w:szCs w:val="28"/>
                </w:rPr>
                <w:t>kuban.tns-e.ru</w:t>
              </w:r>
            </w:hyperlink>
            <w:r w:rsidRPr="00012A22">
              <w:rPr>
                <w:sz w:val="28"/>
                <w:szCs w:val="28"/>
              </w:rPr>
              <w:t>;</w:t>
            </w:r>
            <w:r w:rsidRPr="00012A22">
              <w:rPr>
                <w:sz w:val="28"/>
                <w:szCs w:val="28"/>
              </w:rPr>
              <w:br/>
              <w:t>-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в</w:t>
            </w:r>
            <w:r w:rsidR="00911FD3" w:rsidRPr="00012A22">
              <w:rPr>
                <w:sz w:val="28"/>
                <w:szCs w:val="28"/>
              </w:rPr>
              <w:t> </w:t>
            </w:r>
            <w:hyperlink r:id="rId10" w:history="1">
              <w:r w:rsidRPr="00012A22">
                <w:rPr>
                  <w:rStyle w:val="aa"/>
                  <w:sz w:val="28"/>
                  <w:szCs w:val="28"/>
                </w:rPr>
                <w:t>личном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  <w:r w:rsidRPr="00012A22">
                <w:rPr>
                  <w:rStyle w:val="aa"/>
                  <w:sz w:val="28"/>
                  <w:szCs w:val="28"/>
                </w:rPr>
                <w:t>кабинете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</w:hyperlink>
            <w:r w:rsidRPr="00012A22">
              <w:rPr>
                <w:sz w:val="28"/>
                <w:szCs w:val="28"/>
              </w:rPr>
              <w:t>и</w:t>
            </w:r>
            <w:r w:rsidR="00911FD3" w:rsidRPr="00012A22">
              <w:rPr>
                <w:sz w:val="28"/>
                <w:szCs w:val="28"/>
              </w:rPr>
              <w:t> </w:t>
            </w:r>
            <w:hyperlink r:id="rId11" w:history="1">
              <w:r w:rsidRPr="00012A22">
                <w:rPr>
                  <w:rStyle w:val="aa"/>
                  <w:sz w:val="28"/>
                  <w:szCs w:val="28"/>
                </w:rPr>
                <w:t>мобильном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  <w:r w:rsidRPr="00012A22">
                <w:rPr>
                  <w:rStyle w:val="aa"/>
                  <w:sz w:val="28"/>
                  <w:szCs w:val="28"/>
                </w:rPr>
                <w:t>приложении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</w:hyperlink>
            <w:r w:rsidRPr="00012A22">
              <w:rPr>
                <w:sz w:val="28"/>
                <w:szCs w:val="28"/>
              </w:rPr>
              <w:t>«ТНС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энерго</w:t>
            </w:r>
            <w:r w:rsidR="00FB61A4" w:rsidRPr="00012A22">
              <w:rPr>
                <w:sz w:val="28"/>
                <w:szCs w:val="28"/>
              </w:rPr>
              <w:t>»</w:t>
            </w:r>
            <w:r w:rsidRPr="00012A22">
              <w:rPr>
                <w:sz w:val="28"/>
                <w:szCs w:val="28"/>
              </w:rPr>
              <w:t>;</w:t>
            </w:r>
            <w:r w:rsidRPr="00012A22">
              <w:rPr>
                <w:sz w:val="28"/>
                <w:szCs w:val="28"/>
              </w:rPr>
              <w:br/>
              <w:t>-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с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помощью</w:t>
            </w:r>
            <w:r w:rsidR="00911FD3" w:rsidRPr="00012A22">
              <w:rPr>
                <w:sz w:val="28"/>
                <w:szCs w:val="28"/>
              </w:rPr>
              <w:t> </w:t>
            </w:r>
            <w:hyperlink r:id="rId12" w:history="1">
              <w:r w:rsidRPr="00012A22">
                <w:rPr>
                  <w:rStyle w:val="aa"/>
                  <w:sz w:val="28"/>
                  <w:szCs w:val="28"/>
                </w:rPr>
                <w:t>голосового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  <w:r w:rsidRPr="00012A22">
                <w:rPr>
                  <w:rStyle w:val="aa"/>
                  <w:sz w:val="28"/>
                  <w:szCs w:val="28"/>
                </w:rPr>
                <w:t>помощника</w:t>
              </w:r>
              <w:r w:rsidR="00911FD3" w:rsidRPr="00012A22">
                <w:rPr>
                  <w:rStyle w:val="aa"/>
                  <w:sz w:val="28"/>
                  <w:szCs w:val="28"/>
                </w:rPr>
                <w:t> «Алиса»</w:t>
              </w:r>
            </w:hyperlink>
            <w:r w:rsidR="00911FD3" w:rsidRPr="00012A22">
              <w:rPr>
                <w:sz w:val="28"/>
                <w:szCs w:val="28"/>
              </w:rPr>
              <w:t>;</w:t>
            </w:r>
            <w:r w:rsidRPr="00012A22">
              <w:rPr>
                <w:sz w:val="28"/>
                <w:szCs w:val="28"/>
              </w:rPr>
              <w:br/>
              <w:t>- по телефону Единого контактного центра 8 (861) 201-60-85.</w:t>
            </w:r>
            <w:r w:rsidR="003E2637" w:rsidRPr="00012A22">
              <w:rPr>
                <w:sz w:val="28"/>
                <w:szCs w:val="28"/>
              </w:rPr>
              <w:t xml:space="preserve">     </w:t>
            </w:r>
          </w:p>
          <w:p w:rsidR="003E229C" w:rsidRDefault="003E229C" w:rsidP="00C2736E">
            <w:pPr>
              <w:shd w:val="clear" w:color="auto" w:fill="FFFFFF"/>
            </w:pPr>
          </w:p>
          <w:p w:rsidR="003E229C" w:rsidRDefault="003E229C" w:rsidP="00C2736E">
            <w:pPr>
              <w:shd w:val="clear" w:color="auto" w:fill="FFFFFF"/>
            </w:pPr>
          </w:p>
          <w:p w:rsidR="005B21AF" w:rsidRPr="00354B81" w:rsidRDefault="003E2637" w:rsidP="00C2736E">
            <w:pPr>
              <w:shd w:val="clear" w:color="auto" w:fill="FFFFFF"/>
              <w:rPr>
                <w:sz w:val="29"/>
                <w:szCs w:val="29"/>
              </w:rPr>
            </w:pPr>
            <w:r>
              <w:t xml:space="preserve">                                      </w:t>
            </w:r>
            <w:r w:rsidR="00354B81">
              <w:t xml:space="preserve">                               </w:t>
            </w:r>
          </w:p>
        </w:tc>
      </w:tr>
      <w:tr w:rsidR="00954A6D" w:rsidRPr="00CF6067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CF6067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F55C0C" w:rsidTr="005B21AF">
        <w:trPr>
          <w:trHeight w:val="80"/>
        </w:trPr>
        <w:tc>
          <w:tcPr>
            <w:tcW w:w="9344" w:type="dxa"/>
          </w:tcPr>
          <w:p w:rsidR="00954A6D" w:rsidRPr="007B06DC" w:rsidRDefault="00CF6067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CF6067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5796280" cy="5796280"/>
                  <wp:effectExtent l="0" t="0" r="0" b="0"/>
                  <wp:docPr id="1" name="Рисунок 1" descr="C:\Users\User\Desktop\как не вернуться из поездки должни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к не вернуться из поездки должни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280" cy="579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D66" w:rsidRPr="00F55C0C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F55C0C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F55C0C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4"/>
      <w:headerReference w:type="first" r:id="rId15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DF" w:rsidRDefault="008950DF">
      <w:r>
        <w:separator/>
      </w:r>
    </w:p>
  </w:endnote>
  <w:endnote w:type="continuationSeparator" w:id="0">
    <w:p w:rsidR="008950DF" w:rsidRDefault="0089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DF" w:rsidRDefault="008950DF">
      <w:r>
        <w:separator/>
      </w:r>
    </w:p>
  </w:footnote>
  <w:footnote w:type="continuationSeparator" w:id="0">
    <w:p w:rsidR="008950DF" w:rsidRDefault="0089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56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117C0"/>
    <w:rsid w:val="00012A22"/>
    <w:rsid w:val="00015457"/>
    <w:rsid w:val="00022F9C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A2DF3"/>
    <w:rsid w:val="000B5DF1"/>
    <w:rsid w:val="000B5FDD"/>
    <w:rsid w:val="000B6DD4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48AB"/>
    <w:rsid w:val="000E6318"/>
    <w:rsid w:val="00103D7C"/>
    <w:rsid w:val="00113F9A"/>
    <w:rsid w:val="0011590D"/>
    <w:rsid w:val="00120B24"/>
    <w:rsid w:val="00122C34"/>
    <w:rsid w:val="00141D78"/>
    <w:rsid w:val="0014679F"/>
    <w:rsid w:val="001468B1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2E4D"/>
    <w:rsid w:val="00595329"/>
    <w:rsid w:val="005976A8"/>
    <w:rsid w:val="005A2B50"/>
    <w:rsid w:val="005A4D58"/>
    <w:rsid w:val="005A580C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20055"/>
    <w:rsid w:val="00621835"/>
    <w:rsid w:val="006252C3"/>
    <w:rsid w:val="00625718"/>
    <w:rsid w:val="006263FC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50AA7"/>
    <w:rsid w:val="008675A9"/>
    <w:rsid w:val="00881D33"/>
    <w:rsid w:val="00882062"/>
    <w:rsid w:val="00883BC7"/>
    <w:rsid w:val="008851EC"/>
    <w:rsid w:val="00885EE3"/>
    <w:rsid w:val="00886944"/>
    <w:rsid w:val="008874F4"/>
    <w:rsid w:val="008950DF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A59"/>
    <w:rsid w:val="008D3D09"/>
    <w:rsid w:val="008D49D6"/>
    <w:rsid w:val="008D5FC6"/>
    <w:rsid w:val="008D731F"/>
    <w:rsid w:val="008E054D"/>
    <w:rsid w:val="008E3305"/>
    <w:rsid w:val="008E4121"/>
    <w:rsid w:val="008E498D"/>
    <w:rsid w:val="008E5BE2"/>
    <w:rsid w:val="008F27AC"/>
    <w:rsid w:val="0090711A"/>
    <w:rsid w:val="00911FD3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E49"/>
    <w:rsid w:val="0096592F"/>
    <w:rsid w:val="00965C3B"/>
    <w:rsid w:val="0096606A"/>
    <w:rsid w:val="00966E14"/>
    <w:rsid w:val="00976B8A"/>
    <w:rsid w:val="009804CD"/>
    <w:rsid w:val="0098110C"/>
    <w:rsid w:val="00992002"/>
    <w:rsid w:val="00994C50"/>
    <w:rsid w:val="009958BC"/>
    <w:rsid w:val="00995E70"/>
    <w:rsid w:val="009A33E7"/>
    <w:rsid w:val="009B0F7C"/>
    <w:rsid w:val="009B395D"/>
    <w:rsid w:val="009B5B97"/>
    <w:rsid w:val="009C13B9"/>
    <w:rsid w:val="009C2EEF"/>
    <w:rsid w:val="009D1DD3"/>
    <w:rsid w:val="009D3A4A"/>
    <w:rsid w:val="009D4412"/>
    <w:rsid w:val="009D6C32"/>
    <w:rsid w:val="009E01FB"/>
    <w:rsid w:val="009E7671"/>
    <w:rsid w:val="009F2A3D"/>
    <w:rsid w:val="009F30B5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55476"/>
    <w:rsid w:val="00A615A2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F2726"/>
    <w:rsid w:val="00CF27EB"/>
    <w:rsid w:val="00CF49A9"/>
    <w:rsid w:val="00CF6067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1498"/>
    <w:rsid w:val="00E021C6"/>
    <w:rsid w:val="00E126BA"/>
    <w:rsid w:val="00E20CC6"/>
    <w:rsid w:val="00E305BA"/>
    <w:rsid w:val="00E307EC"/>
    <w:rsid w:val="00E325FC"/>
    <w:rsid w:val="00E32889"/>
    <w:rsid w:val="00E32A19"/>
    <w:rsid w:val="00E3432F"/>
    <w:rsid w:val="00E34D71"/>
    <w:rsid w:val="00E420C3"/>
    <w:rsid w:val="00E452C8"/>
    <w:rsid w:val="00E475EC"/>
    <w:rsid w:val="00E51851"/>
    <w:rsid w:val="00E51CC4"/>
    <w:rsid w:val="00E5204F"/>
    <w:rsid w:val="00E52659"/>
    <w:rsid w:val="00E5363C"/>
    <w:rsid w:val="00E577E3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B4E17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55C0C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B61A4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population/sendreadings/alis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mobil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k.kuban.tns-e.ru/auth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60E367-4B8F-4D91-98E6-6EDFB5AA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18</cp:revision>
  <cp:lastPrinted>2023-05-23T12:40:00Z</cp:lastPrinted>
  <dcterms:created xsi:type="dcterms:W3CDTF">2023-10-10T07:15:00Z</dcterms:created>
  <dcterms:modified xsi:type="dcterms:W3CDTF">2023-10-17T11:53:00Z</dcterms:modified>
</cp:coreProperties>
</file>