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56E58" w:rsidRDefault="00B755D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2071422" cy="657594"/>
            <wp:effectExtent l="0" t="0" r="0" b="0"/>
            <wp:docPr id="3" name="image1.png" descr="C:\Users\horoshevna\AppData\Local\Microsoft\Windows\INetCache\Content.Word\РОССЕТИ Кубань лого_Монтажная область 1 копия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horoshevna\AppData\Local\Microsoft\Windows\INetCache\Content.Word\РОССЕТИ Кубань лого_Монтажная область 1 копия 2.png"/>
                    <pic:cNvPicPr preferRelativeResize="0"/>
                  </pic:nvPicPr>
                  <pic:blipFill>
                    <a:blip r:embed="rId7"/>
                    <a:srcRect l="15555" t="24112" b="33332"/>
                    <a:stretch>
                      <a:fillRect/>
                    </a:stretch>
                  </pic:blipFill>
                  <pic:spPr>
                    <a:xfrm>
                      <a:off x="0" y="0"/>
                      <a:ext cx="2071422" cy="657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6E58" w:rsidRDefault="00A56E5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:rsidR="004D11EE" w:rsidRDefault="008B70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</w:pPr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 xml:space="preserve">Кубанские энергетики взяли </w:t>
      </w:r>
      <w:r w:rsidR="00B755D0" w:rsidRPr="004D11EE">
        <w:rPr>
          <w:rFonts w:ascii="Arial Narrow" w:eastAsia="Arial Narrow" w:hAnsi="Arial Narrow" w:cs="Arial Narrow"/>
          <w:b/>
          <w:sz w:val="28"/>
          <w:szCs w:val="28"/>
          <w:lang w:val="ru-RU"/>
        </w:rPr>
        <w:t>золото</w:t>
      </w:r>
      <w:r w:rsidR="00B755D0" w:rsidRPr="004D11EE"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 xml:space="preserve"> на чемпионате </w:t>
      </w:r>
      <w:proofErr w:type="spellStart"/>
      <w:r w:rsidR="00B755D0">
        <w:rPr>
          <w:rFonts w:ascii="Arial Narrow" w:eastAsia="Arial Narrow" w:hAnsi="Arial Narrow" w:cs="Arial Narrow"/>
          <w:b/>
          <w:color w:val="000000"/>
          <w:sz w:val="28"/>
          <w:szCs w:val="28"/>
        </w:rPr>
        <w:t>WorldSkills</w:t>
      </w:r>
      <w:proofErr w:type="spellEnd"/>
      <w:r w:rsidR="00B755D0" w:rsidRPr="004D11EE"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 xml:space="preserve"> </w:t>
      </w:r>
    </w:p>
    <w:p w:rsidR="00A56E58" w:rsidRPr="004D11EE" w:rsidRDefault="00B755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</w:pPr>
      <w:r w:rsidRPr="004D11EE"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в Ростове-на-Дону</w:t>
      </w:r>
    </w:p>
    <w:p w:rsidR="00A56E58" w:rsidRPr="004D11EE" w:rsidRDefault="00A56E5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A7A7A7"/>
          <w:sz w:val="28"/>
          <w:szCs w:val="28"/>
          <w:lang w:val="ru-RU"/>
        </w:rPr>
      </w:pPr>
    </w:p>
    <w:p w:rsidR="00A56E58" w:rsidRPr="004D11EE" w:rsidRDefault="00B755D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 Narrow" w:eastAsia="Arial Narrow" w:hAnsi="Arial Narrow" w:cs="Arial Narrow"/>
          <w:b/>
          <w:color w:val="A7A7A7"/>
          <w:sz w:val="28"/>
          <w:szCs w:val="28"/>
          <w:lang w:val="ru-RU"/>
        </w:rPr>
      </w:pPr>
      <w:r w:rsidRPr="004D11EE">
        <w:rPr>
          <w:rFonts w:ascii="Arial Narrow" w:eastAsia="Arial Narrow" w:hAnsi="Arial Narrow" w:cs="Arial Narrow"/>
          <w:b/>
          <w:color w:val="A7A7A7"/>
          <w:sz w:val="28"/>
          <w:szCs w:val="28"/>
          <w:lang w:val="ru-RU"/>
        </w:rPr>
        <w:t>Пресс-релиз</w:t>
      </w:r>
    </w:p>
    <w:p w:rsidR="00A56E58" w:rsidRPr="004D11EE" w:rsidRDefault="00B755D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</w:pPr>
      <w:r w:rsidRPr="004D11EE">
        <w:rPr>
          <w:rFonts w:ascii="Arial Narrow" w:eastAsia="Arial Narrow" w:hAnsi="Arial Narrow" w:cs="Arial Narrow"/>
          <w:b/>
          <w:color w:val="A7A7A7"/>
          <w:sz w:val="28"/>
          <w:szCs w:val="28"/>
          <w:lang w:val="ru-RU"/>
        </w:rPr>
        <w:t>13.09.2019</w:t>
      </w:r>
    </w:p>
    <w:p w:rsidR="00A56E58" w:rsidRPr="004D11EE" w:rsidRDefault="00A56E5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</w:pPr>
    </w:p>
    <w:p w:rsidR="00E00419" w:rsidRDefault="00E0041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</w:pPr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Команда компании «Россети Кубань»</w:t>
      </w:r>
      <w:r w:rsidRPr="00E00419"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 xml:space="preserve"> стала абсолютным победителем корпоративного чемпионата </w:t>
      </w:r>
      <w:proofErr w:type="spellStart"/>
      <w:r w:rsidRPr="00E00419"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проф</w:t>
      </w:r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мастерства</w:t>
      </w:r>
      <w:proofErr w:type="spellEnd"/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 xml:space="preserve"> </w:t>
      </w:r>
      <w:r w:rsidRPr="00E00419"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по мето</w:t>
      </w:r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 xml:space="preserve">дике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Worldskills</w:t>
      </w:r>
      <w:proofErr w:type="spellEnd"/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 xml:space="preserve"> в компетенции «</w:t>
      </w:r>
      <w:r w:rsidRPr="00E00419"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Интеллектуальн</w:t>
      </w:r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ая система учета электроэнергии»</w:t>
      </w:r>
      <w:r w:rsidRPr="00E00419"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.</w:t>
      </w:r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 xml:space="preserve"> Пьедестал почета заняли представители исполнительного аппарата компании: участники </w:t>
      </w:r>
      <w:r w:rsidRPr="00E00419"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Алексей Кондратенко</w:t>
      </w:r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 xml:space="preserve"> и Петр Пономарев, лидер команды Виталий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Никитов</w:t>
      </w:r>
      <w:proofErr w:type="spellEnd"/>
      <w:r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  <w:t>.</w:t>
      </w:r>
    </w:p>
    <w:p w:rsidR="008B5552" w:rsidRDefault="008B555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</w:pPr>
      <w:r>
        <w:rPr>
          <w:rFonts w:ascii="Arial Narrow" w:eastAsia="Arial Narrow" w:hAnsi="Arial Narrow" w:cs="Arial Narrow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36615" cy="3962093"/>
            <wp:effectExtent l="0" t="0" r="6985" b="635"/>
            <wp:docPr id="1" name="Рисунок 1" descr="C:\Users\HPPC\Desktop\foricon\IMG_33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foricon\IMG_3336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52" w:rsidRDefault="008B555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</w:pPr>
      <w:r>
        <w:rPr>
          <w:rFonts w:ascii="Arial Narrow" w:eastAsia="Arial Narrow" w:hAnsi="Arial Narrow" w:cs="Arial Narrow"/>
          <w:b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6615" cy="3962093"/>
            <wp:effectExtent l="0" t="0" r="6985" b="635"/>
            <wp:docPr id="2" name="Рисунок 2" descr="C:\Users\HPPC\Desktop\foricon\IMG_33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PC\Desktop\foricon\IMG_3365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52" w:rsidRPr="00E00419" w:rsidRDefault="008B555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eastAsia="Arial Narrow" w:hAnsi="Arial Narrow" w:cs="Arial Narrow"/>
          <w:b/>
          <w:color w:val="000000"/>
          <w:sz w:val="28"/>
          <w:szCs w:val="28"/>
          <w:lang w:val="ru-RU"/>
        </w:rPr>
      </w:pPr>
      <w:r>
        <w:rPr>
          <w:rFonts w:ascii="Arial Narrow" w:eastAsia="Arial Narrow" w:hAnsi="Arial Narrow" w:cs="Arial Narrow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36615" cy="3962093"/>
            <wp:effectExtent l="0" t="0" r="6985" b="635"/>
            <wp:docPr id="4" name="Рисунок 4" descr="C:\Users\HPPC\Desktop\foricon\IMG_33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PC\Desktop\foricon\IMG_3385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707C" w:rsidRPr="00E00419" w:rsidRDefault="004D11E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eastAsia="Arial Narrow" w:hAnsi="Arial Narrow" w:cs="Arial Narrow"/>
          <w:bCs/>
          <w:sz w:val="28"/>
          <w:szCs w:val="28"/>
          <w:lang w:val="ru-RU"/>
        </w:rPr>
      </w:pPr>
      <w:r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В Ростове-на-Дону </w:t>
      </w:r>
      <w:r w:rsid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состоялась </w:t>
      </w:r>
      <w:r w:rsidR="008B707C"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торжественная церемония </w:t>
      </w:r>
      <w:r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за</w:t>
      </w:r>
      <w:r w:rsidR="008B707C"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крытия корпоративного</w:t>
      </w:r>
      <w:r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 чемпионат</w:t>
      </w:r>
      <w:r w:rsidR="008B707C"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а</w:t>
      </w:r>
      <w:r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 профессионального масте</w:t>
      </w:r>
      <w:r w:rsidR="000744C5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рства группы компаний «Россети» </w:t>
      </w:r>
      <w:r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«Молодые профессионалы» по методике </w:t>
      </w:r>
      <w:proofErr w:type="spellStart"/>
      <w:r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WorldSkill</w:t>
      </w:r>
      <w:proofErr w:type="spellEnd"/>
      <w:r w:rsidRPr="00E00419">
        <w:rPr>
          <w:rFonts w:ascii="Arial Narrow" w:eastAsia="Arial Narrow" w:hAnsi="Arial Narrow" w:cs="Arial Narrow"/>
          <w:color w:val="000000"/>
          <w:sz w:val="28"/>
          <w:szCs w:val="28"/>
        </w:rPr>
        <w:t>s</w:t>
      </w:r>
      <w:r w:rsidRPr="00E00419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 </w:t>
      </w:r>
      <w:r w:rsidRPr="00E00419">
        <w:rPr>
          <w:rFonts w:ascii="Arial Narrow" w:eastAsia="Arial Narrow" w:hAnsi="Arial Narrow" w:cs="Arial Narrow"/>
          <w:bCs/>
          <w:sz w:val="28"/>
          <w:szCs w:val="28"/>
          <w:lang w:val="ru-RU"/>
        </w:rPr>
        <w:t xml:space="preserve">в компетенции «Интеллектуальная система учета электроэнергии». </w:t>
      </w:r>
    </w:p>
    <w:p w:rsidR="008B707C" w:rsidRPr="008B707C" w:rsidRDefault="000744C5" w:rsidP="008B707C">
      <w:pPr>
        <w:pStyle w:val="AA"/>
        <w:spacing w:after="120"/>
        <w:jc w:val="both"/>
        <w:rPr>
          <w:rFonts w:ascii="Arial Narrow" w:eastAsia="Arial Narrow" w:hAnsi="Arial Narrow" w:cs="Arial Narrow"/>
          <w:sz w:val="28"/>
          <w:szCs w:val="28"/>
          <w:lang w:val="ru-RU"/>
        </w:rPr>
      </w:pPr>
      <w:r>
        <w:rPr>
          <w:rFonts w:ascii="Arial Narrow" w:eastAsia="Arial Narrow" w:hAnsi="Arial Narrow" w:cs="Arial Narrow"/>
          <w:sz w:val="28"/>
          <w:szCs w:val="28"/>
          <w:lang w:val="ru-RU"/>
        </w:rPr>
        <w:t>Соревнования проходили 9-</w:t>
      </w:r>
      <w:r w:rsidR="004D11EE" w:rsidRPr="004D11EE">
        <w:rPr>
          <w:rFonts w:ascii="Arial Narrow" w:eastAsia="Arial Narrow" w:hAnsi="Arial Narrow" w:cs="Arial Narrow"/>
          <w:sz w:val="28"/>
          <w:szCs w:val="28"/>
          <w:lang w:val="ru-RU"/>
        </w:rPr>
        <w:t xml:space="preserve">13 сентября на базе компании </w:t>
      </w:r>
      <w:r w:rsidR="00B755D0" w:rsidRPr="004D11EE">
        <w:rPr>
          <w:rFonts w:ascii="Arial Narrow" w:eastAsia="Arial Narrow" w:hAnsi="Arial Narrow" w:cs="Arial Narrow"/>
          <w:sz w:val="28"/>
          <w:szCs w:val="28"/>
          <w:lang w:val="ru-RU"/>
        </w:rPr>
        <w:t>«Россети Юг»</w:t>
      </w:r>
      <w:r w:rsidR="004D11EE" w:rsidRPr="004D11EE">
        <w:rPr>
          <w:rFonts w:ascii="Arial Narrow" w:eastAsia="Arial Narrow" w:hAnsi="Arial Narrow" w:cs="Arial Narrow"/>
          <w:sz w:val="28"/>
          <w:szCs w:val="28"/>
          <w:lang w:val="ru-RU"/>
        </w:rPr>
        <w:t xml:space="preserve">. </w:t>
      </w:r>
      <w:r w:rsidR="008B707C">
        <w:rPr>
          <w:rFonts w:ascii="Arial Narrow" w:eastAsia="Arial Narrow" w:hAnsi="Arial Narrow" w:cs="Arial Narrow"/>
          <w:sz w:val="28"/>
          <w:szCs w:val="28"/>
          <w:lang w:val="ru-RU"/>
        </w:rPr>
        <w:t>З</w:t>
      </w:r>
      <w:r w:rsidR="004D11EE" w:rsidRPr="004D11EE">
        <w:rPr>
          <w:rFonts w:ascii="Arial Narrow" w:eastAsia="Arial Narrow" w:hAnsi="Arial Narrow" w:cs="Arial Narrow"/>
          <w:sz w:val="28"/>
          <w:szCs w:val="28"/>
          <w:lang w:val="ru-RU"/>
        </w:rPr>
        <w:t xml:space="preserve">а звание лучших специалистов электросетевого комплекса боролись </w:t>
      </w:r>
      <w:r w:rsidR="00B755D0" w:rsidRPr="004D11EE">
        <w:rPr>
          <w:rFonts w:ascii="Arial Narrow" w:eastAsia="Arial Narrow" w:hAnsi="Arial Narrow" w:cs="Arial Narrow"/>
          <w:sz w:val="28"/>
          <w:szCs w:val="28"/>
          <w:lang w:val="ru-RU"/>
        </w:rPr>
        <w:t>16 команд</w:t>
      </w:r>
      <w:r w:rsidR="004D11EE" w:rsidRPr="004D11EE">
        <w:rPr>
          <w:rFonts w:ascii="Arial Narrow" w:eastAsia="Arial Narrow" w:hAnsi="Arial Narrow" w:cs="Arial Narrow"/>
          <w:sz w:val="28"/>
          <w:szCs w:val="28"/>
          <w:lang w:val="ru-RU"/>
        </w:rPr>
        <w:t xml:space="preserve">, </w:t>
      </w:r>
      <w:r w:rsidR="004D11EE" w:rsidRPr="004D11EE">
        <w:rPr>
          <w:rFonts w:ascii="Arial Narrow" w:eastAsia="Arial Narrow" w:hAnsi="Arial Narrow" w:cs="Arial Narrow"/>
          <w:bCs/>
          <w:sz w:val="28"/>
          <w:szCs w:val="28"/>
          <w:lang w:val="ru-RU"/>
        </w:rPr>
        <w:t xml:space="preserve">представляющих дочерние предприятия группы компаний </w:t>
      </w:r>
      <w:r w:rsidR="004D11EE" w:rsidRPr="004D11EE">
        <w:rPr>
          <w:rFonts w:ascii="Arial Narrow" w:eastAsia="Arial Narrow" w:hAnsi="Arial Narrow" w:cs="Arial Narrow"/>
          <w:sz w:val="28"/>
          <w:szCs w:val="28"/>
          <w:lang w:val="ru-RU"/>
        </w:rPr>
        <w:t>«</w:t>
      </w:r>
      <w:r w:rsidR="004D11EE" w:rsidRPr="004D11EE">
        <w:rPr>
          <w:rFonts w:ascii="Arial Narrow" w:hAnsi="Arial Narrow"/>
          <w:bCs/>
          <w:sz w:val="28"/>
          <w:szCs w:val="28"/>
          <w:lang w:val="ru-RU"/>
        </w:rPr>
        <w:t>Россети</w:t>
      </w:r>
      <w:r w:rsidR="004D11EE" w:rsidRPr="004D11EE">
        <w:rPr>
          <w:rFonts w:ascii="Arial Narrow" w:eastAsia="Arial Narrow" w:hAnsi="Arial Narrow" w:cs="Arial Narrow"/>
          <w:sz w:val="28"/>
          <w:szCs w:val="28"/>
          <w:lang w:val="ru-RU"/>
        </w:rPr>
        <w:t>».</w:t>
      </w:r>
      <w:r w:rsidR="008B707C">
        <w:rPr>
          <w:rFonts w:ascii="Arial Narrow" w:eastAsia="Arial Narrow" w:hAnsi="Arial Narrow" w:cs="Arial Narrow"/>
          <w:sz w:val="28"/>
          <w:szCs w:val="28"/>
          <w:lang w:val="ru-RU"/>
        </w:rPr>
        <w:t xml:space="preserve"> Участникам </w:t>
      </w:r>
      <w:r w:rsidR="008B707C" w:rsidRPr="008B707C">
        <w:rPr>
          <w:rFonts w:ascii="Arial Narrow" w:eastAsia="Arial Narrow" w:hAnsi="Arial Narrow" w:cs="Arial Narrow"/>
          <w:sz w:val="28"/>
          <w:szCs w:val="28"/>
          <w:lang w:val="ru-RU"/>
        </w:rPr>
        <w:lastRenderedPageBreak/>
        <w:t>предсто</w:t>
      </w:r>
      <w:r w:rsidR="008B707C">
        <w:rPr>
          <w:rFonts w:ascii="Arial Narrow" w:eastAsia="Arial Narrow" w:hAnsi="Arial Narrow" w:cs="Arial Narrow"/>
          <w:sz w:val="28"/>
          <w:szCs w:val="28"/>
          <w:lang w:val="ru-RU"/>
        </w:rPr>
        <w:t xml:space="preserve">яло </w:t>
      </w:r>
      <w:r w:rsidR="008B707C" w:rsidRPr="008B707C">
        <w:rPr>
          <w:rFonts w:ascii="Arial Narrow" w:eastAsia="Arial Narrow" w:hAnsi="Arial Narrow" w:cs="Arial Narrow"/>
          <w:sz w:val="28"/>
          <w:szCs w:val="28"/>
          <w:lang w:val="ru-RU"/>
        </w:rPr>
        <w:t>продемонстрировать свои навыки в семи модулях заданий, среди которых проверка приборов учета потребителя, монтаж шкафа технического учета, определение показателей надежности и качества электричества.</w:t>
      </w:r>
    </w:p>
    <w:p w:rsidR="008B707C" w:rsidRPr="008B707C" w:rsidRDefault="00B755D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</w:pPr>
      <w:r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– Борьба была жесткая, </w:t>
      </w:r>
      <w:r w:rsid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интересная. Д</w:t>
      </w:r>
      <w:r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ля себя открыл новые знания, </w:t>
      </w:r>
      <w:r w:rsid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получил </w:t>
      </w:r>
      <w:r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новый опыт</w:t>
      </w:r>
      <w:r w:rsid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. Обменялись опытом с ребятами из </w:t>
      </w:r>
      <w:r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других регионов </w:t>
      </w:r>
      <w:r w:rsid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– это всегда очень ценно на таких соревнованиях, </w:t>
      </w:r>
      <w:r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– поделился впечатлениями </w:t>
      </w:r>
      <w:r w:rsid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участник </w:t>
      </w:r>
      <w:r w:rsidR="008B707C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кубанской </w:t>
      </w:r>
      <w:r w:rsid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команды</w:t>
      </w:r>
      <w:r w:rsidR="008B707C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 </w:t>
      </w:r>
      <w:r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Алексей Кондратенко</w:t>
      </w:r>
      <w:r w:rsidR="008B707C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. Вместе с ним честь компании на соревнованиях защищал </w:t>
      </w:r>
      <w:r w:rsidR="008B707C" w:rsidRPr="008B707C">
        <w:rPr>
          <w:rFonts w:ascii="Arial Narrow" w:eastAsia="Arial Narrow" w:hAnsi="Arial Narrow" w:cs="Arial Narrow"/>
          <w:sz w:val="28"/>
          <w:szCs w:val="28"/>
          <w:lang w:val="ru-RU"/>
        </w:rPr>
        <w:t>Петр Пономарев.</w:t>
      </w:r>
      <w:r w:rsidR="008B707C">
        <w:rPr>
          <w:rFonts w:ascii="Arial Narrow" w:eastAsia="Arial Narrow" w:hAnsi="Arial Narrow" w:cs="Arial Narrow"/>
          <w:sz w:val="28"/>
          <w:szCs w:val="28"/>
          <w:lang w:val="ru-RU"/>
        </w:rPr>
        <w:t xml:space="preserve"> Оба сотрудника представляют исполнительный аппарат «Россети</w:t>
      </w:r>
      <w:r w:rsidR="000744C5">
        <w:rPr>
          <w:rFonts w:ascii="Arial Narrow" w:eastAsia="Arial Narrow" w:hAnsi="Arial Narrow" w:cs="Arial Narrow"/>
          <w:sz w:val="28"/>
          <w:szCs w:val="28"/>
          <w:lang w:val="ru-RU"/>
        </w:rPr>
        <w:t xml:space="preserve"> Кубань».</w:t>
      </w:r>
    </w:p>
    <w:p w:rsidR="00A56E58" w:rsidRPr="004D11EE" w:rsidRDefault="004D11E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</w:pPr>
      <w:proofErr w:type="gramStart"/>
      <w:r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В </w:t>
      </w:r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октябре победителям чемпионата предстоит побороться за звание лучших </w:t>
      </w:r>
      <w:r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на всероссийских соревнованиях –</w:t>
      </w:r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 в финале </w:t>
      </w:r>
      <w:proofErr w:type="spellStart"/>
      <w:r w:rsidR="00B755D0">
        <w:rPr>
          <w:rFonts w:ascii="Arial Narrow" w:eastAsia="Arial Narrow" w:hAnsi="Arial Narrow" w:cs="Arial Narrow"/>
          <w:color w:val="000000"/>
          <w:sz w:val="28"/>
          <w:szCs w:val="28"/>
        </w:rPr>
        <w:t>WorldSkills</w:t>
      </w:r>
      <w:proofErr w:type="spellEnd"/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 </w:t>
      </w:r>
      <w:r w:rsidR="00B755D0">
        <w:rPr>
          <w:rFonts w:ascii="Arial Narrow" w:eastAsia="Arial Narrow" w:hAnsi="Arial Narrow" w:cs="Arial Narrow"/>
          <w:color w:val="000000"/>
          <w:sz w:val="28"/>
          <w:szCs w:val="28"/>
        </w:rPr>
        <w:t>Hi</w:t>
      </w:r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-</w:t>
      </w:r>
      <w:r w:rsidR="00B755D0">
        <w:rPr>
          <w:rFonts w:ascii="Arial Narrow" w:eastAsia="Arial Narrow" w:hAnsi="Arial Narrow" w:cs="Arial Narrow"/>
          <w:color w:val="000000"/>
          <w:sz w:val="28"/>
          <w:szCs w:val="28"/>
        </w:rPr>
        <w:t>tech</w:t>
      </w:r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 в Екатеринбурге.</w:t>
      </w:r>
      <w:proofErr w:type="gramEnd"/>
    </w:p>
    <w:p w:rsidR="00A56E58" w:rsidRPr="004D11EE" w:rsidRDefault="004D11E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</w:pPr>
      <w:r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Площадка ч</w:t>
      </w:r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емпионата </w:t>
      </w:r>
      <w:r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также </w:t>
      </w:r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стала пространством для </w:t>
      </w:r>
      <w:r w:rsidR="008B707C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эффективного обмена опытом</w:t>
      </w:r>
      <w:r w:rsidR="008B707C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.</w:t>
      </w:r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 </w:t>
      </w:r>
      <w:r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В Ростове-на-Дону собрались </w:t>
      </w:r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 xml:space="preserve">более 40 экспертов </w:t>
      </w:r>
      <w:proofErr w:type="spellStart"/>
      <w:r w:rsidR="00B755D0">
        <w:rPr>
          <w:rFonts w:ascii="Arial Narrow" w:eastAsia="Arial Narrow" w:hAnsi="Arial Narrow" w:cs="Arial Narrow"/>
          <w:color w:val="000000"/>
          <w:sz w:val="28"/>
          <w:szCs w:val="28"/>
        </w:rPr>
        <w:t>WorldSkills</w:t>
      </w:r>
      <w:proofErr w:type="spellEnd"/>
      <w:r w:rsidR="00B755D0" w:rsidRPr="004D11EE"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  <w:t>, представителей образовательных организаций и компаний-производителей электрооборудования.</w:t>
      </w:r>
    </w:p>
    <w:p w:rsidR="00A56E58" w:rsidRPr="004D11EE" w:rsidRDefault="00A56E5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jc w:val="both"/>
        <w:rPr>
          <w:rFonts w:ascii="Arial Narrow" w:eastAsia="Arial Narrow" w:hAnsi="Arial Narrow" w:cs="Arial Narrow"/>
          <w:color w:val="000000"/>
          <w:sz w:val="28"/>
          <w:szCs w:val="28"/>
          <w:lang w:val="ru-RU"/>
        </w:rPr>
      </w:pPr>
    </w:p>
    <w:p w:rsidR="00A56E58" w:rsidRPr="004D11EE" w:rsidRDefault="00B755D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color w:val="000000"/>
          <w:sz w:val="16"/>
          <w:szCs w:val="16"/>
          <w:lang w:val="ru-RU"/>
        </w:rPr>
      </w:pPr>
      <w:r w:rsidRPr="004D11EE">
        <w:rPr>
          <w:rFonts w:ascii="Arial Narrow" w:eastAsia="Arial Narrow" w:hAnsi="Arial Narrow" w:cs="Arial Narrow"/>
          <w:b/>
          <w:color w:val="000000"/>
          <w:sz w:val="16"/>
          <w:szCs w:val="16"/>
          <w:lang w:val="ru-RU"/>
        </w:rPr>
        <w:t>«Россети Кубань» (маркетинговый бренд ПАО «Кубаньэнерго»)</w:t>
      </w:r>
      <w:r w:rsidRPr="004D11EE">
        <w:rPr>
          <w:rFonts w:ascii="Arial Narrow" w:eastAsia="Arial Narrow" w:hAnsi="Arial Narrow" w:cs="Arial Narrow"/>
          <w:color w:val="000000"/>
          <w:sz w:val="16"/>
          <w:szCs w:val="16"/>
          <w:lang w:val="ru-RU"/>
        </w:rPr>
        <w:t xml:space="preserve"> отвечает за транспорт электроэнергии по сетям 110 </w:t>
      </w:r>
      <w:proofErr w:type="spellStart"/>
      <w:r w:rsidRPr="004D11EE">
        <w:rPr>
          <w:rFonts w:ascii="Arial Narrow" w:eastAsia="Arial Narrow" w:hAnsi="Arial Narrow" w:cs="Arial Narrow"/>
          <w:color w:val="000000"/>
          <w:sz w:val="16"/>
          <w:szCs w:val="16"/>
          <w:lang w:val="ru-RU"/>
        </w:rPr>
        <w:t>кВ</w:t>
      </w:r>
      <w:proofErr w:type="spellEnd"/>
      <w:r w:rsidRPr="004D11EE">
        <w:rPr>
          <w:rFonts w:ascii="Arial Narrow" w:eastAsia="Arial Narrow" w:hAnsi="Arial Narrow" w:cs="Arial Narrow"/>
          <w:color w:val="000000"/>
          <w:sz w:val="16"/>
          <w:szCs w:val="16"/>
          <w:lang w:val="ru-RU"/>
        </w:rPr>
        <w:t xml:space="preserve"> и ниже на территории Краснодарского края и Республики Адыгея. Входит в группу «Россети». В составе энергосистемы 11 электросетевых филиалов (Краснодарские, Сочинские, Армавирские, Адыгейские, Тимашевские, Тихорецкие, Ленинградские, Славянские, Юго-Западные, Лабинские, Усть-Лабинские). Общая протяженность линий электропередачи достигает 90 тыс. км. Площадь обслуживаемой территории – 83,8 тыс. кв. км с населением более 5,5 </w:t>
      </w:r>
      <w:proofErr w:type="gramStart"/>
      <w:r w:rsidRPr="004D11EE">
        <w:rPr>
          <w:rFonts w:ascii="Arial Narrow" w:eastAsia="Arial Narrow" w:hAnsi="Arial Narrow" w:cs="Arial Narrow"/>
          <w:color w:val="000000"/>
          <w:sz w:val="16"/>
          <w:szCs w:val="16"/>
          <w:lang w:val="ru-RU"/>
        </w:rPr>
        <w:t>млн</w:t>
      </w:r>
      <w:proofErr w:type="gramEnd"/>
      <w:r w:rsidRPr="004D11EE">
        <w:rPr>
          <w:rFonts w:ascii="Arial Narrow" w:eastAsia="Arial Narrow" w:hAnsi="Arial Narrow" w:cs="Arial Narrow"/>
          <w:color w:val="000000"/>
          <w:sz w:val="16"/>
          <w:szCs w:val="16"/>
          <w:lang w:val="ru-RU"/>
        </w:rPr>
        <w:t xml:space="preserve"> человек. «Россети Кубань» – крупнейший налогоплательщик  региона. Телефон горячей линии: 8-800-100-15-52 (звонок по России бесплатный).</w:t>
      </w:r>
    </w:p>
    <w:p w:rsidR="00A56E58" w:rsidRPr="004D11EE" w:rsidRDefault="00B755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16"/>
          <w:szCs w:val="16"/>
          <w:highlight w:val="white"/>
          <w:lang w:val="ru-RU"/>
        </w:rPr>
      </w:pPr>
      <w:r w:rsidRPr="004D11EE">
        <w:rPr>
          <w:rFonts w:ascii="Arial Narrow" w:eastAsia="Arial Narrow" w:hAnsi="Arial Narrow" w:cs="Arial Narrow"/>
          <w:b/>
          <w:color w:val="000000"/>
          <w:sz w:val="16"/>
          <w:szCs w:val="16"/>
          <w:highlight w:val="white"/>
          <w:lang w:val="ru-RU"/>
        </w:rPr>
        <w:t>Компания «Россети»</w:t>
      </w:r>
      <w:r w:rsidRPr="004D11EE">
        <w:rPr>
          <w:rFonts w:ascii="Arial Narrow" w:eastAsia="Arial Narrow" w:hAnsi="Arial Narrow" w:cs="Arial Narrow"/>
          <w:color w:val="000000"/>
          <w:sz w:val="16"/>
          <w:szCs w:val="16"/>
          <w:highlight w:val="white"/>
          <w:lang w:val="ru-RU"/>
        </w:rPr>
        <w:t xml:space="preserve"> является оператором одного из крупнейших электросетевых комплексов в мире. Управляет 2,35 </w:t>
      </w:r>
      <w:proofErr w:type="gramStart"/>
      <w:r w:rsidRPr="004D11EE">
        <w:rPr>
          <w:rFonts w:ascii="Arial Narrow" w:eastAsia="Arial Narrow" w:hAnsi="Arial Narrow" w:cs="Arial Narrow"/>
          <w:color w:val="000000"/>
          <w:sz w:val="16"/>
          <w:szCs w:val="16"/>
          <w:highlight w:val="white"/>
          <w:lang w:val="ru-RU"/>
        </w:rPr>
        <w:t>млн</w:t>
      </w:r>
      <w:proofErr w:type="gramEnd"/>
      <w:r w:rsidRPr="004D11EE">
        <w:rPr>
          <w:rFonts w:ascii="Arial Narrow" w:eastAsia="Arial Narrow" w:hAnsi="Arial Narrow" w:cs="Arial Narrow"/>
          <w:color w:val="000000"/>
          <w:sz w:val="16"/>
          <w:szCs w:val="16"/>
          <w:highlight w:val="white"/>
          <w:lang w:val="ru-RU"/>
        </w:rPr>
        <w:t xml:space="preserve"> км линий электропередачи, 507 тыс. подстанций трансформаторной мощностью более 792 ГВА. В 2018 году полезный отпуск электроэнергии потребителям составил 761,5 </w:t>
      </w:r>
      <w:proofErr w:type="gramStart"/>
      <w:r w:rsidRPr="004D11EE">
        <w:rPr>
          <w:rFonts w:ascii="Arial Narrow" w:eastAsia="Arial Narrow" w:hAnsi="Arial Narrow" w:cs="Arial Narrow"/>
          <w:color w:val="000000"/>
          <w:sz w:val="16"/>
          <w:szCs w:val="16"/>
          <w:highlight w:val="white"/>
          <w:lang w:val="ru-RU"/>
        </w:rPr>
        <w:t>млрд</w:t>
      </w:r>
      <w:proofErr w:type="gramEnd"/>
      <w:r w:rsidRPr="004D11EE">
        <w:rPr>
          <w:rFonts w:ascii="Arial Narrow" w:eastAsia="Arial Narrow" w:hAnsi="Arial Narrow" w:cs="Arial Narrow"/>
          <w:color w:val="000000"/>
          <w:sz w:val="16"/>
          <w:szCs w:val="16"/>
          <w:highlight w:val="white"/>
          <w:lang w:val="ru-RU"/>
        </w:rPr>
        <w:t xml:space="preserve"> кВт·ч. Численность персонала группы компаний «Россети» – 220 тыс. человек. Имущественный комплекс компании</w:t>
      </w:r>
      <w:r>
        <w:rPr>
          <w:rFonts w:ascii="Arial Narrow" w:eastAsia="Arial Narrow" w:hAnsi="Arial Narrow" w:cs="Arial Narrow"/>
          <w:color w:val="000000"/>
          <w:sz w:val="16"/>
          <w:szCs w:val="16"/>
          <w:highlight w:val="white"/>
        </w:rPr>
        <w:t> </w:t>
      </w:r>
      <w:r w:rsidRPr="004D11EE">
        <w:rPr>
          <w:rFonts w:ascii="Arial Narrow" w:eastAsia="Arial Narrow" w:hAnsi="Arial Narrow" w:cs="Arial Narrow"/>
          <w:color w:val="000000"/>
          <w:sz w:val="16"/>
          <w:szCs w:val="16"/>
          <w:highlight w:val="white"/>
          <w:lang w:val="ru-RU"/>
        </w:rPr>
        <w:t>«Россети»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</w:p>
    <w:p w:rsidR="00A56E58" w:rsidRPr="004D11EE" w:rsidRDefault="00A56E5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b/>
          <w:color w:val="000000"/>
          <w:sz w:val="16"/>
          <w:szCs w:val="16"/>
          <w:lang w:val="ru-RU"/>
        </w:rPr>
      </w:pPr>
    </w:p>
    <w:p w:rsidR="00A56E58" w:rsidRPr="004D11EE" w:rsidRDefault="00B755D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  <w:lang w:val="ru-RU"/>
        </w:rPr>
      </w:pPr>
      <w:r w:rsidRPr="004D11EE">
        <w:rPr>
          <w:rFonts w:ascii="Arial Narrow" w:eastAsia="Arial Narrow" w:hAnsi="Arial Narrow" w:cs="Arial Narrow"/>
          <w:b/>
          <w:color w:val="000000"/>
          <w:sz w:val="20"/>
          <w:szCs w:val="20"/>
          <w:lang w:val="ru-RU"/>
        </w:rPr>
        <w:t xml:space="preserve">Контакты: </w:t>
      </w:r>
    </w:p>
    <w:p w:rsidR="00A56E58" w:rsidRDefault="00B755D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4D11EE">
        <w:rPr>
          <w:rFonts w:ascii="Arial Narrow" w:eastAsia="Arial Narrow" w:hAnsi="Arial Narrow" w:cs="Arial Narrow"/>
          <w:color w:val="000000"/>
          <w:sz w:val="20"/>
          <w:szCs w:val="20"/>
          <w:lang w:val="ru-RU"/>
        </w:rPr>
        <w:t xml:space="preserve">Дирекция по связям с общественностью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ПАО «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Кубаньэнерго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»</w:t>
      </w:r>
    </w:p>
    <w:p w:rsidR="00A56E58" w:rsidRDefault="00B755D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20"/>
          <w:szCs w:val="20"/>
        </w:rPr>
        <w:t>Тел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.:</w:t>
      </w:r>
      <w:proofErr w:type="gramEnd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(861) 212-24-68; e-mail: </w:t>
      </w:r>
      <w:hyperlink r:id="rId11">
        <w:r>
          <w:rPr>
            <w:rFonts w:ascii="Arial Narrow" w:eastAsia="Arial Narrow" w:hAnsi="Arial Narrow" w:cs="Arial Narrow"/>
            <w:color w:val="000000"/>
            <w:sz w:val="20"/>
            <w:szCs w:val="20"/>
            <w:u w:val="single"/>
          </w:rPr>
          <w:t>sadymva@kuben.elektra.ru</w:t>
        </w:r>
      </w:hyperlink>
    </w:p>
    <w:sectPr w:rsidR="00A56E58">
      <w:headerReference w:type="default" r:id="rId12"/>
      <w:pgSz w:w="11900" w:h="16840"/>
      <w:pgMar w:top="0" w:right="850" w:bottom="70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A3A" w:rsidRDefault="00683A3A">
      <w:r>
        <w:separator/>
      </w:r>
    </w:p>
  </w:endnote>
  <w:endnote w:type="continuationSeparator" w:id="0">
    <w:p w:rsidR="00683A3A" w:rsidRDefault="00683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A3A" w:rsidRDefault="00683A3A">
      <w:r>
        <w:separator/>
      </w:r>
    </w:p>
  </w:footnote>
  <w:footnote w:type="continuationSeparator" w:id="0">
    <w:p w:rsidR="00683A3A" w:rsidRDefault="00683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58" w:rsidRDefault="00A56E58">
    <w:pPr>
      <w:pBdr>
        <w:top w:val="nil"/>
        <w:left w:val="nil"/>
        <w:bottom w:val="nil"/>
        <w:right w:val="nil"/>
        <w:between w:val="nil"/>
      </w:pBdr>
      <w:tabs>
        <w:tab w:val="right" w:pos="9329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56E58"/>
    <w:rsid w:val="000744C5"/>
    <w:rsid w:val="004D11EE"/>
    <w:rsid w:val="00683A3A"/>
    <w:rsid w:val="008967A5"/>
    <w:rsid w:val="008B5552"/>
    <w:rsid w:val="008B707C"/>
    <w:rsid w:val="009A52B6"/>
    <w:rsid w:val="00A56E58"/>
    <w:rsid w:val="00B755D0"/>
    <w:rsid w:val="00E0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97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6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customStyle="1" w:styleId="AA">
    <w:name w:val="По умолчанию A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7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8">
    <w:name w:val="По умолчанию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9">
    <w:name w:val="По умолчанию A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ab">
    <w:name w:val="Нет"/>
  </w:style>
  <w:style w:type="character" w:customStyle="1" w:styleId="Hyperlink0">
    <w:name w:val="Hyperlink.0"/>
    <w:basedOn w:val="ab"/>
    <w:rPr>
      <w:rFonts w:ascii="Arial Narrow" w:eastAsia="Arial Narrow" w:hAnsi="Arial Narrow" w:cs="Arial Narrow"/>
      <w:sz w:val="24"/>
      <w:szCs w:val="24"/>
      <w:lang w:val="fr-FR"/>
    </w:rPr>
  </w:style>
  <w:style w:type="paragraph" w:styleId="ac">
    <w:name w:val="footer"/>
    <w:basedOn w:val="a"/>
    <w:link w:val="ad"/>
    <w:uiPriority w:val="99"/>
    <w:unhideWhenUsed/>
    <w:rsid w:val="00260C1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60C19"/>
    <w:rPr>
      <w:sz w:val="24"/>
      <w:szCs w:val="24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3972D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72D5"/>
    <w:rPr>
      <w:rFonts w:ascii="Tahoma" w:hAnsi="Tahoma" w:cs="Tahoma"/>
      <w:sz w:val="16"/>
      <w:szCs w:val="16"/>
      <w:lang w:val="en-US" w:eastAsia="en-US"/>
    </w:rPr>
  </w:style>
  <w:style w:type="paragraph" w:styleId="af0">
    <w:name w:val="Normal (Web)"/>
    <w:basedOn w:val="a"/>
    <w:uiPriority w:val="99"/>
    <w:semiHidden/>
    <w:unhideWhenUsed/>
    <w:rsid w:val="003972D5"/>
    <w:pPr>
      <w:spacing w:before="100" w:beforeAutospacing="1" w:after="100" w:afterAutospacing="1"/>
    </w:pPr>
    <w:rPr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97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af1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97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6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customStyle="1" w:styleId="AA">
    <w:name w:val="По умолчанию A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7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8">
    <w:name w:val="По умолчанию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9">
    <w:name w:val="По умолчанию A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ab">
    <w:name w:val="Нет"/>
  </w:style>
  <w:style w:type="character" w:customStyle="1" w:styleId="Hyperlink0">
    <w:name w:val="Hyperlink.0"/>
    <w:basedOn w:val="ab"/>
    <w:rPr>
      <w:rFonts w:ascii="Arial Narrow" w:eastAsia="Arial Narrow" w:hAnsi="Arial Narrow" w:cs="Arial Narrow"/>
      <w:sz w:val="24"/>
      <w:szCs w:val="24"/>
      <w:lang w:val="fr-FR"/>
    </w:rPr>
  </w:style>
  <w:style w:type="paragraph" w:styleId="ac">
    <w:name w:val="footer"/>
    <w:basedOn w:val="a"/>
    <w:link w:val="ad"/>
    <w:uiPriority w:val="99"/>
    <w:unhideWhenUsed/>
    <w:rsid w:val="00260C1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60C19"/>
    <w:rPr>
      <w:sz w:val="24"/>
      <w:szCs w:val="24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3972D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72D5"/>
    <w:rPr>
      <w:rFonts w:ascii="Tahoma" w:hAnsi="Tahoma" w:cs="Tahoma"/>
      <w:sz w:val="16"/>
      <w:szCs w:val="16"/>
      <w:lang w:val="en-US" w:eastAsia="en-US"/>
    </w:rPr>
  </w:style>
  <w:style w:type="paragraph" w:styleId="af0">
    <w:name w:val="Normal (Web)"/>
    <w:basedOn w:val="a"/>
    <w:uiPriority w:val="99"/>
    <w:semiHidden/>
    <w:unhideWhenUsed/>
    <w:rsid w:val="003972D5"/>
    <w:pPr>
      <w:spacing w:before="100" w:beforeAutospacing="1" w:after="100" w:afterAutospacing="1"/>
    </w:pPr>
    <w:rPr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97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af1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sadymva@kuben.elektra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Неделько Илья Иванович</dc:creator>
  <cp:lastModifiedBy>HPPC</cp:lastModifiedBy>
  <cp:revision>3</cp:revision>
  <dcterms:created xsi:type="dcterms:W3CDTF">2019-09-13T09:00:00Z</dcterms:created>
  <dcterms:modified xsi:type="dcterms:W3CDTF">2019-09-13T12:23:00Z</dcterms:modified>
</cp:coreProperties>
</file>