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E" w:rsidRDefault="00FD016E" w:rsidP="00FD0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6E">
        <w:rPr>
          <w:rFonts w:ascii="Times New Roman" w:hAnsi="Times New Roman" w:cs="Times New Roman"/>
          <w:b/>
          <w:sz w:val="28"/>
          <w:szCs w:val="28"/>
        </w:rPr>
        <w:t>Электронные услуги</w:t>
      </w:r>
      <w:r w:rsidRPr="00FD016E">
        <w:rPr>
          <w:rFonts w:ascii="Times New Roman" w:hAnsi="Times New Roman" w:cs="Times New Roman"/>
          <w:b/>
          <w:sz w:val="28"/>
          <w:szCs w:val="28"/>
        </w:rPr>
        <w:t xml:space="preserve"> Росреест</w:t>
      </w:r>
      <w:r w:rsidRPr="00FD016E">
        <w:rPr>
          <w:rFonts w:ascii="Times New Roman" w:hAnsi="Times New Roman" w:cs="Times New Roman"/>
          <w:b/>
          <w:sz w:val="28"/>
          <w:szCs w:val="28"/>
        </w:rPr>
        <w:t xml:space="preserve">ра - </w:t>
      </w:r>
      <w:r w:rsidRPr="00FD016E">
        <w:rPr>
          <w:rFonts w:ascii="Times New Roman" w:hAnsi="Times New Roman" w:cs="Times New Roman"/>
          <w:b/>
          <w:sz w:val="28"/>
          <w:szCs w:val="28"/>
        </w:rPr>
        <w:t>просто и удобно</w:t>
      </w:r>
      <w:r w:rsidRPr="00FD016E">
        <w:rPr>
          <w:rFonts w:ascii="Times New Roman" w:hAnsi="Times New Roman" w:cs="Times New Roman"/>
          <w:b/>
          <w:sz w:val="28"/>
          <w:szCs w:val="28"/>
        </w:rPr>
        <w:t>!</w:t>
      </w:r>
    </w:p>
    <w:p w:rsidR="00FD016E" w:rsidRPr="00FD016E" w:rsidRDefault="00FD016E" w:rsidP="00FD0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6E" w:rsidRPr="00FD016E" w:rsidRDefault="00FD016E" w:rsidP="00FD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6E">
        <w:rPr>
          <w:rFonts w:ascii="Times New Roman" w:hAnsi="Times New Roman" w:cs="Times New Roman"/>
          <w:sz w:val="28"/>
          <w:szCs w:val="28"/>
        </w:rPr>
        <w:t xml:space="preserve">Электронные услуги становятся неотъемлемым атрибутом современной жизни. 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D016E">
        <w:rPr>
          <w:rFonts w:ascii="Times New Roman" w:hAnsi="Times New Roman" w:cs="Times New Roman"/>
          <w:sz w:val="28"/>
          <w:szCs w:val="28"/>
        </w:rPr>
        <w:t xml:space="preserve">, напоминает о возможности получения государственных услуг </w:t>
      </w:r>
      <w:hyperlink r:id="rId4" w:history="1">
        <w:r w:rsidRPr="00AF6264">
          <w:rPr>
            <w:rStyle w:val="a3"/>
            <w:rFonts w:ascii="Times New Roman" w:hAnsi="Times New Roman" w:cs="Times New Roman"/>
            <w:sz w:val="28"/>
            <w:szCs w:val="28"/>
          </w:rPr>
          <w:t>на портале Росреестра</w:t>
        </w:r>
      </w:hyperlink>
      <w:r w:rsidRPr="00FD016E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FD016E" w:rsidRPr="00FD016E" w:rsidRDefault="00FD016E" w:rsidP="00FD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6E"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hyperlink r:id="rId5" w:history="1">
        <w:r w:rsidRPr="00AF6264">
          <w:rPr>
            <w:rStyle w:val="a3"/>
            <w:rFonts w:ascii="Times New Roman" w:hAnsi="Times New Roman" w:cs="Times New Roman"/>
            <w:sz w:val="28"/>
            <w:szCs w:val="28"/>
          </w:rPr>
          <w:t>портале Росреестра</w:t>
        </w:r>
      </w:hyperlink>
      <w:r w:rsidRPr="00FD016E">
        <w:rPr>
          <w:rFonts w:ascii="Times New Roman" w:hAnsi="Times New Roman" w:cs="Times New Roman"/>
          <w:sz w:val="28"/>
          <w:szCs w:val="28"/>
        </w:rPr>
        <w:t xml:space="preserve">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недвижимости. </w:t>
      </w:r>
    </w:p>
    <w:p w:rsidR="00FD016E" w:rsidRPr="00FD016E" w:rsidRDefault="00FD016E" w:rsidP="00FD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6E">
        <w:rPr>
          <w:rFonts w:ascii="Times New Roman" w:hAnsi="Times New Roman" w:cs="Times New Roman"/>
          <w:sz w:val="28"/>
          <w:szCs w:val="28"/>
        </w:rPr>
        <w:t xml:space="preserve">При электронном взаимодействии вероятность потери информации близка к нулю. В этом случае предусмотрено резервное копирование данных на всех уровнях, благодаря чему устраняются риски потери, искажения или недоступности информации. </w:t>
      </w:r>
    </w:p>
    <w:p w:rsidR="00FD016E" w:rsidRPr="00FD016E" w:rsidRDefault="00FD016E" w:rsidP="00FD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6E">
        <w:rPr>
          <w:rFonts w:ascii="Times New Roman" w:hAnsi="Times New Roman" w:cs="Times New Roman"/>
          <w:sz w:val="28"/>
          <w:szCs w:val="28"/>
        </w:rPr>
        <w:t xml:space="preserve">Стоит отметить, что при получении услуги в электронном виде размер государственной пошлины для физических лиц сокращается на 30%. </w:t>
      </w:r>
    </w:p>
    <w:p w:rsidR="00FD016E" w:rsidRPr="00FD016E" w:rsidRDefault="00AF6264" w:rsidP="00FD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016E" w:rsidRPr="00AF6264">
          <w:rPr>
            <w:rStyle w:val="a3"/>
            <w:rFonts w:ascii="Times New Roman" w:hAnsi="Times New Roman" w:cs="Times New Roman"/>
            <w:sz w:val="28"/>
            <w:szCs w:val="28"/>
          </w:rPr>
          <w:t>Портал Росреестра</w:t>
        </w:r>
      </w:hyperlink>
      <w:r w:rsidR="00FD016E" w:rsidRPr="00FD016E">
        <w:rPr>
          <w:rFonts w:ascii="Times New Roman" w:hAnsi="Times New Roman" w:cs="Times New Roman"/>
          <w:sz w:val="28"/>
          <w:szCs w:val="28"/>
        </w:rPr>
        <w:t xml:space="preserve"> содержит более 30 электронных сервисов, которые позволяют пользователям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</w:t>
      </w:r>
    </w:p>
    <w:p w:rsidR="001A671E" w:rsidRPr="00FD016E" w:rsidRDefault="00FD016E" w:rsidP="00FD016E">
      <w:pPr>
        <w:spacing w:after="0" w:line="240" w:lineRule="auto"/>
        <w:ind w:firstLine="709"/>
        <w:jc w:val="both"/>
      </w:pPr>
      <w:r w:rsidRPr="00FD016E">
        <w:rPr>
          <w:rFonts w:ascii="Times New Roman" w:hAnsi="Times New Roman" w:cs="Times New Roman"/>
          <w:sz w:val="28"/>
          <w:szCs w:val="28"/>
        </w:rPr>
        <w:t xml:space="preserve">Преимущества электронных услуг Росреестра очевидны. Кадастровая палата </w:t>
      </w:r>
      <w:r>
        <w:rPr>
          <w:rFonts w:ascii="Times New Roman" w:hAnsi="Times New Roman" w:cs="Times New Roman"/>
          <w:sz w:val="28"/>
          <w:szCs w:val="28"/>
        </w:rPr>
        <w:t>Адыгеи</w:t>
      </w:r>
      <w:r w:rsidRPr="00FD016E">
        <w:rPr>
          <w:rFonts w:ascii="Times New Roman" w:hAnsi="Times New Roman" w:cs="Times New Roman"/>
          <w:sz w:val="28"/>
          <w:szCs w:val="28"/>
        </w:rPr>
        <w:t xml:space="preserve"> рекомендует жителям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FD016E">
        <w:rPr>
          <w:rFonts w:ascii="Times New Roman" w:hAnsi="Times New Roman" w:cs="Times New Roman"/>
          <w:sz w:val="28"/>
          <w:szCs w:val="28"/>
        </w:rPr>
        <w:t xml:space="preserve"> использовать сервисы портала Росреестра, </w:t>
      </w:r>
      <w:r>
        <w:rPr>
          <w:rFonts w:ascii="Times New Roman" w:hAnsi="Times New Roman" w:cs="Times New Roman"/>
          <w:sz w:val="28"/>
          <w:szCs w:val="28"/>
        </w:rPr>
        <w:t>что позволит</w:t>
      </w:r>
      <w:r w:rsidRPr="00FD016E">
        <w:rPr>
          <w:rFonts w:ascii="Times New Roman" w:hAnsi="Times New Roman" w:cs="Times New Roman"/>
          <w:sz w:val="28"/>
          <w:szCs w:val="28"/>
        </w:rPr>
        <w:t xml:space="preserve"> оперативно и удобно получить интересующую информацию об объектах недвижимости.</w:t>
      </w:r>
    </w:p>
    <w:sectPr w:rsidR="001A671E" w:rsidRPr="00FD016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6E"/>
    <w:rsid w:val="001A671E"/>
    <w:rsid w:val="0048517C"/>
    <w:rsid w:val="00550052"/>
    <w:rsid w:val="00903223"/>
    <w:rsid w:val="009B248D"/>
    <w:rsid w:val="00AF6264"/>
    <w:rsid w:val="00BA7989"/>
    <w:rsid w:val="00D66E83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s://rosreestr.ru/)" TargetMode="External"/><Relationship Id="rId4" Type="http://schemas.openxmlformats.org/officeDocument/2006/relationships/hyperlink" Target="https://rosreestr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2018-12-24T07:15:00Z</dcterms:created>
  <dcterms:modified xsi:type="dcterms:W3CDTF">2018-12-24T07:29:00Z</dcterms:modified>
</cp:coreProperties>
</file>